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9F995" w14:textId="77777777" w:rsidR="0079011E" w:rsidRDefault="0079011E" w:rsidP="00740825">
      <w:pPr>
        <w:jc w:val="center"/>
        <w:rPr>
          <w:u w:val="single"/>
        </w:rPr>
      </w:pPr>
    </w:p>
    <w:p w14:paraId="73FF8A19" w14:textId="3AD7E521" w:rsidR="00740825" w:rsidRPr="005B2FA1" w:rsidRDefault="00513C1B" w:rsidP="00740825">
      <w:pPr>
        <w:jc w:val="center"/>
        <w:rPr>
          <w:u w:val="single"/>
        </w:rPr>
      </w:pPr>
      <w:r w:rsidRPr="005B2FA1">
        <w:rPr>
          <w:u w:val="single"/>
        </w:rPr>
        <w:t>SkiWelt Hopfgarten öffnet Skibetrieb für Tagesgäste</w:t>
      </w:r>
    </w:p>
    <w:p w14:paraId="077E018D" w14:textId="400D3744" w:rsidR="005B2FA1" w:rsidRDefault="005B2FA1" w:rsidP="007408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World Para Alpine </w:t>
      </w:r>
      <w:proofErr w:type="spellStart"/>
      <w:r>
        <w:rPr>
          <w:b/>
          <w:bCs/>
          <w:sz w:val="28"/>
          <w:szCs w:val="28"/>
        </w:rPr>
        <w:t>Skiing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Races</w:t>
      </w:r>
      <w:proofErr w:type="spellEnd"/>
      <w:r>
        <w:rPr>
          <w:b/>
          <w:bCs/>
          <w:sz w:val="28"/>
          <w:szCs w:val="28"/>
        </w:rPr>
        <w:t xml:space="preserve"> in Hopfgarten vom 11. – 14.03.2021</w:t>
      </w:r>
    </w:p>
    <w:p w14:paraId="5FA4150B" w14:textId="64B3B401" w:rsidR="009169B4" w:rsidRDefault="00513C1B" w:rsidP="00513C1B">
      <w:pPr>
        <w:rPr>
          <w:sz w:val="24"/>
          <w:szCs w:val="24"/>
        </w:rPr>
      </w:pPr>
      <w:r>
        <w:rPr>
          <w:sz w:val="24"/>
          <w:szCs w:val="24"/>
        </w:rPr>
        <w:t xml:space="preserve">Die SkiWelt Hopfgarten hat bereits vor einiger Zeit die Unterstützung bei den World Para Alpine </w:t>
      </w:r>
      <w:proofErr w:type="spellStart"/>
      <w:r>
        <w:rPr>
          <w:sz w:val="24"/>
          <w:szCs w:val="24"/>
        </w:rPr>
        <w:t>Skiing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Races</w:t>
      </w:r>
      <w:proofErr w:type="spellEnd"/>
      <w:r>
        <w:rPr>
          <w:sz w:val="24"/>
          <w:szCs w:val="24"/>
        </w:rPr>
        <w:t xml:space="preserve"> zugesagt. Dieses Versprechen halten die Verantwortlichen in Hopfgarten gerne und öffnen</w:t>
      </w:r>
      <w:r w:rsidR="00616880">
        <w:rPr>
          <w:sz w:val="24"/>
          <w:szCs w:val="24"/>
        </w:rPr>
        <w:t>,</w:t>
      </w:r>
      <w:r>
        <w:rPr>
          <w:sz w:val="24"/>
          <w:szCs w:val="24"/>
        </w:rPr>
        <w:t xml:space="preserve"> trotz Einstellung des durchgehenden Skibetriebs</w:t>
      </w:r>
      <w:r w:rsidR="00616880">
        <w:rPr>
          <w:sz w:val="24"/>
          <w:szCs w:val="24"/>
        </w:rPr>
        <w:t>,</w:t>
      </w:r>
      <w:r>
        <w:rPr>
          <w:sz w:val="24"/>
          <w:szCs w:val="24"/>
        </w:rPr>
        <w:t xml:space="preserve"> vom 11. – 14. März </w:t>
      </w:r>
      <w:r w:rsidR="000560CD">
        <w:rPr>
          <w:sz w:val="24"/>
          <w:szCs w:val="24"/>
        </w:rPr>
        <w:t xml:space="preserve">2021 </w:t>
      </w:r>
      <w:r>
        <w:rPr>
          <w:sz w:val="24"/>
          <w:szCs w:val="24"/>
        </w:rPr>
        <w:t xml:space="preserve">wieder ihre </w:t>
      </w:r>
      <w:r w:rsidR="0072161A">
        <w:rPr>
          <w:sz w:val="24"/>
          <w:szCs w:val="24"/>
        </w:rPr>
        <w:t>Bahnen und Pisten</w:t>
      </w:r>
      <w:r>
        <w:rPr>
          <w:sz w:val="24"/>
          <w:szCs w:val="24"/>
        </w:rPr>
        <w:t xml:space="preserve">. </w:t>
      </w:r>
    </w:p>
    <w:p w14:paraId="5C349BE9" w14:textId="10F0F467" w:rsidR="00D30757" w:rsidRDefault="00D30757" w:rsidP="00513C1B">
      <w:pPr>
        <w:rPr>
          <w:sz w:val="24"/>
          <w:szCs w:val="24"/>
        </w:rPr>
      </w:pPr>
      <w:r>
        <w:rPr>
          <w:sz w:val="24"/>
          <w:szCs w:val="24"/>
        </w:rPr>
        <w:t xml:space="preserve">Von Donnerstag bis Sonntag </w:t>
      </w:r>
      <w:r w:rsidR="0072161A">
        <w:rPr>
          <w:sz w:val="24"/>
          <w:szCs w:val="24"/>
        </w:rPr>
        <w:t>werden</w:t>
      </w:r>
      <w:r>
        <w:rPr>
          <w:sz w:val="24"/>
          <w:szCs w:val="24"/>
        </w:rPr>
        <w:t xml:space="preserve"> die Salvenbahn I, </w:t>
      </w:r>
      <w:proofErr w:type="spellStart"/>
      <w:r>
        <w:rPr>
          <w:sz w:val="24"/>
          <w:szCs w:val="24"/>
        </w:rPr>
        <w:t>Schernthannbahn</w:t>
      </w:r>
      <w:proofErr w:type="spellEnd"/>
      <w:r>
        <w:rPr>
          <w:sz w:val="24"/>
          <w:szCs w:val="24"/>
        </w:rPr>
        <w:t xml:space="preserve"> und alle Pisten an der Mittelstation</w:t>
      </w:r>
      <w:r w:rsidR="0072161A">
        <w:rPr>
          <w:sz w:val="24"/>
          <w:szCs w:val="24"/>
        </w:rPr>
        <w:t xml:space="preserve"> in Betrieb gehen</w:t>
      </w:r>
      <w:r>
        <w:rPr>
          <w:sz w:val="24"/>
          <w:szCs w:val="24"/>
        </w:rPr>
        <w:t>. Am Freitag und Sam</w:t>
      </w:r>
      <w:r w:rsidR="009C743A">
        <w:rPr>
          <w:sz w:val="24"/>
          <w:szCs w:val="24"/>
        </w:rPr>
        <w:t>s</w:t>
      </w:r>
      <w:r>
        <w:rPr>
          <w:sz w:val="24"/>
          <w:szCs w:val="24"/>
        </w:rPr>
        <w:t xml:space="preserve">tag </w:t>
      </w:r>
      <w:r w:rsidR="0072161A">
        <w:rPr>
          <w:sz w:val="24"/>
          <w:szCs w:val="24"/>
        </w:rPr>
        <w:t>öffnet zusätzlich</w:t>
      </w:r>
      <w:r>
        <w:rPr>
          <w:sz w:val="24"/>
          <w:szCs w:val="24"/>
        </w:rPr>
        <w:t xml:space="preserve"> auch die Salvenbahn II. </w:t>
      </w:r>
    </w:p>
    <w:p w14:paraId="65409A7C" w14:textId="3E9A5EC5" w:rsidR="00D30757" w:rsidRDefault="00D30757" w:rsidP="00513C1B">
      <w:pPr>
        <w:rPr>
          <w:sz w:val="24"/>
          <w:szCs w:val="24"/>
        </w:rPr>
      </w:pPr>
      <w:r>
        <w:rPr>
          <w:sz w:val="24"/>
          <w:szCs w:val="24"/>
        </w:rPr>
        <w:t>Genutzt werden kann dieses Angebot an 4 Tagen von allen Saisonkartenbesitzer</w:t>
      </w:r>
      <w:r w:rsidR="000560CD">
        <w:rPr>
          <w:sz w:val="24"/>
          <w:szCs w:val="24"/>
        </w:rPr>
        <w:t>n</w:t>
      </w:r>
      <w:r>
        <w:rPr>
          <w:sz w:val="24"/>
          <w:szCs w:val="24"/>
        </w:rPr>
        <w:t xml:space="preserve"> sowie allen </w:t>
      </w:r>
      <w:r w:rsidR="000560CD">
        <w:rPr>
          <w:sz w:val="24"/>
          <w:szCs w:val="24"/>
        </w:rPr>
        <w:t xml:space="preserve">spontanen </w:t>
      </w:r>
      <w:r>
        <w:rPr>
          <w:sz w:val="24"/>
          <w:szCs w:val="24"/>
        </w:rPr>
        <w:t xml:space="preserve">Tagesgästen. Tageskarten können </w:t>
      </w:r>
      <w:r w:rsidR="000560CD">
        <w:rPr>
          <w:sz w:val="24"/>
          <w:szCs w:val="24"/>
        </w:rPr>
        <w:t xml:space="preserve">wie gewohnt </w:t>
      </w:r>
      <w:r>
        <w:rPr>
          <w:sz w:val="24"/>
          <w:szCs w:val="24"/>
        </w:rPr>
        <w:t>direkt vor Ort an der Talstation in Hopfgarten gekauft werden. Je nach Nachfrage, werden an diesen Tagen auch weitere Lifte und Pisten in Hopfgarten i</w:t>
      </w:r>
      <w:r w:rsidR="009C743A">
        <w:rPr>
          <w:sz w:val="24"/>
          <w:szCs w:val="24"/>
        </w:rPr>
        <w:t>hren</w:t>
      </w:r>
      <w:r>
        <w:rPr>
          <w:sz w:val="24"/>
          <w:szCs w:val="24"/>
        </w:rPr>
        <w:t xml:space="preserve"> Betrieb </w:t>
      </w:r>
      <w:r w:rsidR="009C743A">
        <w:rPr>
          <w:sz w:val="24"/>
          <w:szCs w:val="24"/>
        </w:rPr>
        <w:t>wieder aufnehmen</w:t>
      </w:r>
      <w:r>
        <w:rPr>
          <w:sz w:val="24"/>
          <w:szCs w:val="24"/>
        </w:rPr>
        <w:t xml:space="preserve">. </w:t>
      </w:r>
    </w:p>
    <w:p w14:paraId="17077B2C" w14:textId="54116211" w:rsidR="009C743A" w:rsidRDefault="009C743A" w:rsidP="009C743A">
      <w:pPr>
        <w:rPr>
          <w:sz w:val="24"/>
          <w:szCs w:val="24"/>
        </w:rPr>
      </w:pPr>
      <w:r>
        <w:rPr>
          <w:sz w:val="24"/>
          <w:szCs w:val="24"/>
        </w:rPr>
        <w:t xml:space="preserve">Die SkiWelt Hopfgarten ermöglicht mit WPAS, neben einem spannenden Wettbewerb, allen begeisterten Skifahrern nochmals das </w:t>
      </w:r>
      <w:r w:rsidR="0072161A">
        <w:rPr>
          <w:sz w:val="24"/>
          <w:szCs w:val="24"/>
        </w:rPr>
        <w:t>tolle</w:t>
      </w:r>
      <w:r>
        <w:rPr>
          <w:sz w:val="24"/>
          <w:szCs w:val="24"/>
        </w:rPr>
        <w:t xml:space="preserve"> Pistenangebot der SkiWelt </w:t>
      </w:r>
      <w:r w:rsidR="0072161A">
        <w:rPr>
          <w:sz w:val="24"/>
          <w:szCs w:val="24"/>
        </w:rPr>
        <w:t xml:space="preserve">bei winterlichen Bedingungen </w:t>
      </w:r>
      <w:r>
        <w:rPr>
          <w:sz w:val="24"/>
          <w:szCs w:val="24"/>
        </w:rPr>
        <w:t xml:space="preserve">nutzen zu können. </w:t>
      </w:r>
    </w:p>
    <w:p w14:paraId="067A3651" w14:textId="5D762B58" w:rsidR="005B2FA1" w:rsidRPr="009C743A" w:rsidRDefault="005B2FA1" w:rsidP="005B2F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Programm</w:t>
      </w:r>
      <w:r w:rsidR="009672B4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blauf</w:t>
      </w:r>
    </w:p>
    <w:p w14:paraId="198280F8" w14:textId="77777777" w:rsidR="005B2FA1" w:rsidRDefault="005B2FA1" w:rsidP="005B2FA1">
      <w:pPr>
        <w:rPr>
          <w:sz w:val="24"/>
          <w:szCs w:val="24"/>
        </w:rPr>
      </w:pPr>
      <w:r>
        <w:rPr>
          <w:sz w:val="24"/>
          <w:szCs w:val="24"/>
        </w:rPr>
        <w:t xml:space="preserve">Donnerstag: 8 – 12 Uhr Super-G Training </w:t>
      </w:r>
      <w:r>
        <w:rPr>
          <w:sz w:val="24"/>
          <w:szCs w:val="24"/>
        </w:rPr>
        <w:br/>
        <w:t>Freitag: 9.30 Uhr SG Spring – Österreichische Meisterschaft</w:t>
      </w:r>
      <w:r>
        <w:rPr>
          <w:sz w:val="24"/>
          <w:szCs w:val="24"/>
        </w:rPr>
        <w:br/>
        <w:t>Samstag: 9.30 Uhr WPAS-Riesenslalom (internationale Beteiligung)</w:t>
      </w:r>
      <w:r>
        <w:rPr>
          <w:sz w:val="24"/>
          <w:szCs w:val="24"/>
        </w:rPr>
        <w:br/>
        <w:t>Sonntag: 9.30 Uhr WPAS-Slalom (internationale Beteiligung)</w:t>
      </w:r>
    </w:p>
    <w:p w14:paraId="1275B6E2" w14:textId="7E5C090C" w:rsidR="009C743A" w:rsidRDefault="009C743A" w:rsidP="00740825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2E885810" w14:textId="76223221" w:rsidR="00740825" w:rsidRDefault="00740825" w:rsidP="00933FAE">
      <w:r w:rsidRPr="00D140E0">
        <w:t xml:space="preserve">Mehr Informationen </w:t>
      </w:r>
      <w:r w:rsidR="005B2FA1">
        <w:t>bei den Bergbahnen Hopfgarten: +43 5335 2238</w:t>
      </w:r>
      <w:r w:rsidR="002C1A51">
        <w:t xml:space="preserve"> </w:t>
      </w:r>
      <w:hyperlink r:id="rId6" w:history="1">
        <w:r w:rsidR="002C1A51" w:rsidRPr="00F6307D">
          <w:rPr>
            <w:rStyle w:val="Hyperlink"/>
          </w:rPr>
          <w:t>bergbahnen.hopfgarten@skiwelt.at</w:t>
        </w:r>
      </w:hyperlink>
      <w:r w:rsidR="002C1A51">
        <w:t xml:space="preserve"> </w:t>
      </w:r>
      <w:r>
        <w:t xml:space="preserve"> _______________________________________________________________________________</w:t>
      </w:r>
    </w:p>
    <w:p w14:paraId="3FA72AB0" w14:textId="1E1CAC38" w:rsidR="00740825" w:rsidRPr="008C238E" w:rsidRDefault="00740825" w:rsidP="00740825">
      <w:pPr>
        <w:tabs>
          <w:tab w:val="left" w:pos="1843"/>
        </w:tabs>
        <w:spacing w:line="276" w:lineRule="auto"/>
        <w:ind w:right="277"/>
        <w:jc w:val="both"/>
        <w:rPr>
          <w:rFonts w:cs="Arial"/>
          <w:color w:val="000000"/>
          <w:sz w:val="16"/>
          <w:szCs w:val="20"/>
        </w:rPr>
      </w:pPr>
      <w:r w:rsidRPr="008C238E">
        <w:rPr>
          <w:rFonts w:cs="Arial"/>
          <w:color w:val="000000"/>
          <w:sz w:val="16"/>
          <w:szCs w:val="20"/>
        </w:rPr>
        <w:t>INFORMATION</w:t>
      </w:r>
      <w:r w:rsidRPr="008C238E">
        <w:rPr>
          <w:rFonts w:cs="Arial"/>
          <w:color w:val="000000"/>
          <w:sz w:val="16"/>
          <w:szCs w:val="20"/>
        </w:rPr>
        <w:tab/>
        <w:t xml:space="preserve">SkiWelt Wilder Kaiser - </w:t>
      </w:r>
      <w:proofErr w:type="gramStart"/>
      <w:r w:rsidRPr="008C238E">
        <w:rPr>
          <w:rFonts w:cs="Arial"/>
          <w:color w:val="000000"/>
          <w:sz w:val="16"/>
          <w:szCs w:val="20"/>
        </w:rPr>
        <w:t xml:space="preserve">Brixental </w:t>
      </w:r>
      <w:r w:rsidR="008B0218">
        <w:rPr>
          <w:rFonts w:cs="Arial"/>
          <w:color w:val="000000"/>
          <w:sz w:val="16"/>
          <w:szCs w:val="20"/>
        </w:rPr>
        <w:t xml:space="preserve"> </w:t>
      </w:r>
      <w:r w:rsidRPr="008C238E">
        <w:rPr>
          <w:rFonts w:cs="Arial"/>
          <w:color w:val="000000"/>
          <w:sz w:val="16"/>
          <w:szCs w:val="20"/>
        </w:rPr>
        <w:t>Marketing</w:t>
      </w:r>
      <w:proofErr w:type="gramEnd"/>
      <w:r w:rsidRPr="008C238E">
        <w:rPr>
          <w:rFonts w:cs="Arial"/>
          <w:color w:val="000000"/>
          <w:sz w:val="16"/>
          <w:szCs w:val="20"/>
        </w:rPr>
        <w:t xml:space="preserve"> GmbH</w:t>
      </w:r>
    </w:p>
    <w:p w14:paraId="0B1D89B7" w14:textId="77777777" w:rsidR="00740825" w:rsidRPr="008C238E" w:rsidRDefault="00740825" w:rsidP="00740825">
      <w:pPr>
        <w:tabs>
          <w:tab w:val="left" w:pos="1843"/>
        </w:tabs>
        <w:spacing w:line="276" w:lineRule="auto"/>
        <w:ind w:right="277"/>
        <w:jc w:val="both"/>
        <w:rPr>
          <w:rFonts w:cs="Arial"/>
          <w:b/>
          <w:color w:val="000000"/>
          <w:sz w:val="16"/>
          <w:szCs w:val="20"/>
        </w:rPr>
      </w:pPr>
      <w:r w:rsidRPr="008C238E">
        <w:rPr>
          <w:rFonts w:cs="Arial"/>
          <w:color w:val="000000"/>
          <w:sz w:val="16"/>
          <w:szCs w:val="20"/>
        </w:rPr>
        <w:tab/>
        <w:t xml:space="preserve">A–6306 </w:t>
      </w:r>
      <w:proofErr w:type="gramStart"/>
      <w:r w:rsidRPr="008C238E">
        <w:rPr>
          <w:rFonts w:cs="Arial"/>
          <w:color w:val="000000"/>
          <w:sz w:val="16"/>
          <w:szCs w:val="20"/>
        </w:rPr>
        <w:t>Söll  |</w:t>
      </w:r>
      <w:proofErr w:type="gramEnd"/>
      <w:r w:rsidRPr="008C238E">
        <w:rPr>
          <w:rFonts w:cs="Arial"/>
          <w:color w:val="000000"/>
          <w:sz w:val="16"/>
          <w:szCs w:val="20"/>
        </w:rPr>
        <w:t xml:space="preserve"> Tel: +43 5333 - 400 |  </w:t>
      </w:r>
      <w:hyperlink r:id="rId7" w:history="1">
        <w:r w:rsidRPr="008C238E">
          <w:rPr>
            <w:rStyle w:val="Hyperlink"/>
            <w:rFonts w:cs="Arial"/>
            <w:sz w:val="16"/>
            <w:szCs w:val="20"/>
          </w:rPr>
          <w:t>office@skiwelt.at</w:t>
        </w:r>
      </w:hyperlink>
      <w:r w:rsidRPr="008C238E">
        <w:rPr>
          <w:rFonts w:cs="Arial"/>
          <w:color w:val="0000FF"/>
          <w:sz w:val="16"/>
          <w:szCs w:val="20"/>
        </w:rPr>
        <w:t xml:space="preserve"> |</w:t>
      </w:r>
      <w:r w:rsidRPr="008C238E">
        <w:rPr>
          <w:rFonts w:cs="Arial"/>
          <w:color w:val="000000"/>
          <w:sz w:val="16"/>
          <w:szCs w:val="20"/>
        </w:rPr>
        <w:t xml:space="preserve"> </w:t>
      </w:r>
      <w:hyperlink r:id="rId8" w:history="1">
        <w:r w:rsidRPr="008C238E">
          <w:rPr>
            <w:rFonts w:cs="Arial"/>
            <w:color w:val="000000"/>
            <w:sz w:val="16"/>
            <w:szCs w:val="20"/>
          </w:rPr>
          <w:t>www.skiwelt.at</w:t>
        </w:r>
      </w:hyperlink>
    </w:p>
    <w:p w14:paraId="0738FAEA" w14:textId="77777777" w:rsidR="00740825" w:rsidRPr="00C4324F" w:rsidRDefault="00740825" w:rsidP="00740825">
      <w:pPr>
        <w:pBdr>
          <w:top w:val="single" w:sz="4" w:space="5" w:color="auto"/>
          <w:bottom w:val="single" w:sz="4" w:space="5" w:color="auto"/>
        </w:pBdr>
        <w:spacing w:line="276" w:lineRule="auto"/>
        <w:ind w:right="277"/>
        <w:jc w:val="both"/>
        <w:rPr>
          <w:rFonts w:cs="Arial"/>
          <w:i/>
          <w:iCs/>
          <w:color w:val="000000"/>
          <w:sz w:val="16"/>
          <w:szCs w:val="18"/>
        </w:rPr>
      </w:pPr>
      <w:bookmarkStart w:id="0" w:name="_Hlk56169398"/>
      <w:r w:rsidRPr="00C4324F">
        <w:rPr>
          <w:rFonts w:cs="Arial"/>
          <w:i/>
          <w:iCs/>
          <w:color w:val="000000"/>
          <w:sz w:val="16"/>
          <w:szCs w:val="18"/>
        </w:rPr>
        <w:t xml:space="preserve">Die SkiWelt Wilder Kaiser – Brixental zählt mit 90 modernen Bahnen, 288 perfekt präparierten Pistenkilometern, über 80 familiengeführte Hütten und 9 </w:t>
      </w:r>
      <w:r>
        <w:rPr>
          <w:rFonts w:cs="Arial"/>
          <w:i/>
          <w:iCs/>
          <w:color w:val="000000"/>
          <w:sz w:val="16"/>
          <w:szCs w:val="18"/>
        </w:rPr>
        <w:t xml:space="preserve">unterschiedliche </w:t>
      </w:r>
      <w:r w:rsidRPr="00C4324F">
        <w:rPr>
          <w:rFonts w:cs="Arial"/>
          <w:i/>
          <w:iCs/>
          <w:color w:val="000000"/>
          <w:sz w:val="16"/>
          <w:szCs w:val="18"/>
        </w:rPr>
        <w:t xml:space="preserve">Einstiegsorten zu den größten und </w:t>
      </w:r>
      <w:r>
        <w:rPr>
          <w:rFonts w:cs="Arial"/>
          <w:i/>
          <w:iCs/>
          <w:color w:val="000000"/>
          <w:sz w:val="16"/>
          <w:szCs w:val="18"/>
        </w:rPr>
        <w:t>modernsten</w:t>
      </w:r>
      <w:r w:rsidRPr="00C4324F">
        <w:rPr>
          <w:rFonts w:cs="Arial"/>
          <w:i/>
          <w:iCs/>
          <w:color w:val="000000"/>
          <w:sz w:val="16"/>
          <w:szCs w:val="18"/>
        </w:rPr>
        <w:t xml:space="preserve"> Skigebieten weltweit. </w:t>
      </w:r>
      <w:r>
        <w:rPr>
          <w:rFonts w:cs="Arial"/>
          <w:i/>
          <w:iCs/>
          <w:color w:val="000000"/>
          <w:sz w:val="16"/>
          <w:szCs w:val="18"/>
        </w:rPr>
        <w:t xml:space="preserve">Nur 20 Minuten von der Autobahn und Grenze entfernt, ist die SkiWelt zudem irrsinnig schnell und bequem erreichbar. </w:t>
      </w:r>
      <w:r w:rsidRPr="00C4324F">
        <w:rPr>
          <w:rFonts w:cs="Arial"/>
          <w:i/>
          <w:iCs/>
          <w:color w:val="000000"/>
          <w:sz w:val="16"/>
          <w:szCs w:val="18"/>
        </w:rPr>
        <w:t xml:space="preserve">Aufgrund der </w:t>
      </w:r>
      <w:r>
        <w:rPr>
          <w:rFonts w:cs="Arial"/>
          <w:i/>
          <w:iCs/>
          <w:color w:val="000000"/>
          <w:sz w:val="16"/>
          <w:szCs w:val="18"/>
        </w:rPr>
        <w:t>unzähligen</w:t>
      </w:r>
      <w:r w:rsidRPr="00C4324F">
        <w:rPr>
          <w:rFonts w:cs="Arial"/>
          <w:i/>
          <w:iCs/>
          <w:color w:val="000000"/>
          <w:sz w:val="16"/>
          <w:szCs w:val="18"/>
        </w:rPr>
        <w:t xml:space="preserve"> </w:t>
      </w:r>
      <w:r>
        <w:rPr>
          <w:rFonts w:cs="Arial"/>
          <w:i/>
          <w:iCs/>
          <w:color w:val="000000"/>
          <w:sz w:val="16"/>
          <w:szCs w:val="18"/>
        </w:rPr>
        <w:t>Projekte</w:t>
      </w:r>
      <w:r w:rsidRPr="00C4324F">
        <w:rPr>
          <w:rFonts w:cs="Arial"/>
          <w:i/>
          <w:iCs/>
          <w:color w:val="000000"/>
          <w:sz w:val="16"/>
          <w:szCs w:val="18"/>
        </w:rPr>
        <w:t xml:space="preserve"> in Ökologie und Nachhaltigkeit erhielt die SkiWelt schon mehrmals die Auszeichnung ökologischstes Skigebiet der Welt. </w:t>
      </w:r>
      <w:r>
        <w:rPr>
          <w:rFonts w:cs="Arial"/>
          <w:i/>
          <w:iCs/>
          <w:color w:val="000000"/>
          <w:sz w:val="16"/>
          <w:szCs w:val="18"/>
        </w:rPr>
        <w:t>So wird die gesamte SkiWelt bereits seit vielen Jahren durch 100% Ökostrom aus der Tiroler Wasserkraft betrieben</w:t>
      </w:r>
      <w:r w:rsidRPr="00C4324F">
        <w:rPr>
          <w:rFonts w:cs="Arial"/>
          <w:i/>
          <w:iCs/>
          <w:color w:val="000000"/>
          <w:sz w:val="16"/>
          <w:szCs w:val="18"/>
        </w:rPr>
        <w:t xml:space="preserve">. Einzigartige </w:t>
      </w:r>
      <w:r>
        <w:rPr>
          <w:rFonts w:cs="Arial"/>
          <w:i/>
          <w:iCs/>
          <w:color w:val="000000"/>
          <w:sz w:val="16"/>
          <w:szCs w:val="18"/>
        </w:rPr>
        <w:t>Panoramablicke</w:t>
      </w:r>
      <w:r w:rsidRPr="00C4324F">
        <w:rPr>
          <w:rFonts w:cs="Arial"/>
          <w:i/>
          <w:iCs/>
          <w:color w:val="000000"/>
          <w:sz w:val="16"/>
          <w:szCs w:val="18"/>
        </w:rPr>
        <w:t xml:space="preserve"> auf den Wilden Kaiser und über 70 Dreitausender-Berge </w:t>
      </w:r>
      <w:r>
        <w:rPr>
          <w:rFonts w:cs="Arial"/>
          <w:i/>
          <w:iCs/>
          <w:color w:val="000000"/>
          <w:sz w:val="16"/>
          <w:szCs w:val="18"/>
        </w:rPr>
        <w:t>bis zum Großglockner sowie eine einmalige</w:t>
      </w:r>
      <w:r w:rsidRPr="00C4324F">
        <w:rPr>
          <w:rFonts w:cs="Arial"/>
          <w:i/>
          <w:iCs/>
          <w:color w:val="000000"/>
          <w:sz w:val="16"/>
          <w:szCs w:val="18"/>
        </w:rPr>
        <w:t xml:space="preserve"> Pistenvielfalt </w:t>
      </w:r>
      <w:r>
        <w:rPr>
          <w:rFonts w:cs="Arial"/>
          <w:i/>
          <w:iCs/>
          <w:color w:val="000000"/>
          <w:sz w:val="16"/>
          <w:szCs w:val="18"/>
        </w:rPr>
        <w:t xml:space="preserve">und zusätzliche Erlebnisse </w:t>
      </w:r>
      <w:r w:rsidRPr="00C4324F">
        <w:rPr>
          <w:rFonts w:cs="Arial"/>
          <w:i/>
          <w:iCs/>
          <w:color w:val="000000"/>
          <w:sz w:val="16"/>
          <w:szCs w:val="18"/>
        </w:rPr>
        <w:t>warten in der SkiWelt Wilder Kaiser – Brixental!</w:t>
      </w:r>
    </w:p>
    <w:bookmarkEnd w:id="0"/>
    <w:p w14:paraId="2FFE96C9" w14:textId="77777777" w:rsidR="00740825" w:rsidRPr="008C238E" w:rsidRDefault="00740825" w:rsidP="00740825">
      <w:pPr>
        <w:tabs>
          <w:tab w:val="left" w:pos="2127"/>
        </w:tabs>
        <w:spacing w:line="276" w:lineRule="auto"/>
        <w:ind w:right="277"/>
        <w:jc w:val="both"/>
        <w:rPr>
          <w:rFonts w:cs="Arial"/>
          <w:color w:val="000000"/>
          <w:sz w:val="6"/>
          <w:szCs w:val="20"/>
        </w:rPr>
      </w:pPr>
    </w:p>
    <w:p w14:paraId="19981B04" w14:textId="34089602" w:rsidR="009A4FFA" w:rsidRPr="00690C64" w:rsidRDefault="00740825" w:rsidP="00690C64">
      <w:pPr>
        <w:pBdr>
          <w:bottom w:val="single" w:sz="4" w:space="8" w:color="auto"/>
        </w:pBdr>
        <w:tabs>
          <w:tab w:val="left" w:pos="1843"/>
          <w:tab w:val="left" w:pos="6237"/>
        </w:tabs>
        <w:spacing w:line="276" w:lineRule="auto"/>
        <w:ind w:right="277"/>
        <w:jc w:val="both"/>
        <w:rPr>
          <w:rFonts w:cs="Arial"/>
          <w:sz w:val="20"/>
        </w:rPr>
      </w:pPr>
      <w:r w:rsidRPr="008C238E">
        <w:rPr>
          <w:rFonts w:cs="Arial"/>
          <w:sz w:val="16"/>
          <w:szCs w:val="20"/>
        </w:rPr>
        <w:t xml:space="preserve">RÜCKFRAGEN: </w:t>
      </w:r>
      <w:r w:rsidRPr="008C238E">
        <w:rPr>
          <w:rFonts w:cs="Arial"/>
          <w:sz w:val="16"/>
          <w:szCs w:val="20"/>
        </w:rPr>
        <w:tab/>
        <w:t>SkiWelt Presseteam (presse@skiwelt.at)</w:t>
      </w:r>
    </w:p>
    <w:sectPr w:rsidR="009A4FFA" w:rsidRPr="00690C6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6E298" w14:textId="77777777" w:rsidR="00740825" w:rsidRDefault="00740825" w:rsidP="00740825">
      <w:pPr>
        <w:spacing w:after="0" w:line="240" w:lineRule="auto"/>
      </w:pPr>
      <w:r>
        <w:separator/>
      </w:r>
    </w:p>
  </w:endnote>
  <w:endnote w:type="continuationSeparator" w:id="0">
    <w:p w14:paraId="233B3CD0" w14:textId="77777777" w:rsidR="00740825" w:rsidRDefault="00740825" w:rsidP="0074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2505C" w14:textId="77777777" w:rsidR="00740825" w:rsidRDefault="00740825" w:rsidP="00740825">
      <w:pPr>
        <w:spacing w:after="0" w:line="240" w:lineRule="auto"/>
      </w:pPr>
      <w:r>
        <w:separator/>
      </w:r>
    </w:p>
  </w:footnote>
  <w:footnote w:type="continuationSeparator" w:id="0">
    <w:p w14:paraId="688B7516" w14:textId="77777777" w:rsidR="00740825" w:rsidRDefault="00740825" w:rsidP="0074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BA52" w14:textId="261CF70D" w:rsidR="00740825" w:rsidRDefault="00740825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403E6BB0" wp14:editId="1400FF60">
          <wp:simplePos x="0" y="0"/>
          <wp:positionH relativeFrom="margin">
            <wp:posOffset>4996732</wp:posOffset>
          </wp:positionH>
          <wp:positionV relativeFrom="topMargin">
            <wp:align>bottom</wp:align>
          </wp:positionV>
          <wp:extent cx="1264920" cy="65659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25"/>
    <w:rsid w:val="000560CD"/>
    <w:rsid w:val="00094535"/>
    <w:rsid w:val="00223B27"/>
    <w:rsid w:val="00276F70"/>
    <w:rsid w:val="002B646A"/>
    <w:rsid w:val="002C1A51"/>
    <w:rsid w:val="002D3BB2"/>
    <w:rsid w:val="00327C36"/>
    <w:rsid w:val="00367EE1"/>
    <w:rsid w:val="003A2BD8"/>
    <w:rsid w:val="003B2515"/>
    <w:rsid w:val="003C0DA0"/>
    <w:rsid w:val="003F242E"/>
    <w:rsid w:val="004C0486"/>
    <w:rsid w:val="00513C1B"/>
    <w:rsid w:val="005625A2"/>
    <w:rsid w:val="005B2FA1"/>
    <w:rsid w:val="005F707E"/>
    <w:rsid w:val="00616880"/>
    <w:rsid w:val="00690C64"/>
    <w:rsid w:val="006D3950"/>
    <w:rsid w:val="006E6026"/>
    <w:rsid w:val="0072161A"/>
    <w:rsid w:val="00740825"/>
    <w:rsid w:val="00747273"/>
    <w:rsid w:val="0079011E"/>
    <w:rsid w:val="008B0218"/>
    <w:rsid w:val="009169B4"/>
    <w:rsid w:val="00933FAE"/>
    <w:rsid w:val="009672B4"/>
    <w:rsid w:val="009A4FFA"/>
    <w:rsid w:val="009C743A"/>
    <w:rsid w:val="009F76EA"/>
    <w:rsid w:val="00A91C91"/>
    <w:rsid w:val="00AB7F5B"/>
    <w:rsid w:val="00BC6699"/>
    <w:rsid w:val="00BF0E83"/>
    <w:rsid w:val="00C82DE8"/>
    <w:rsid w:val="00CD3414"/>
    <w:rsid w:val="00CF6ADE"/>
    <w:rsid w:val="00D30757"/>
    <w:rsid w:val="00D35E78"/>
    <w:rsid w:val="00E21A07"/>
    <w:rsid w:val="00EC3CFE"/>
    <w:rsid w:val="00F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FD81E"/>
  <w15:docId w15:val="{33638344-44EF-4997-84B7-093B49B2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Theme="minorHAnsi" w:hAnsi="Myriad Pro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08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0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0825"/>
  </w:style>
  <w:style w:type="paragraph" w:styleId="Fuzeile">
    <w:name w:val="footer"/>
    <w:basedOn w:val="Standard"/>
    <w:link w:val="FuzeileZchn"/>
    <w:uiPriority w:val="99"/>
    <w:unhideWhenUsed/>
    <w:rsid w:val="00740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0825"/>
  </w:style>
  <w:style w:type="character" w:styleId="Hyperlink">
    <w:name w:val="Hyperlink"/>
    <w:basedOn w:val="Absatz-Standardschriftart"/>
    <w:uiPriority w:val="99"/>
    <w:unhideWhenUsed/>
    <w:rsid w:val="0074082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3CF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1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8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2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8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2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welt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skiwelt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gbahnen.hopfgarten@skiwelt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2</cp:revision>
  <dcterms:created xsi:type="dcterms:W3CDTF">2021-03-10T15:35:00Z</dcterms:created>
  <dcterms:modified xsi:type="dcterms:W3CDTF">2021-03-10T15:35:00Z</dcterms:modified>
</cp:coreProperties>
</file>