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0946" w14:textId="3E567F33" w:rsidR="004961E7" w:rsidRDefault="000274C3" w:rsidP="005923D3">
      <w:pPr>
        <w:ind w:right="282"/>
        <w:jc w:val="center"/>
        <w:rPr>
          <w:rFonts w:ascii="Tahoma" w:hAnsi="Tahoma" w:cs="Tahoma"/>
          <w:b/>
          <w:bCs/>
          <w:sz w:val="32"/>
          <w:szCs w:val="32"/>
          <w:lang w:val="de-DE"/>
        </w:rPr>
      </w:pPr>
      <w:r w:rsidRPr="0026273C">
        <w:rPr>
          <w:rFonts w:ascii="Tahoma" w:hAnsi="Tahoma" w:cs="Tahoma"/>
          <w:b/>
          <w:bCs/>
          <w:sz w:val="32"/>
          <w:szCs w:val="32"/>
          <w:lang w:val="de-DE"/>
        </w:rPr>
        <w:t xml:space="preserve">Herbstblues </w:t>
      </w:r>
      <w:proofErr w:type="spellStart"/>
      <w:r w:rsidRPr="0026273C">
        <w:rPr>
          <w:rFonts w:ascii="Tahoma" w:hAnsi="Tahoma" w:cs="Tahoma"/>
          <w:b/>
          <w:bCs/>
          <w:sz w:val="32"/>
          <w:szCs w:val="32"/>
          <w:lang w:val="de-DE"/>
        </w:rPr>
        <w:t>adé</w:t>
      </w:r>
      <w:proofErr w:type="spellEnd"/>
      <w:r w:rsidRPr="0026273C">
        <w:rPr>
          <w:rFonts w:ascii="Tahoma" w:hAnsi="Tahoma" w:cs="Tahoma"/>
          <w:b/>
          <w:bCs/>
          <w:sz w:val="32"/>
          <w:szCs w:val="32"/>
          <w:lang w:val="de-DE"/>
        </w:rPr>
        <w:t>: Stimmungstiefs haben in Serfaus-Fiss-Ladis keine Chance</w:t>
      </w:r>
    </w:p>
    <w:p w14:paraId="3EDE9E98" w14:textId="77777777" w:rsidR="000274C3" w:rsidRDefault="000274C3" w:rsidP="004961E7">
      <w:pPr>
        <w:widowControl/>
        <w:suppressAutoHyphens w:val="0"/>
        <w:ind w:right="282"/>
        <w:jc w:val="both"/>
        <w:rPr>
          <w:rFonts w:ascii="Tahoma" w:hAnsi="Tahoma" w:cs="Tahoma"/>
          <w:b/>
          <w:bCs/>
          <w:i/>
          <w:iCs/>
          <w:sz w:val="22"/>
          <w:szCs w:val="22"/>
          <w:lang w:val="de-DE" w:eastAsia="en-US"/>
        </w:rPr>
      </w:pPr>
    </w:p>
    <w:p w14:paraId="7D76F0BA" w14:textId="668E839C" w:rsidR="00D0135F" w:rsidRPr="0053505A" w:rsidRDefault="000274C3" w:rsidP="004961E7">
      <w:pPr>
        <w:widowControl/>
        <w:suppressAutoHyphens w:val="0"/>
        <w:ind w:right="282"/>
        <w:jc w:val="both"/>
        <w:rPr>
          <w:rFonts w:ascii="Tahoma" w:hAnsi="Tahoma" w:cs="Tahoma"/>
          <w:b/>
          <w:bCs/>
          <w:i/>
          <w:iCs/>
          <w:sz w:val="22"/>
          <w:szCs w:val="22"/>
          <w:lang w:val="de-DE" w:eastAsia="en-US"/>
        </w:rPr>
      </w:pPr>
      <w:r w:rsidRPr="00470DD9">
        <w:rPr>
          <w:rFonts w:ascii="Tahoma" w:hAnsi="Tahoma" w:cs="Tahoma"/>
          <w:b/>
          <w:bCs/>
          <w:i/>
          <w:iCs/>
          <w:sz w:val="22"/>
          <w:szCs w:val="22"/>
          <w:lang w:val="de-DE" w:eastAsia="en-US"/>
        </w:rPr>
        <w:t>Nach dem Sommer</w:t>
      </w:r>
      <w:r w:rsidR="004961E7" w:rsidRPr="00470DD9">
        <w:rPr>
          <w:rFonts w:ascii="Tahoma" w:hAnsi="Tahoma" w:cs="Tahoma"/>
          <w:b/>
          <w:bCs/>
          <w:i/>
          <w:iCs/>
          <w:sz w:val="22"/>
          <w:szCs w:val="22"/>
          <w:lang w:val="de-DE" w:eastAsia="en-US"/>
        </w:rPr>
        <w:t xml:space="preserve"> </w:t>
      </w:r>
      <w:r w:rsidR="00600074" w:rsidRPr="00470DD9">
        <w:rPr>
          <w:rFonts w:ascii="Tahoma" w:hAnsi="Tahoma" w:cs="Tahoma"/>
          <w:b/>
          <w:bCs/>
          <w:i/>
          <w:iCs/>
          <w:sz w:val="22"/>
          <w:szCs w:val="22"/>
          <w:lang w:val="de-DE" w:eastAsia="en-US"/>
        </w:rPr>
        <w:t>ist</w:t>
      </w:r>
      <w:r w:rsidR="004961E7" w:rsidRPr="00470DD9">
        <w:rPr>
          <w:rFonts w:ascii="Tahoma" w:hAnsi="Tahoma" w:cs="Tahoma"/>
          <w:b/>
          <w:bCs/>
          <w:i/>
          <w:iCs/>
          <w:sz w:val="22"/>
          <w:szCs w:val="22"/>
          <w:lang w:val="de-DE" w:eastAsia="en-US"/>
        </w:rPr>
        <w:t xml:space="preserve"> in der </w:t>
      </w:r>
      <w:r w:rsidR="007773AE" w:rsidRPr="00470DD9">
        <w:rPr>
          <w:rFonts w:ascii="Tahoma" w:hAnsi="Tahoma" w:cs="Tahoma"/>
          <w:b/>
          <w:bCs/>
          <w:i/>
          <w:iCs/>
          <w:sz w:val="22"/>
          <w:szCs w:val="22"/>
          <w:lang w:val="de-DE" w:eastAsia="en-US"/>
        </w:rPr>
        <w:t xml:space="preserve">Tiroler </w:t>
      </w:r>
      <w:r w:rsidR="004961E7" w:rsidRPr="00470DD9">
        <w:rPr>
          <w:rFonts w:ascii="Tahoma" w:hAnsi="Tahoma" w:cs="Tahoma"/>
          <w:b/>
          <w:bCs/>
          <w:i/>
          <w:iCs/>
          <w:sz w:val="22"/>
          <w:szCs w:val="22"/>
          <w:lang w:val="de-DE" w:eastAsia="en-US"/>
        </w:rPr>
        <w:t xml:space="preserve">Ferienregion Serfaus-Fiss-Ladis </w:t>
      </w:r>
      <w:r w:rsidR="00600074" w:rsidRPr="00470DD9">
        <w:rPr>
          <w:rFonts w:ascii="Tahoma" w:hAnsi="Tahoma" w:cs="Tahoma"/>
          <w:b/>
          <w:bCs/>
          <w:i/>
          <w:iCs/>
          <w:sz w:val="22"/>
          <w:szCs w:val="22"/>
          <w:lang w:val="de-DE" w:eastAsia="en-US"/>
        </w:rPr>
        <w:t>noch lange nicht Schluss</w:t>
      </w:r>
      <w:r w:rsidR="004961E7" w:rsidRPr="00470DD9">
        <w:rPr>
          <w:rFonts w:ascii="Tahoma" w:hAnsi="Tahoma" w:cs="Tahoma"/>
          <w:b/>
          <w:bCs/>
          <w:i/>
          <w:iCs/>
          <w:sz w:val="22"/>
          <w:szCs w:val="22"/>
          <w:lang w:val="de-DE" w:eastAsia="en-US"/>
        </w:rPr>
        <w:t>.</w:t>
      </w:r>
      <w:r w:rsidR="004961E7" w:rsidRPr="004961E7">
        <w:rPr>
          <w:rFonts w:ascii="Tahoma" w:hAnsi="Tahoma" w:cs="Tahoma"/>
          <w:b/>
          <w:bCs/>
          <w:i/>
          <w:iCs/>
          <w:sz w:val="22"/>
          <w:szCs w:val="22"/>
          <w:lang w:val="de-DE" w:eastAsia="en-US"/>
        </w:rPr>
        <w:t xml:space="preserve"> </w:t>
      </w:r>
      <w:r w:rsidR="00600074">
        <w:rPr>
          <w:rFonts w:ascii="Tahoma" w:hAnsi="Tahoma" w:cs="Tahoma"/>
          <w:b/>
          <w:bCs/>
          <w:i/>
          <w:iCs/>
          <w:sz w:val="22"/>
          <w:szCs w:val="22"/>
          <w:lang w:val="de-DE" w:eastAsia="en-US"/>
        </w:rPr>
        <w:t xml:space="preserve">Der Herbst ist die </w:t>
      </w:r>
      <w:r w:rsidR="004961E7" w:rsidRPr="004961E7">
        <w:rPr>
          <w:rFonts w:ascii="Tahoma" w:hAnsi="Tahoma" w:cs="Tahoma"/>
          <w:b/>
          <w:bCs/>
          <w:i/>
          <w:iCs/>
          <w:sz w:val="22"/>
          <w:szCs w:val="22"/>
          <w:lang w:val="de-DE" w:eastAsia="en-US"/>
        </w:rPr>
        <w:t>beste Zeit, um entspannt die Tiroler Berge zu genießen und Energiereserven aufzutanken. Mit von der Partie sind angenehme Temperaturen, leuchtende Farben und viel Sonnenschein.</w:t>
      </w:r>
    </w:p>
    <w:p w14:paraId="56FE02A9" w14:textId="77777777" w:rsidR="00D0135F" w:rsidRPr="0053505A" w:rsidRDefault="00D0135F" w:rsidP="00427F63">
      <w:pPr>
        <w:widowControl/>
        <w:suppressAutoHyphens w:val="0"/>
        <w:ind w:right="282"/>
        <w:jc w:val="both"/>
        <w:rPr>
          <w:rFonts w:ascii="Tahoma" w:hAnsi="Tahoma" w:cs="Tahoma"/>
          <w:b/>
          <w:i/>
          <w:sz w:val="22"/>
          <w:szCs w:val="22"/>
          <w:lang w:val="de-DE" w:eastAsia="en-US"/>
        </w:rPr>
      </w:pPr>
    </w:p>
    <w:p w14:paraId="69B8E73B" w14:textId="77777777" w:rsidR="004961E7" w:rsidRDefault="004961E7" w:rsidP="20E82B4A">
      <w:pPr>
        <w:ind w:right="282"/>
        <w:jc w:val="both"/>
        <w:rPr>
          <w:rFonts w:ascii="Tahoma" w:hAnsi="Tahoma" w:cs="Tahoma"/>
          <w:sz w:val="22"/>
          <w:szCs w:val="22"/>
          <w:lang w:val="de-DE" w:eastAsia="en-US"/>
        </w:rPr>
      </w:pPr>
    </w:p>
    <w:p w14:paraId="758BBA77" w14:textId="41FBF7A5" w:rsidR="004961E7" w:rsidRPr="004961E7" w:rsidRDefault="004961E7" w:rsidP="004961E7">
      <w:pPr>
        <w:ind w:right="282"/>
        <w:jc w:val="both"/>
        <w:rPr>
          <w:rFonts w:ascii="Tahoma" w:hAnsi="Tahoma" w:cs="Tahoma"/>
          <w:sz w:val="22"/>
          <w:szCs w:val="22"/>
          <w:lang w:val="de-DE" w:eastAsia="en-US"/>
        </w:rPr>
      </w:pPr>
      <w:r w:rsidRPr="0026273C">
        <w:rPr>
          <w:rFonts w:ascii="Tahoma" w:hAnsi="Tahoma" w:cs="Tahoma"/>
          <w:sz w:val="22"/>
          <w:szCs w:val="22"/>
          <w:lang w:val="de-DE" w:eastAsia="en-US"/>
        </w:rPr>
        <w:t>Die Tage werden kürzer, die Temperatur</w:t>
      </w:r>
      <w:r w:rsidR="00600074" w:rsidRPr="0026273C">
        <w:rPr>
          <w:rFonts w:ascii="Tahoma" w:hAnsi="Tahoma" w:cs="Tahoma"/>
          <w:sz w:val="22"/>
          <w:szCs w:val="22"/>
          <w:lang w:val="de-DE" w:eastAsia="en-US"/>
        </w:rPr>
        <w:t>en</w:t>
      </w:r>
      <w:r w:rsidR="009E1C4D">
        <w:rPr>
          <w:rFonts w:ascii="Tahoma" w:hAnsi="Tahoma" w:cs="Tahoma"/>
          <w:sz w:val="22"/>
          <w:szCs w:val="22"/>
          <w:lang w:val="de-DE" w:eastAsia="en-US"/>
        </w:rPr>
        <w:t xml:space="preserve"> fallen – leider auch oft die Laune. </w:t>
      </w:r>
      <w:r w:rsidRPr="004961E7">
        <w:rPr>
          <w:rFonts w:ascii="Tahoma" w:hAnsi="Tahoma" w:cs="Tahoma"/>
          <w:sz w:val="22"/>
          <w:szCs w:val="22"/>
          <w:lang w:val="de-DE" w:eastAsia="en-US"/>
        </w:rPr>
        <w:t xml:space="preserve">Denn nach den warmen Sommermonaten mit den langen, lauen Abenden im Freien, überkommt so </w:t>
      </w:r>
      <w:r w:rsidRPr="009E1C4D">
        <w:rPr>
          <w:rFonts w:ascii="Tahoma" w:hAnsi="Tahoma" w:cs="Tahoma"/>
          <w:sz w:val="22"/>
          <w:szCs w:val="22"/>
          <w:lang w:val="de-DE" w:eastAsia="en-US"/>
        </w:rPr>
        <w:t>manchen</w:t>
      </w:r>
      <w:r w:rsidR="009E1C4D" w:rsidRPr="009E1C4D">
        <w:rPr>
          <w:rFonts w:ascii="Tahoma" w:hAnsi="Tahoma" w:cs="Tahoma"/>
          <w:sz w:val="22"/>
          <w:szCs w:val="22"/>
          <w:lang w:val="de-DE" w:eastAsia="en-US"/>
        </w:rPr>
        <w:t>, s</w:t>
      </w:r>
      <w:r w:rsidRPr="009E1C4D">
        <w:rPr>
          <w:rFonts w:ascii="Tahoma" w:hAnsi="Tahoma" w:cs="Tahoma"/>
          <w:sz w:val="22"/>
          <w:szCs w:val="22"/>
          <w:lang w:val="de-DE" w:eastAsia="en-US"/>
        </w:rPr>
        <w:t xml:space="preserve">pätestens </w:t>
      </w:r>
      <w:r w:rsidRPr="004961E7">
        <w:rPr>
          <w:rFonts w:ascii="Tahoma" w:hAnsi="Tahoma" w:cs="Tahoma"/>
          <w:sz w:val="22"/>
          <w:szCs w:val="22"/>
          <w:lang w:val="de-DE" w:eastAsia="en-US"/>
        </w:rPr>
        <w:t>Ende September</w:t>
      </w:r>
      <w:r w:rsidR="009E1C4D">
        <w:rPr>
          <w:rFonts w:ascii="Tahoma" w:hAnsi="Tahoma" w:cs="Tahoma"/>
          <w:sz w:val="22"/>
          <w:szCs w:val="22"/>
          <w:lang w:val="de-DE" w:eastAsia="en-US"/>
        </w:rPr>
        <w:t>, d</w:t>
      </w:r>
      <w:r w:rsidRPr="004961E7">
        <w:rPr>
          <w:rFonts w:ascii="Tahoma" w:hAnsi="Tahoma" w:cs="Tahoma"/>
          <w:sz w:val="22"/>
          <w:szCs w:val="22"/>
          <w:lang w:val="de-DE" w:eastAsia="en-US"/>
        </w:rPr>
        <w:t>er Herbstblues. Dann hilft nur eines: raus aus der Stadt und ab in die Tiroler Ferienregion Serfaus-Fiss-Ladis. Hier sporteln Urlauber bei angenehmen Temperaturen, genießen die wunderbaren Herbstfarben und erleben bei schönem Wetter die beste Sicht des Jahres. Noch dazu wird den Besuchern richtig viel geboten: von Kräuterwanderungen über Qigong-Sessions mitten in der Natur bis hin zu geführten Bike- und Wandertouren. Herbst-Höhepunkt ist auch in diesem Jahr der Genussherbst mit seinen vielen Programmpunkten. Besser kann man seine Akkus für den dunklen Winter nicht aufladen.</w:t>
      </w:r>
    </w:p>
    <w:p w14:paraId="0C7D66FD" w14:textId="77777777" w:rsidR="004961E7" w:rsidRPr="004961E7" w:rsidRDefault="004961E7" w:rsidP="004961E7">
      <w:pPr>
        <w:ind w:right="282"/>
        <w:jc w:val="both"/>
        <w:rPr>
          <w:rFonts w:ascii="Tahoma" w:hAnsi="Tahoma" w:cs="Tahoma"/>
          <w:sz w:val="22"/>
          <w:szCs w:val="22"/>
          <w:lang w:val="de-DE" w:eastAsia="en-US"/>
        </w:rPr>
      </w:pPr>
    </w:p>
    <w:p w14:paraId="41E49FD9" w14:textId="77777777" w:rsidR="004961E7" w:rsidRPr="007B683F" w:rsidRDefault="00600074" w:rsidP="004961E7">
      <w:pPr>
        <w:ind w:right="282"/>
        <w:jc w:val="both"/>
        <w:rPr>
          <w:rFonts w:ascii="Tahoma" w:hAnsi="Tahoma" w:cs="Tahoma"/>
          <w:b/>
          <w:bCs/>
          <w:sz w:val="22"/>
          <w:szCs w:val="22"/>
          <w:lang w:val="de-DE" w:eastAsia="en-US"/>
        </w:rPr>
      </w:pPr>
      <w:r w:rsidRPr="007B683F">
        <w:rPr>
          <w:rFonts w:ascii="Tahoma" w:hAnsi="Tahoma" w:cs="Tahoma"/>
          <w:b/>
          <w:bCs/>
          <w:sz w:val="22"/>
          <w:szCs w:val="22"/>
          <w:lang w:val="de-DE" w:eastAsia="en-US"/>
        </w:rPr>
        <w:t>Vitamin-Boost aus der Natur</w:t>
      </w:r>
    </w:p>
    <w:p w14:paraId="7AD51A8D" w14:textId="1C8ABD69" w:rsidR="004961E7" w:rsidRPr="004C780B" w:rsidRDefault="00600074" w:rsidP="004961E7">
      <w:pPr>
        <w:ind w:right="282"/>
        <w:jc w:val="both"/>
        <w:rPr>
          <w:rFonts w:ascii="Tahoma" w:hAnsi="Tahoma" w:cs="Tahoma"/>
          <w:color w:val="FF0000"/>
          <w:sz w:val="22"/>
          <w:szCs w:val="22"/>
          <w:lang w:val="de-DE" w:eastAsia="en-US"/>
        </w:rPr>
      </w:pPr>
      <w:r w:rsidRPr="004360E4">
        <w:rPr>
          <w:rFonts w:ascii="Tahoma" w:hAnsi="Tahoma" w:cs="Tahoma"/>
          <w:sz w:val="22"/>
          <w:szCs w:val="22"/>
          <w:lang w:val="de-DE" w:eastAsia="en-US"/>
        </w:rPr>
        <w:t>Wenn es draußen kühler wird, ist es höchste Zeit, sein Immunsystem auf Vordermann zu bringen. Dabei können Wildkräuter und Pflanzen aus der Natur helfen. Zum Beispiel Hagebutten, die im Herbst am Wegesrand knallrot leuchten und wegen ihres</w:t>
      </w:r>
      <w:r w:rsidRPr="00600074">
        <w:rPr>
          <w:rFonts w:ascii="Tahoma" w:hAnsi="Tahoma" w:cs="Tahoma"/>
          <w:sz w:val="22"/>
          <w:szCs w:val="22"/>
          <w:lang w:val="de-DE" w:eastAsia="en-US"/>
        </w:rPr>
        <w:t xml:space="preserve"> hohen Vitamin-C-Gehalts geschätzt</w:t>
      </w:r>
      <w:r>
        <w:rPr>
          <w:rFonts w:ascii="Tahoma" w:hAnsi="Tahoma" w:cs="Tahoma"/>
          <w:sz w:val="22"/>
          <w:szCs w:val="22"/>
          <w:lang w:val="de-DE" w:eastAsia="en-US"/>
        </w:rPr>
        <w:t xml:space="preserve"> werden.</w:t>
      </w:r>
      <w:r w:rsidR="00D92411">
        <w:rPr>
          <w:rFonts w:ascii="Tahoma" w:hAnsi="Tahoma" w:cs="Tahoma"/>
          <w:sz w:val="22"/>
          <w:szCs w:val="22"/>
          <w:lang w:val="de-DE" w:eastAsia="en-US"/>
        </w:rPr>
        <w:t xml:space="preserve"> Am Ortsende von Fiss lockt</w:t>
      </w:r>
      <w:r w:rsidR="00B24B17">
        <w:rPr>
          <w:rFonts w:ascii="Tahoma" w:hAnsi="Tahoma" w:cs="Tahoma"/>
          <w:sz w:val="22"/>
          <w:szCs w:val="22"/>
          <w:lang w:val="de-DE" w:eastAsia="en-US"/>
        </w:rPr>
        <w:t xml:space="preserve"> </w:t>
      </w:r>
      <w:r w:rsidR="00D92411">
        <w:rPr>
          <w:rFonts w:ascii="Tahoma" w:hAnsi="Tahoma" w:cs="Tahoma"/>
          <w:sz w:val="22"/>
          <w:szCs w:val="22"/>
          <w:lang w:val="de-DE" w:eastAsia="en-US"/>
        </w:rPr>
        <w:t xml:space="preserve">der </w:t>
      </w:r>
      <w:r w:rsidR="00D92411" w:rsidRPr="00FE5F50">
        <w:rPr>
          <w:rFonts w:ascii="Tahoma" w:hAnsi="Tahoma" w:cs="Tahoma"/>
          <w:i/>
          <w:iCs/>
          <w:sz w:val="22"/>
          <w:szCs w:val="22"/>
          <w:lang w:val="de-DE" w:eastAsia="en-US"/>
        </w:rPr>
        <w:t>Wildkräuter-Lehrpfad</w:t>
      </w:r>
      <w:r w:rsidR="009012F7">
        <w:rPr>
          <w:rFonts w:ascii="Tahoma" w:hAnsi="Tahoma" w:cs="Tahoma"/>
          <w:sz w:val="22"/>
          <w:szCs w:val="22"/>
          <w:lang w:val="de-DE" w:eastAsia="en-US"/>
        </w:rPr>
        <w:t xml:space="preserve">. Interessierte </w:t>
      </w:r>
      <w:r w:rsidR="00D3681F">
        <w:rPr>
          <w:rFonts w:ascii="Tahoma" w:hAnsi="Tahoma" w:cs="Tahoma"/>
          <w:sz w:val="22"/>
          <w:szCs w:val="22"/>
          <w:lang w:val="de-DE" w:eastAsia="en-US"/>
        </w:rPr>
        <w:t>erfahren auf dem</w:t>
      </w:r>
      <w:r w:rsidR="009012F7">
        <w:rPr>
          <w:rFonts w:ascii="Tahoma" w:hAnsi="Tahoma" w:cs="Tahoma"/>
          <w:sz w:val="22"/>
          <w:szCs w:val="22"/>
          <w:lang w:val="de-DE" w:eastAsia="en-US"/>
        </w:rPr>
        <w:t xml:space="preserve"> </w:t>
      </w:r>
      <w:r w:rsidR="00FC1F80">
        <w:rPr>
          <w:rFonts w:ascii="Tahoma" w:hAnsi="Tahoma" w:cs="Tahoma"/>
          <w:sz w:val="22"/>
          <w:szCs w:val="22"/>
          <w:lang w:val="de-DE" w:eastAsia="en-US"/>
        </w:rPr>
        <w:t xml:space="preserve">beschilderten Weg </w:t>
      </w:r>
      <w:r w:rsidR="008309A8">
        <w:rPr>
          <w:rFonts w:ascii="Tahoma" w:hAnsi="Tahoma" w:cs="Tahoma"/>
          <w:sz w:val="22"/>
          <w:szCs w:val="22"/>
          <w:lang w:val="de-DE" w:eastAsia="en-US"/>
        </w:rPr>
        <w:t>Wissenswertes zu den Eigenschaften und Verarbeitungsmöglichkeiten der Wildkräuter.</w:t>
      </w:r>
      <w:r w:rsidR="00EF55BB">
        <w:rPr>
          <w:rFonts w:ascii="Tahoma" w:hAnsi="Tahoma" w:cs="Tahoma"/>
          <w:sz w:val="22"/>
          <w:szCs w:val="22"/>
          <w:lang w:val="de-DE" w:eastAsia="en-US"/>
        </w:rPr>
        <w:t xml:space="preserve"> </w:t>
      </w:r>
      <w:r w:rsidR="00AF32F3">
        <w:rPr>
          <w:rFonts w:ascii="Tahoma" w:hAnsi="Tahoma" w:cs="Tahoma"/>
          <w:sz w:val="22"/>
          <w:szCs w:val="22"/>
          <w:lang w:val="de-DE" w:eastAsia="en-US"/>
        </w:rPr>
        <w:t>Wer noch mehr</w:t>
      </w:r>
      <w:r w:rsidR="00C37058">
        <w:rPr>
          <w:rFonts w:ascii="Tahoma" w:hAnsi="Tahoma" w:cs="Tahoma"/>
          <w:sz w:val="22"/>
          <w:szCs w:val="22"/>
          <w:lang w:val="de-DE" w:eastAsia="en-US"/>
        </w:rPr>
        <w:t xml:space="preserve"> erfahren möchte</w:t>
      </w:r>
      <w:r w:rsidR="00465D20">
        <w:rPr>
          <w:rFonts w:ascii="Tahoma" w:hAnsi="Tahoma" w:cs="Tahoma"/>
          <w:sz w:val="22"/>
          <w:szCs w:val="22"/>
          <w:lang w:val="de-DE" w:eastAsia="en-US"/>
        </w:rPr>
        <w:t xml:space="preserve">, </w:t>
      </w:r>
      <w:r w:rsidR="005D040F">
        <w:rPr>
          <w:rFonts w:ascii="Tahoma" w:hAnsi="Tahoma" w:cs="Tahoma"/>
          <w:sz w:val="22"/>
          <w:szCs w:val="22"/>
          <w:lang w:val="de-DE" w:eastAsia="en-US"/>
        </w:rPr>
        <w:t xml:space="preserve">nimmt an einer </w:t>
      </w:r>
      <w:r w:rsidR="00465D20">
        <w:rPr>
          <w:rFonts w:ascii="Tahoma" w:hAnsi="Tahoma" w:cs="Tahoma"/>
          <w:sz w:val="22"/>
          <w:szCs w:val="22"/>
          <w:lang w:val="de-DE" w:eastAsia="en-US"/>
        </w:rPr>
        <w:t>geführte</w:t>
      </w:r>
      <w:r w:rsidR="005D040F">
        <w:rPr>
          <w:rFonts w:ascii="Tahoma" w:hAnsi="Tahoma" w:cs="Tahoma"/>
          <w:sz w:val="22"/>
          <w:szCs w:val="22"/>
          <w:lang w:val="de-DE" w:eastAsia="en-US"/>
        </w:rPr>
        <w:t>n</w:t>
      </w:r>
      <w:r w:rsidR="00465D20">
        <w:rPr>
          <w:rFonts w:ascii="Tahoma" w:hAnsi="Tahoma" w:cs="Tahoma"/>
          <w:sz w:val="22"/>
          <w:szCs w:val="22"/>
          <w:lang w:val="de-DE" w:eastAsia="en-US"/>
        </w:rPr>
        <w:t xml:space="preserve"> Kräuterwanderung </w:t>
      </w:r>
      <w:r w:rsidR="00A92B91">
        <w:rPr>
          <w:rFonts w:ascii="Tahoma" w:hAnsi="Tahoma" w:cs="Tahoma"/>
          <w:sz w:val="22"/>
          <w:szCs w:val="22"/>
          <w:lang w:val="de-DE" w:eastAsia="en-US"/>
        </w:rPr>
        <w:t>von Monika Schmid</w:t>
      </w:r>
      <w:r w:rsidR="005D040F">
        <w:rPr>
          <w:rFonts w:ascii="Tahoma" w:hAnsi="Tahoma" w:cs="Tahoma"/>
          <w:sz w:val="22"/>
          <w:szCs w:val="22"/>
          <w:lang w:val="de-DE" w:eastAsia="en-US"/>
        </w:rPr>
        <w:t xml:space="preserve"> teil</w:t>
      </w:r>
      <w:r w:rsidR="00A92B91">
        <w:rPr>
          <w:rFonts w:ascii="Tahoma" w:hAnsi="Tahoma" w:cs="Tahoma"/>
          <w:sz w:val="22"/>
          <w:szCs w:val="22"/>
          <w:lang w:val="de-DE" w:eastAsia="en-US"/>
        </w:rPr>
        <w:t xml:space="preserve">. </w:t>
      </w:r>
      <w:r w:rsidR="004961E7" w:rsidRPr="004961E7">
        <w:rPr>
          <w:rFonts w:ascii="Tahoma" w:hAnsi="Tahoma" w:cs="Tahoma"/>
          <w:sz w:val="22"/>
          <w:szCs w:val="22"/>
          <w:lang w:val="de-DE" w:eastAsia="en-US"/>
        </w:rPr>
        <w:t xml:space="preserve">Sie ist Kräuterexpertin und kennt alle natürlichen Schätze, die sich in den Wiesen und Wäldern rund um Serfaus, Fiss und Ladis </w:t>
      </w:r>
      <w:r w:rsidR="004961E7" w:rsidRPr="00951D01">
        <w:rPr>
          <w:rFonts w:ascii="Tahoma" w:hAnsi="Tahoma" w:cs="Tahoma"/>
          <w:sz w:val="22"/>
          <w:szCs w:val="22"/>
          <w:lang w:val="de-DE" w:eastAsia="en-US"/>
        </w:rPr>
        <w:t>verstecken. Natürlich weiß sie auch, welches Kraut sich zum Verfeinern von Speisen, für Naturkosmetik oder als Medizin eignet.</w:t>
      </w:r>
      <w:r w:rsidR="004C780B" w:rsidRPr="00951D01">
        <w:rPr>
          <w:rFonts w:ascii="Tahoma" w:hAnsi="Tahoma" w:cs="Tahoma"/>
          <w:sz w:val="22"/>
          <w:szCs w:val="22"/>
          <w:lang w:val="de-DE" w:eastAsia="en-US"/>
        </w:rPr>
        <w:t xml:space="preserve"> Dieses Wissen teilt Monika gerne.</w:t>
      </w:r>
      <w:r w:rsidR="004961E7" w:rsidRPr="00951D01">
        <w:rPr>
          <w:rFonts w:ascii="Tahoma" w:hAnsi="Tahoma" w:cs="Tahoma"/>
          <w:sz w:val="22"/>
          <w:szCs w:val="22"/>
          <w:lang w:val="de-DE" w:eastAsia="en-US"/>
        </w:rPr>
        <w:t xml:space="preserve"> Das</w:t>
      </w:r>
      <w:r w:rsidR="00A86062" w:rsidRPr="00951D01">
        <w:rPr>
          <w:rFonts w:ascii="Tahoma" w:hAnsi="Tahoma" w:cs="Tahoma"/>
          <w:sz w:val="22"/>
          <w:szCs w:val="22"/>
          <w:lang w:val="de-DE" w:eastAsia="en-US"/>
        </w:rPr>
        <w:t xml:space="preserve"> </w:t>
      </w:r>
      <w:r w:rsidR="004961E7" w:rsidRPr="00951D01">
        <w:rPr>
          <w:rFonts w:ascii="Tahoma" w:hAnsi="Tahoma" w:cs="Tahoma"/>
          <w:sz w:val="22"/>
          <w:szCs w:val="22"/>
          <w:lang w:val="de-DE" w:eastAsia="en-US"/>
        </w:rPr>
        <w:t xml:space="preserve">Johanniskraut </w:t>
      </w:r>
      <w:r w:rsidR="00A86062" w:rsidRPr="00951D01">
        <w:rPr>
          <w:rFonts w:ascii="Tahoma" w:hAnsi="Tahoma" w:cs="Tahoma"/>
          <w:sz w:val="22"/>
          <w:szCs w:val="22"/>
          <w:lang w:val="de-DE" w:eastAsia="en-US"/>
        </w:rPr>
        <w:t>etwa</w:t>
      </w:r>
      <w:r w:rsidR="004961E7" w:rsidRPr="00951D01">
        <w:rPr>
          <w:rFonts w:ascii="Tahoma" w:hAnsi="Tahoma" w:cs="Tahoma"/>
          <w:sz w:val="22"/>
          <w:szCs w:val="22"/>
          <w:lang w:val="de-DE" w:eastAsia="en-US"/>
        </w:rPr>
        <w:t xml:space="preserve"> wird traditionell gegen </w:t>
      </w:r>
      <w:r w:rsidR="004C780B" w:rsidRPr="00951D01">
        <w:rPr>
          <w:rFonts w:ascii="Tahoma" w:hAnsi="Tahoma" w:cs="Tahoma"/>
          <w:sz w:val="22"/>
          <w:szCs w:val="22"/>
          <w:lang w:val="de-DE" w:eastAsia="en-US"/>
        </w:rPr>
        <w:t xml:space="preserve">Herbst- und </w:t>
      </w:r>
      <w:r w:rsidR="004961E7" w:rsidRPr="00951D01">
        <w:rPr>
          <w:rFonts w:ascii="Tahoma" w:hAnsi="Tahoma" w:cs="Tahoma"/>
          <w:sz w:val="22"/>
          <w:szCs w:val="22"/>
          <w:lang w:val="de-DE" w:eastAsia="en-US"/>
        </w:rPr>
        <w:t xml:space="preserve">Winterdepression angewendet. Dabei gibt die fachkundige Kräuterpädagogin nicht nur Einblicke in die heimische Heilpflanzenwelt, sondern </w:t>
      </w:r>
      <w:r w:rsidR="005B5B39" w:rsidRPr="00951D01">
        <w:rPr>
          <w:rFonts w:ascii="Tahoma" w:hAnsi="Tahoma" w:cs="Tahoma"/>
          <w:sz w:val="22"/>
          <w:szCs w:val="22"/>
          <w:lang w:val="de-DE" w:eastAsia="en-US"/>
        </w:rPr>
        <w:t>auch</w:t>
      </w:r>
      <w:r w:rsidR="005147E1" w:rsidRPr="00951D01">
        <w:rPr>
          <w:rFonts w:ascii="Tahoma" w:hAnsi="Tahoma" w:cs="Tahoma"/>
          <w:sz w:val="22"/>
          <w:szCs w:val="22"/>
          <w:lang w:val="de-DE" w:eastAsia="en-US"/>
        </w:rPr>
        <w:t xml:space="preserve"> </w:t>
      </w:r>
      <w:r w:rsidR="005B5B39" w:rsidRPr="00951D01">
        <w:rPr>
          <w:rFonts w:ascii="Tahoma" w:hAnsi="Tahoma" w:cs="Tahoma"/>
          <w:sz w:val="22"/>
          <w:szCs w:val="22"/>
          <w:lang w:val="de-DE" w:eastAsia="en-US"/>
        </w:rPr>
        <w:t>zur</w:t>
      </w:r>
      <w:r w:rsidR="004961E7" w:rsidRPr="00951D01">
        <w:rPr>
          <w:rFonts w:ascii="Tahoma" w:hAnsi="Tahoma" w:cs="Tahoma"/>
          <w:sz w:val="22"/>
          <w:szCs w:val="22"/>
          <w:lang w:val="de-DE" w:eastAsia="en-US"/>
        </w:rPr>
        <w:t xml:space="preserve"> beste</w:t>
      </w:r>
      <w:r w:rsidR="005B5B39" w:rsidRPr="00951D01">
        <w:rPr>
          <w:rFonts w:ascii="Tahoma" w:hAnsi="Tahoma" w:cs="Tahoma"/>
          <w:sz w:val="22"/>
          <w:szCs w:val="22"/>
          <w:lang w:val="de-DE" w:eastAsia="en-US"/>
        </w:rPr>
        <w:t>n</w:t>
      </w:r>
      <w:r w:rsidR="004961E7" w:rsidRPr="00951D01">
        <w:rPr>
          <w:rFonts w:ascii="Tahoma" w:hAnsi="Tahoma" w:cs="Tahoma"/>
          <w:sz w:val="22"/>
          <w:szCs w:val="22"/>
          <w:lang w:val="de-DE" w:eastAsia="en-US"/>
        </w:rPr>
        <w:t xml:space="preserve"> Sammelzeit und </w:t>
      </w:r>
      <w:r w:rsidR="005B5B39" w:rsidRPr="00951D01">
        <w:rPr>
          <w:rFonts w:ascii="Tahoma" w:hAnsi="Tahoma" w:cs="Tahoma"/>
          <w:sz w:val="22"/>
          <w:szCs w:val="22"/>
          <w:lang w:val="de-DE" w:eastAsia="en-US"/>
        </w:rPr>
        <w:t>Verarbeitung der</w:t>
      </w:r>
      <w:r w:rsidR="004961E7" w:rsidRPr="00951D01">
        <w:rPr>
          <w:rFonts w:ascii="Tahoma" w:hAnsi="Tahoma" w:cs="Tahoma"/>
          <w:sz w:val="22"/>
          <w:szCs w:val="22"/>
          <w:lang w:val="de-DE" w:eastAsia="en-US"/>
        </w:rPr>
        <w:t xml:space="preserve"> Kräuter. </w:t>
      </w:r>
      <w:r w:rsidR="00042D2A" w:rsidRPr="00951D01">
        <w:rPr>
          <w:rFonts w:ascii="Tahoma" w:hAnsi="Tahoma" w:cs="Tahoma"/>
          <w:sz w:val="22"/>
          <w:szCs w:val="22"/>
          <w:lang w:val="de-DE" w:eastAsia="en-US"/>
        </w:rPr>
        <w:t xml:space="preserve">Zur Erfrischung </w:t>
      </w:r>
      <w:r w:rsidR="004C780B" w:rsidRPr="00951D01">
        <w:rPr>
          <w:rFonts w:ascii="Tahoma" w:hAnsi="Tahoma" w:cs="Tahoma"/>
          <w:sz w:val="22"/>
          <w:szCs w:val="22"/>
          <w:lang w:val="de-DE" w:eastAsia="en-US"/>
        </w:rPr>
        <w:t xml:space="preserve">und Verkostung </w:t>
      </w:r>
      <w:r w:rsidR="004961E7" w:rsidRPr="00951D01">
        <w:rPr>
          <w:rFonts w:ascii="Tahoma" w:hAnsi="Tahoma" w:cs="Tahoma"/>
          <w:sz w:val="22"/>
          <w:szCs w:val="22"/>
          <w:lang w:val="de-DE" w:eastAsia="en-US"/>
        </w:rPr>
        <w:t>bekommen alle</w:t>
      </w:r>
      <w:r w:rsidR="00026D75" w:rsidRPr="00951D01">
        <w:rPr>
          <w:rFonts w:ascii="Tahoma" w:hAnsi="Tahoma" w:cs="Tahoma"/>
          <w:sz w:val="22"/>
          <w:szCs w:val="22"/>
          <w:lang w:val="de-DE" w:eastAsia="en-US"/>
        </w:rPr>
        <w:t xml:space="preserve"> Teilnehmer</w:t>
      </w:r>
      <w:r w:rsidR="00042D2A" w:rsidRPr="00951D01">
        <w:rPr>
          <w:rFonts w:ascii="Tahoma" w:hAnsi="Tahoma" w:cs="Tahoma"/>
          <w:sz w:val="22"/>
          <w:szCs w:val="22"/>
          <w:lang w:val="de-DE" w:eastAsia="en-US"/>
        </w:rPr>
        <w:t xml:space="preserve"> </w:t>
      </w:r>
      <w:r w:rsidR="00026D75" w:rsidRPr="00951D01">
        <w:rPr>
          <w:rFonts w:ascii="Tahoma" w:hAnsi="Tahoma" w:cs="Tahoma"/>
          <w:sz w:val="22"/>
          <w:szCs w:val="22"/>
          <w:lang w:val="de-DE" w:eastAsia="en-US"/>
        </w:rPr>
        <w:t>im Nachgang</w:t>
      </w:r>
      <w:r w:rsidR="004961E7" w:rsidRPr="00951D01">
        <w:rPr>
          <w:rFonts w:ascii="Tahoma" w:hAnsi="Tahoma" w:cs="Tahoma"/>
          <w:sz w:val="22"/>
          <w:szCs w:val="22"/>
          <w:lang w:val="de-DE" w:eastAsia="en-US"/>
        </w:rPr>
        <w:t xml:space="preserve"> ein</w:t>
      </w:r>
      <w:r w:rsidR="004C780B" w:rsidRPr="00951D01">
        <w:rPr>
          <w:rFonts w:ascii="Tahoma" w:hAnsi="Tahoma" w:cs="Tahoma"/>
          <w:sz w:val="22"/>
          <w:szCs w:val="22"/>
          <w:lang w:val="de-DE" w:eastAsia="en-US"/>
        </w:rPr>
        <w:t xml:space="preserve"> Getränk </w:t>
      </w:r>
      <w:r w:rsidR="004961E7" w:rsidRPr="00951D01">
        <w:rPr>
          <w:rFonts w:ascii="Tahoma" w:hAnsi="Tahoma" w:cs="Tahoma"/>
          <w:sz w:val="22"/>
          <w:szCs w:val="22"/>
          <w:lang w:val="de-DE" w:eastAsia="en-US"/>
        </w:rPr>
        <w:t>mit frischem Kräuterwasser aus den selbst gesammelten Kräutern</w:t>
      </w:r>
      <w:r w:rsidR="000208BB">
        <w:rPr>
          <w:rFonts w:ascii="Tahoma" w:hAnsi="Tahoma" w:cs="Tahoma"/>
          <w:sz w:val="22"/>
          <w:szCs w:val="22"/>
          <w:lang w:val="de-DE" w:eastAsia="en-US"/>
        </w:rPr>
        <w:t>.</w:t>
      </w:r>
    </w:p>
    <w:p w14:paraId="145BCE97" w14:textId="77777777" w:rsidR="007766D6" w:rsidRDefault="007766D6" w:rsidP="004961E7">
      <w:pPr>
        <w:ind w:right="282"/>
        <w:jc w:val="both"/>
        <w:rPr>
          <w:rFonts w:ascii="Tahoma" w:hAnsi="Tahoma" w:cs="Tahoma"/>
          <w:b/>
          <w:bCs/>
          <w:sz w:val="22"/>
          <w:szCs w:val="22"/>
          <w:lang w:val="de-DE" w:eastAsia="en-US"/>
        </w:rPr>
      </w:pPr>
    </w:p>
    <w:p w14:paraId="303AAD62" w14:textId="69A259CC" w:rsidR="004961E7" w:rsidRPr="004961E7" w:rsidRDefault="004961E7" w:rsidP="004961E7">
      <w:pPr>
        <w:ind w:right="282"/>
        <w:jc w:val="both"/>
        <w:rPr>
          <w:rFonts w:ascii="Tahoma" w:hAnsi="Tahoma" w:cs="Tahoma"/>
          <w:b/>
          <w:bCs/>
          <w:sz w:val="22"/>
          <w:szCs w:val="22"/>
          <w:lang w:val="de-DE" w:eastAsia="en-US"/>
        </w:rPr>
      </w:pPr>
      <w:r w:rsidRPr="004961E7">
        <w:rPr>
          <w:rFonts w:ascii="Tahoma" w:hAnsi="Tahoma" w:cs="Tahoma"/>
          <w:b/>
          <w:bCs/>
          <w:sz w:val="22"/>
          <w:szCs w:val="22"/>
          <w:lang w:val="de-DE" w:eastAsia="en-US"/>
        </w:rPr>
        <w:t>Energietanken beim Qigong in der Natur </w:t>
      </w:r>
    </w:p>
    <w:p w14:paraId="4CF77DF5" w14:textId="272F3E1E" w:rsidR="004961E7" w:rsidRDefault="004961E7" w:rsidP="004961E7">
      <w:pPr>
        <w:ind w:right="282"/>
        <w:jc w:val="both"/>
        <w:rPr>
          <w:rFonts w:ascii="Tahoma" w:hAnsi="Tahoma" w:cs="Tahoma"/>
          <w:sz w:val="22"/>
          <w:szCs w:val="22"/>
          <w:lang w:val="de-DE" w:eastAsia="en-US"/>
        </w:rPr>
      </w:pPr>
      <w:r w:rsidRPr="004961E7">
        <w:rPr>
          <w:rFonts w:ascii="Tahoma" w:hAnsi="Tahoma" w:cs="Tahoma"/>
          <w:sz w:val="22"/>
          <w:szCs w:val="22"/>
          <w:lang w:val="de-DE" w:eastAsia="en-US"/>
        </w:rPr>
        <w:t>Wer auf der Suche nach mehr Lebensfreude und Entspannung im Alltag ist</w:t>
      </w:r>
      <w:r w:rsidRPr="00951D01">
        <w:rPr>
          <w:rFonts w:ascii="Tahoma" w:hAnsi="Tahoma" w:cs="Tahoma"/>
          <w:sz w:val="22"/>
          <w:szCs w:val="22"/>
          <w:lang w:val="de-DE" w:eastAsia="en-US"/>
        </w:rPr>
        <w:t xml:space="preserve">, </w:t>
      </w:r>
      <w:r w:rsidR="00EE6469" w:rsidRPr="00951D01">
        <w:rPr>
          <w:rFonts w:ascii="Tahoma" w:hAnsi="Tahoma" w:cs="Tahoma"/>
          <w:sz w:val="22"/>
          <w:szCs w:val="22"/>
          <w:lang w:val="de-DE" w:eastAsia="en-US"/>
        </w:rPr>
        <w:t xml:space="preserve">kann an </w:t>
      </w:r>
      <w:r w:rsidRPr="00951D01">
        <w:rPr>
          <w:rFonts w:ascii="Tahoma" w:hAnsi="Tahoma" w:cs="Tahoma"/>
          <w:sz w:val="22"/>
          <w:szCs w:val="22"/>
          <w:lang w:val="de-DE" w:eastAsia="en-US"/>
        </w:rPr>
        <w:t>einer meditativen Wanderung mit Qigong-</w:t>
      </w:r>
      <w:r w:rsidR="00EE6469" w:rsidRPr="00951D01">
        <w:rPr>
          <w:rFonts w:ascii="Tahoma" w:hAnsi="Tahoma" w:cs="Tahoma"/>
          <w:sz w:val="22"/>
          <w:szCs w:val="22"/>
          <w:lang w:val="de-DE" w:eastAsia="en-US"/>
        </w:rPr>
        <w:t>Elementen</w:t>
      </w:r>
      <w:r w:rsidRPr="00951D01">
        <w:rPr>
          <w:rFonts w:ascii="Tahoma" w:hAnsi="Tahoma" w:cs="Tahoma"/>
          <w:sz w:val="22"/>
          <w:szCs w:val="22"/>
          <w:lang w:val="de-DE" w:eastAsia="en-US"/>
        </w:rPr>
        <w:t xml:space="preserve"> teil</w:t>
      </w:r>
      <w:r w:rsidR="00EE6469" w:rsidRPr="00951D01">
        <w:rPr>
          <w:rFonts w:ascii="Tahoma" w:hAnsi="Tahoma" w:cs="Tahoma"/>
          <w:sz w:val="22"/>
          <w:szCs w:val="22"/>
          <w:lang w:val="de-DE" w:eastAsia="en-US"/>
        </w:rPr>
        <w:t>nehmen</w:t>
      </w:r>
      <w:r w:rsidRPr="00951D01">
        <w:rPr>
          <w:rFonts w:ascii="Tahoma" w:hAnsi="Tahoma" w:cs="Tahoma"/>
          <w:sz w:val="22"/>
          <w:szCs w:val="22"/>
          <w:lang w:val="de-DE" w:eastAsia="en-US"/>
        </w:rPr>
        <w:t xml:space="preserve">. Hartmut </w:t>
      </w:r>
      <w:proofErr w:type="spellStart"/>
      <w:r w:rsidRPr="00951D01">
        <w:rPr>
          <w:rFonts w:ascii="Tahoma" w:hAnsi="Tahoma" w:cs="Tahoma"/>
          <w:sz w:val="22"/>
          <w:szCs w:val="22"/>
          <w:lang w:val="de-DE" w:eastAsia="en-US"/>
        </w:rPr>
        <w:t>Hammerle</w:t>
      </w:r>
      <w:proofErr w:type="spellEnd"/>
      <w:r w:rsidRPr="00951D01">
        <w:rPr>
          <w:rFonts w:ascii="Tahoma" w:hAnsi="Tahoma" w:cs="Tahoma"/>
          <w:sz w:val="22"/>
          <w:szCs w:val="22"/>
          <w:lang w:val="de-DE" w:eastAsia="en-US"/>
        </w:rPr>
        <w:t xml:space="preserve"> hat die </w:t>
      </w:r>
      <w:r w:rsidR="00EE6469" w:rsidRPr="00951D01">
        <w:rPr>
          <w:rFonts w:ascii="Tahoma" w:hAnsi="Tahoma" w:cs="Tahoma"/>
          <w:sz w:val="22"/>
          <w:szCs w:val="22"/>
          <w:lang w:val="de-DE" w:eastAsia="en-US"/>
        </w:rPr>
        <w:t>Bewegungs- und Medi</w:t>
      </w:r>
      <w:r w:rsidR="00FE5F50">
        <w:rPr>
          <w:rFonts w:ascii="Tahoma" w:hAnsi="Tahoma" w:cs="Tahoma"/>
          <w:sz w:val="22"/>
          <w:szCs w:val="22"/>
          <w:lang w:val="de-DE" w:eastAsia="en-US"/>
        </w:rPr>
        <w:t>t</w:t>
      </w:r>
      <w:r w:rsidR="007F6A1F" w:rsidRPr="00951D01">
        <w:rPr>
          <w:rFonts w:ascii="Tahoma" w:hAnsi="Tahoma" w:cs="Tahoma"/>
          <w:sz w:val="22"/>
          <w:szCs w:val="22"/>
          <w:lang w:val="de-DE" w:eastAsia="en-US"/>
        </w:rPr>
        <w:t xml:space="preserve">ationsformen </w:t>
      </w:r>
      <w:r w:rsidRPr="00951D01">
        <w:rPr>
          <w:rFonts w:ascii="Tahoma" w:hAnsi="Tahoma" w:cs="Tahoma"/>
          <w:sz w:val="22"/>
          <w:szCs w:val="22"/>
          <w:lang w:val="de-DE" w:eastAsia="en-US"/>
        </w:rPr>
        <w:t>aus der traditionellen chinesischen Kultur bei einem Shaolin-Mönch</w:t>
      </w:r>
      <w:r w:rsidR="00EE6469" w:rsidRPr="00951D01">
        <w:rPr>
          <w:rFonts w:ascii="Tahoma" w:hAnsi="Tahoma" w:cs="Tahoma"/>
          <w:sz w:val="22"/>
          <w:szCs w:val="22"/>
          <w:lang w:val="de-DE" w:eastAsia="en-US"/>
        </w:rPr>
        <w:t xml:space="preserve"> sowie bei einem chinesischen Lehrer</w:t>
      </w:r>
      <w:r w:rsidRPr="00951D01">
        <w:rPr>
          <w:rFonts w:ascii="Tahoma" w:hAnsi="Tahoma" w:cs="Tahoma"/>
          <w:sz w:val="22"/>
          <w:szCs w:val="22"/>
          <w:lang w:val="de-DE" w:eastAsia="en-US"/>
        </w:rPr>
        <w:t xml:space="preserve"> </w:t>
      </w:r>
      <w:r w:rsidR="00EE6469" w:rsidRPr="00951D01">
        <w:rPr>
          <w:rFonts w:ascii="Tahoma" w:hAnsi="Tahoma" w:cs="Tahoma"/>
          <w:sz w:val="22"/>
          <w:szCs w:val="22"/>
          <w:lang w:val="de-DE" w:eastAsia="en-US"/>
        </w:rPr>
        <w:t>er</w:t>
      </w:r>
      <w:r w:rsidRPr="00951D01">
        <w:rPr>
          <w:rFonts w:ascii="Tahoma" w:hAnsi="Tahoma" w:cs="Tahoma"/>
          <w:sz w:val="22"/>
          <w:szCs w:val="22"/>
          <w:lang w:val="de-DE" w:eastAsia="en-US"/>
        </w:rPr>
        <w:t xml:space="preserve">lernt. Motiviert führt er die Gruppe durch die Tiroler Bergwelt und legt immer wieder </w:t>
      </w:r>
      <w:r w:rsidR="00EE6469" w:rsidRPr="00951D01">
        <w:rPr>
          <w:rFonts w:ascii="Tahoma" w:hAnsi="Tahoma" w:cs="Tahoma"/>
          <w:sz w:val="22"/>
          <w:szCs w:val="22"/>
          <w:lang w:val="de-DE" w:eastAsia="en-US"/>
        </w:rPr>
        <w:t>Pausen ein, wo die Qigong-</w:t>
      </w:r>
      <w:r w:rsidR="007F6A1F" w:rsidRPr="00951D01">
        <w:rPr>
          <w:rFonts w:ascii="Tahoma" w:hAnsi="Tahoma" w:cs="Tahoma"/>
          <w:sz w:val="22"/>
          <w:szCs w:val="22"/>
          <w:lang w:val="de-DE" w:eastAsia="en-US"/>
        </w:rPr>
        <w:t>Übungen</w:t>
      </w:r>
      <w:r w:rsidR="00EE6469" w:rsidRPr="00951D01">
        <w:rPr>
          <w:rFonts w:ascii="Tahoma" w:hAnsi="Tahoma" w:cs="Tahoma"/>
          <w:sz w:val="22"/>
          <w:szCs w:val="22"/>
          <w:lang w:val="de-DE" w:eastAsia="en-US"/>
        </w:rPr>
        <w:t xml:space="preserve"> praktiziert werden</w:t>
      </w:r>
      <w:r w:rsidRPr="00951D01">
        <w:rPr>
          <w:rFonts w:ascii="Tahoma" w:hAnsi="Tahoma" w:cs="Tahoma"/>
          <w:sz w:val="22"/>
          <w:szCs w:val="22"/>
          <w:lang w:val="de-DE" w:eastAsia="en-US"/>
        </w:rPr>
        <w:t>. Dabei geht es weniger um sportliche Herausforderungen</w:t>
      </w:r>
      <w:r w:rsidR="009E1C4D">
        <w:rPr>
          <w:rFonts w:ascii="Tahoma" w:hAnsi="Tahoma" w:cs="Tahoma"/>
          <w:sz w:val="22"/>
          <w:szCs w:val="22"/>
          <w:lang w:val="de-DE" w:eastAsia="en-US"/>
        </w:rPr>
        <w:t>, sondern u</w:t>
      </w:r>
      <w:r w:rsidRPr="00951D01">
        <w:rPr>
          <w:rFonts w:ascii="Tahoma" w:hAnsi="Tahoma" w:cs="Tahoma"/>
          <w:sz w:val="22"/>
          <w:szCs w:val="22"/>
          <w:lang w:val="de-DE" w:eastAsia="en-US"/>
        </w:rPr>
        <w:t xml:space="preserve">m bewusstes Gehen und ein achtsames Körpererleben. Die </w:t>
      </w:r>
      <w:r w:rsidR="00EE6469" w:rsidRPr="00951D01">
        <w:rPr>
          <w:rFonts w:ascii="Tahoma" w:hAnsi="Tahoma" w:cs="Tahoma"/>
          <w:sz w:val="22"/>
          <w:szCs w:val="22"/>
          <w:lang w:val="de-DE" w:eastAsia="en-US"/>
        </w:rPr>
        <w:t>Wanderung</w:t>
      </w:r>
      <w:r w:rsidRPr="00951D01">
        <w:rPr>
          <w:rFonts w:ascii="Tahoma" w:hAnsi="Tahoma" w:cs="Tahoma"/>
          <w:sz w:val="22"/>
          <w:szCs w:val="22"/>
          <w:lang w:val="de-DE" w:eastAsia="en-US"/>
        </w:rPr>
        <w:t xml:space="preserve"> führt von der </w:t>
      </w:r>
      <w:r w:rsidR="00EE6469" w:rsidRPr="00951D01">
        <w:rPr>
          <w:rFonts w:ascii="Tahoma" w:hAnsi="Tahoma" w:cs="Tahoma"/>
          <w:sz w:val="22"/>
          <w:szCs w:val="22"/>
          <w:lang w:val="de-DE" w:eastAsia="en-US"/>
        </w:rPr>
        <w:t>Mittel</w:t>
      </w:r>
      <w:r w:rsidRPr="00951D01">
        <w:rPr>
          <w:rFonts w:ascii="Tahoma" w:hAnsi="Tahoma" w:cs="Tahoma"/>
          <w:sz w:val="22"/>
          <w:szCs w:val="22"/>
          <w:lang w:val="de-DE" w:eastAsia="en-US"/>
        </w:rPr>
        <w:t xml:space="preserve">station der </w:t>
      </w:r>
      <w:proofErr w:type="spellStart"/>
      <w:r w:rsidRPr="00951D01">
        <w:rPr>
          <w:rFonts w:ascii="Tahoma" w:hAnsi="Tahoma" w:cs="Tahoma"/>
          <w:sz w:val="22"/>
          <w:szCs w:val="22"/>
          <w:lang w:val="de-DE" w:eastAsia="en-US"/>
        </w:rPr>
        <w:t>Komperdellbahn</w:t>
      </w:r>
      <w:proofErr w:type="spellEnd"/>
      <w:r w:rsidRPr="00951D01">
        <w:rPr>
          <w:rFonts w:ascii="Tahoma" w:hAnsi="Tahoma" w:cs="Tahoma"/>
          <w:sz w:val="22"/>
          <w:szCs w:val="22"/>
          <w:lang w:val="de-DE" w:eastAsia="en-US"/>
        </w:rPr>
        <w:t xml:space="preserve"> bis </w:t>
      </w:r>
      <w:r w:rsidRPr="004961E7">
        <w:rPr>
          <w:rFonts w:ascii="Tahoma" w:hAnsi="Tahoma" w:cs="Tahoma"/>
          <w:sz w:val="22"/>
          <w:szCs w:val="22"/>
          <w:lang w:val="de-DE" w:eastAsia="en-US"/>
        </w:rPr>
        <w:t xml:space="preserve">zum Restaurant </w:t>
      </w:r>
      <w:proofErr w:type="spellStart"/>
      <w:r w:rsidRPr="004961E7">
        <w:rPr>
          <w:rFonts w:ascii="Tahoma" w:hAnsi="Tahoma" w:cs="Tahoma"/>
          <w:sz w:val="22"/>
          <w:szCs w:val="22"/>
          <w:lang w:val="de-DE" w:eastAsia="en-US"/>
        </w:rPr>
        <w:t>Seealm</w:t>
      </w:r>
      <w:proofErr w:type="spellEnd"/>
      <w:r w:rsidRPr="004961E7">
        <w:rPr>
          <w:rFonts w:ascii="Tahoma" w:hAnsi="Tahoma" w:cs="Tahoma"/>
          <w:sz w:val="22"/>
          <w:szCs w:val="22"/>
          <w:lang w:val="de-DE" w:eastAsia="en-US"/>
        </w:rPr>
        <w:t xml:space="preserve"> </w:t>
      </w:r>
      <w:proofErr w:type="gramStart"/>
      <w:r w:rsidRPr="004961E7">
        <w:rPr>
          <w:rFonts w:ascii="Tahoma" w:hAnsi="Tahoma" w:cs="Tahoma"/>
          <w:sz w:val="22"/>
          <w:szCs w:val="22"/>
          <w:lang w:val="de-DE" w:eastAsia="en-US"/>
        </w:rPr>
        <w:t>Hög</w:t>
      </w:r>
      <w:proofErr w:type="gramEnd"/>
      <w:r w:rsidR="004B49BC">
        <w:rPr>
          <w:rFonts w:ascii="Tahoma" w:hAnsi="Tahoma" w:cs="Tahoma"/>
          <w:sz w:val="22"/>
          <w:szCs w:val="22"/>
          <w:lang w:val="de-DE" w:eastAsia="en-US"/>
        </w:rPr>
        <w:t xml:space="preserve"> in Serfaus</w:t>
      </w:r>
      <w:r w:rsidRPr="004961E7">
        <w:rPr>
          <w:rFonts w:ascii="Tahoma" w:hAnsi="Tahoma" w:cs="Tahoma"/>
          <w:sz w:val="22"/>
          <w:szCs w:val="22"/>
          <w:lang w:val="de-DE" w:eastAsia="en-US"/>
        </w:rPr>
        <w:t>, wo sich dann alle bei einer gesunde</w:t>
      </w:r>
      <w:r w:rsidR="004B49BC">
        <w:rPr>
          <w:rFonts w:ascii="Tahoma" w:hAnsi="Tahoma" w:cs="Tahoma"/>
          <w:sz w:val="22"/>
          <w:szCs w:val="22"/>
          <w:lang w:val="de-DE" w:eastAsia="en-US"/>
        </w:rPr>
        <w:t>n</w:t>
      </w:r>
      <w:r w:rsidR="00951D01">
        <w:rPr>
          <w:rFonts w:ascii="Tahoma" w:hAnsi="Tahoma" w:cs="Tahoma"/>
          <w:color w:val="FF0000"/>
          <w:sz w:val="22"/>
          <w:szCs w:val="22"/>
          <w:lang w:val="de-DE" w:eastAsia="en-US"/>
        </w:rPr>
        <w:t xml:space="preserve"> </w:t>
      </w:r>
      <w:r w:rsidRPr="004961E7">
        <w:rPr>
          <w:rFonts w:ascii="Tahoma" w:hAnsi="Tahoma" w:cs="Tahoma"/>
          <w:sz w:val="22"/>
          <w:szCs w:val="22"/>
          <w:lang w:val="de-DE" w:eastAsia="en-US"/>
        </w:rPr>
        <w:t>Jause stärken können.</w:t>
      </w:r>
    </w:p>
    <w:p w14:paraId="5AD07AB4" w14:textId="77777777" w:rsidR="009E1C4D" w:rsidRPr="004961E7" w:rsidRDefault="009E1C4D" w:rsidP="004961E7">
      <w:pPr>
        <w:ind w:right="282"/>
        <w:jc w:val="both"/>
        <w:rPr>
          <w:rFonts w:ascii="Tahoma" w:hAnsi="Tahoma" w:cs="Tahoma"/>
          <w:sz w:val="22"/>
          <w:szCs w:val="22"/>
          <w:lang w:val="de-DE" w:eastAsia="en-US"/>
        </w:rPr>
      </w:pPr>
    </w:p>
    <w:p w14:paraId="4DA7ED54" w14:textId="77777777" w:rsidR="004961E7" w:rsidRPr="004961E7" w:rsidRDefault="004961E7" w:rsidP="004961E7">
      <w:pPr>
        <w:ind w:right="282"/>
        <w:jc w:val="both"/>
        <w:rPr>
          <w:rFonts w:ascii="Tahoma" w:hAnsi="Tahoma" w:cs="Tahoma"/>
          <w:b/>
          <w:bCs/>
          <w:sz w:val="22"/>
          <w:szCs w:val="22"/>
          <w:lang w:val="de-DE" w:eastAsia="en-US"/>
        </w:rPr>
      </w:pPr>
      <w:r w:rsidRPr="004961E7">
        <w:rPr>
          <w:rFonts w:ascii="Tahoma" w:hAnsi="Tahoma" w:cs="Tahoma"/>
          <w:b/>
          <w:bCs/>
          <w:sz w:val="22"/>
          <w:szCs w:val="22"/>
          <w:lang w:val="de-DE" w:eastAsia="en-US"/>
        </w:rPr>
        <w:lastRenderedPageBreak/>
        <w:t>Biken im Herbst</w:t>
      </w:r>
    </w:p>
    <w:p w14:paraId="3E489ABD" w14:textId="6691562E" w:rsidR="004961E7" w:rsidRPr="004961E7" w:rsidRDefault="004961E7" w:rsidP="004961E7">
      <w:pPr>
        <w:ind w:right="282"/>
        <w:jc w:val="both"/>
        <w:rPr>
          <w:rFonts w:ascii="Tahoma" w:hAnsi="Tahoma" w:cs="Tahoma"/>
          <w:sz w:val="22"/>
          <w:szCs w:val="22"/>
          <w:lang w:val="de-DE" w:eastAsia="en-US"/>
        </w:rPr>
      </w:pPr>
      <w:r w:rsidRPr="004961E7">
        <w:rPr>
          <w:rFonts w:ascii="Tahoma" w:hAnsi="Tahoma" w:cs="Tahoma"/>
          <w:sz w:val="22"/>
          <w:szCs w:val="22"/>
          <w:lang w:val="de-DE" w:eastAsia="en-US"/>
        </w:rPr>
        <w:t xml:space="preserve">Ob </w:t>
      </w:r>
      <w:r w:rsidR="00951D01" w:rsidRPr="00951D01">
        <w:rPr>
          <w:rFonts w:ascii="Tahoma" w:hAnsi="Tahoma" w:cs="Tahoma"/>
          <w:sz w:val="22"/>
          <w:szCs w:val="22"/>
          <w:lang w:val="de-DE" w:eastAsia="en-US"/>
        </w:rPr>
        <w:t xml:space="preserve">Familie, </w:t>
      </w:r>
      <w:r w:rsidR="005147E1" w:rsidRPr="00951D01">
        <w:rPr>
          <w:rFonts w:ascii="Tahoma" w:hAnsi="Tahoma" w:cs="Tahoma"/>
          <w:sz w:val="22"/>
          <w:szCs w:val="22"/>
          <w:lang w:val="de-DE" w:eastAsia="en-US"/>
        </w:rPr>
        <w:t>Einst</w:t>
      </w:r>
      <w:r w:rsidRPr="00951D01">
        <w:rPr>
          <w:rFonts w:ascii="Tahoma" w:hAnsi="Tahoma" w:cs="Tahoma"/>
          <w:sz w:val="22"/>
          <w:szCs w:val="22"/>
          <w:lang w:val="de-DE" w:eastAsia="en-US"/>
        </w:rPr>
        <w:t xml:space="preserve">eiger oder Fortgeschrittene – </w:t>
      </w:r>
      <w:r w:rsidRPr="004961E7">
        <w:rPr>
          <w:rFonts w:ascii="Tahoma" w:hAnsi="Tahoma" w:cs="Tahoma"/>
          <w:sz w:val="22"/>
          <w:szCs w:val="22"/>
          <w:lang w:val="de-DE" w:eastAsia="en-US"/>
        </w:rPr>
        <w:t xml:space="preserve">in der Ferienregion Serfaus-Fiss-Ladis findet jeder Biker garantiert seine Lieblingstour. Wo die einen eher gemütlich durch die Bergwelt radeln, sausen andere </w:t>
      </w:r>
      <w:proofErr w:type="spellStart"/>
      <w:r w:rsidRPr="004961E7">
        <w:rPr>
          <w:rFonts w:ascii="Tahoma" w:hAnsi="Tahoma" w:cs="Tahoma"/>
          <w:sz w:val="22"/>
          <w:szCs w:val="22"/>
          <w:lang w:val="de-DE" w:eastAsia="en-US"/>
        </w:rPr>
        <w:t>flowige</w:t>
      </w:r>
      <w:proofErr w:type="spellEnd"/>
      <w:r w:rsidRPr="004961E7">
        <w:rPr>
          <w:rFonts w:ascii="Tahoma" w:hAnsi="Tahoma" w:cs="Tahoma"/>
          <w:sz w:val="22"/>
          <w:szCs w:val="22"/>
          <w:lang w:val="de-DE" w:eastAsia="en-US"/>
        </w:rPr>
        <w:t xml:space="preserve"> Trails hinunter oder rocken im Bikepark die Hindernisse. Der hat übrigens bis 17. Oktober geöffnet.</w:t>
      </w:r>
      <w:r w:rsidR="00574DFD">
        <w:rPr>
          <w:rFonts w:ascii="Tahoma" w:hAnsi="Tahoma" w:cs="Tahoma"/>
          <w:sz w:val="22"/>
          <w:szCs w:val="22"/>
          <w:lang w:val="de-DE" w:eastAsia="en-US"/>
        </w:rPr>
        <w:t xml:space="preserve"> </w:t>
      </w:r>
      <w:r w:rsidR="009E1C4D">
        <w:rPr>
          <w:rFonts w:ascii="Tahoma" w:hAnsi="Tahoma" w:cs="Tahoma"/>
          <w:sz w:val="22"/>
          <w:szCs w:val="22"/>
          <w:lang w:val="de-DE" w:eastAsia="en-US"/>
        </w:rPr>
        <w:t xml:space="preserve">Ab </w:t>
      </w:r>
      <w:r w:rsidR="00574DFD">
        <w:rPr>
          <w:rFonts w:ascii="Tahoma" w:hAnsi="Tahoma" w:cs="Tahoma"/>
          <w:sz w:val="22"/>
          <w:szCs w:val="22"/>
          <w:lang w:val="de-DE" w:eastAsia="en-US"/>
        </w:rPr>
        <w:t xml:space="preserve">September </w:t>
      </w:r>
      <w:r w:rsidR="00F61DE1">
        <w:rPr>
          <w:rFonts w:ascii="Tahoma" w:hAnsi="Tahoma" w:cs="Tahoma"/>
          <w:sz w:val="22"/>
          <w:szCs w:val="22"/>
          <w:lang w:val="de-DE" w:eastAsia="en-US"/>
        </w:rPr>
        <w:t>lädt</w:t>
      </w:r>
      <w:r w:rsidR="007501AC">
        <w:rPr>
          <w:rFonts w:ascii="Tahoma" w:hAnsi="Tahoma" w:cs="Tahoma"/>
          <w:sz w:val="22"/>
          <w:szCs w:val="22"/>
          <w:lang w:val="de-DE" w:eastAsia="en-US"/>
        </w:rPr>
        <w:t xml:space="preserve"> auch</w:t>
      </w:r>
      <w:r w:rsidR="00263A6E">
        <w:rPr>
          <w:rFonts w:ascii="Tahoma" w:hAnsi="Tahoma" w:cs="Tahoma"/>
          <w:sz w:val="22"/>
          <w:szCs w:val="22"/>
          <w:lang w:val="de-DE" w:eastAsia="en-US"/>
        </w:rPr>
        <w:t xml:space="preserve"> </w:t>
      </w:r>
      <w:r w:rsidR="00574DFD" w:rsidRPr="00951D01">
        <w:rPr>
          <w:rFonts w:ascii="Tahoma" w:hAnsi="Tahoma" w:cs="Tahoma"/>
          <w:sz w:val="22"/>
          <w:szCs w:val="22"/>
          <w:lang w:val="de-DE" w:eastAsia="en-US"/>
        </w:rPr>
        <w:t xml:space="preserve">wieder der </w:t>
      </w:r>
      <w:proofErr w:type="spellStart"/>
      <w:r w:rsidR="00574DFD" w:rsidRPr="00951D01">
        <w:rPr>
          <w:rFonts w:ascii="Tahoma" w:hAnsi="Tahoma" w:cs="Tahoma"/>
          <w:sz w:val="22"/>
          <w:szCs w:val="22"/>
          <w:lang w:val="de-DE" w:eastAsia="en-US"/>
        </w:rPr>
        <w:t>Bikeherbst</w:t>
      </w:r>
      <w:proofErr w:type="spellEnd"/>
      <w:r w:rsidR="0076543E" w:rsidRPr="00951D01">
        <w:rPr>
          <w:rFonts w:ascii="Tahoma" w:hAnsi="Tahoma" w:cs="Tahoma"/>
          <w:sz w:val="22"/>
          <w:szCs w:val="22"/>
          <w:lang w:val="de-DE" w:eastAsia="en-US"/>
        </w:rPr>
        <w:t xml:space="preserve"> </w:t>
      </w:r>
      <w:r w:rsidR="00263A6E" w:rsidRPr="00951D01">
        <w:rPr>
          <w:rFonts w:ascii="Tahoma" w:hAnsi="Tahoma" w:cs="Tahoma"/>
          <w:sz w:val="22"/>
          <w:szCs w:val="22"/>
          <w:lang w:val="de-DE" w:eastAsia="en-US"/>
        </w:rPr>
        <w:t xml:space="preserve">mit </w:t>
      </w:r>
      <w:r w:rsidR="00F61DE1" w:rsidRPr="00951D01">
        <w:rPr>
          <w:rFonts w:ascii="Tahoma" w:hAnsi="Tahoma" w:cs="Tahoma"/>
          <w:sz w:val="22"/>
          <w:szCs w:val="22"/>
          <w:lang w:val="de-DE" w:eastAsia="en-US"/>
        </w:rPr>
        <w:t>speziellen Angeboten des</w:t>
      </w:r>
      <w:r w:rsidR="00263A6E" w:rsidRPr="00951D01">
        <w:rPr>
          <w:rFonts w:ascii="Tahoma" w:hAnsi="Tahoma" w:cs="Tahoma"/>
          <w:sz w:val="22"/>
          <w:szCs w:val="22"/>
          <w:lang w:val="de-DE" w:eastAsia="en-US"/>
        </w:rPr>
        <w:t xml:space="preserve"> </w:t>
      </w:r>
      <w:r w:rsidR="0076543E" w:rsidRPr="00951D01">
        <w:rPr>
          <w:rFonts w:ascii="Tahoma" w:hAnsi="Tahoma" w:cs="Tahoma"/>
          <w:sz w:val="22"/>
          <w:szCs w:val="22"/>
          <w:lang w:val="de-DE" w:eastAsia="en-US"/>
        </w:rPr>
        <w:t xml:space="preserve">GOLDEN RIDES </w:t>
      </w:r>
      <w:r w:rsidR="00263A6E" w:rsidRPr="00951D01">
        <w:rPr>
          <w:rFonts w:ascii="Tahoma" w:hAnsi="Tahoma" w:cs="Tahoma"/>
          <w:sz w:val="22"/>
          <w:szCs w:val="22"/>
          <w:lang w:val="de-DE" w:eastAsia="en-US"/>
        </w:rPr>
        <w:t>Programm</w:t>
      </w:r>
      <w:r w:rsidR="00F61DE1" w:rsidRPr="00951D01">
        <w:rPr>
          <w:rFonts w:ascii="Tahoma" w:hAnsi="Tahoma" w:cs="Tahoma"/>
          <w:sz w:val="22"/>
          <w:szCs w:val="22"/>
          <w:lang w:val="de-DE" w:eastAsia="en-US"/>
        </w:rPr>
        <w:t>s</w:t>
      </w:r>
      <w:r w:rsidR="00263A6E" w:rsidRPr="00951D01">
        <w:rPr>
          <w:rFonts w:ascii="Tahoma" w:hAnsi="Tahoma" w:cs="Tahoma"/>
          <w:sz w:val="22"/>
          <w:szCs w:val="22"/>
          <w:lang w:val="de-DE" w:eastAsia="en-US"/>
        </w:rPr>
        <w:t xml:space="preserve"> </w:t>
      </w:r>
      <w:r w:rsidR="00E81C8C" w:rsidRPr="00951D01">
        <w:rPr>
          <w:rFonts w:ascii="Tahoma" w:hAnsi="Tahoma" w:cs="Tahoma"/>
          <w:sz w:val="22"/>
          <w:szCs w:val="22"/>
          <w:lang w:val="de-DE" w:eastAsia="en-US"/>
        </w:rPr>
        <w:t>zum Biken auf den</w:t>
      </w:r>
      <w:r w:rsidR="00ED7A81" w:rsidRPr="00951D01">
        <w:rPr>
          <w:rFonts w:ascii="Tahoma" w:hAnsi="Tahoma" w:cs="Tahoma"/>
          <w:sz w:val="22"/>
          <w:szCs w:val="22"/>
          <w:lang w:val="de-DE" w:eastAsia="en-US"/>
        </w:rPr>
        <w:t xml:space="preserve"> </w:t>
      </w:r>
      <w:proofErr w:type="spellStart"/>
      <w:r w:rsidR="005147E1" w:rsidRPr="00951D01">
        <w:rPr>
          <w:rFonts w:ascii="Tahoma" w:hAnsi="Tahoma" w:cs="Tahoma"/>
          <w:sz w:val="22"/>
          <w:szCs w:val="22"/>
          <w:lang w:val="de-DE" w:eastAsia="en-US"/>
        </w:rPr>
        <w:t>Singlet</w:t>
      </w:r>
      <w:r w:rsidR="00ED7A81" w:rsidRPr="00951D01">
        <w:rPr>
          <w:rFonts w:ascii="Tahoma" w:hAnsi="Tahoma" w:cs="Tahoma"/>
          <w:sz w:val="22"/>
          <w:szCs w:val="22"/>
          <w:lang w:val="de-DE" w:eastAsia="en-US"/>
        </w:rPr>
        <w:t>rails</w:t>
      </w:r>
      <w:proofErr w:type="spellEnd"/>
      <w:r w:rsidR="00ED7A81" w:rsidRPr="00951D01">
        <w:rPr>
          <w:rFonts w:ascii="Tahoma" w:hAnsi="Tahoma" w:cs="Tahoma"/>
          <w:sz w:val="22"/>
          <w:szCs w:val="22"/>
          <w:lang w:val="de-DE" w:eastAsia="en-US"/>
        </w:rPr>
        <w:t xml:space="preserve"> oder </w:t>
      </w:r>
      <w:r w:rsidR="00E81C8C" w:rsidRPr="00951D01">
        <w:rPr>
          <w:rFonts w:ascii="Tahoma" w:hAnsi="Tahoma" w:cs="Tahoma"/>
          <w:sz w:val="22"/>
          <w:szCs w:val="22"/>
          <w:lang w:val="de-DE" w:eastAsia="en-US"/>
        </w:rPr>
        <w:t>im</w:t>
      </w:r>
      <w:r w:rsidR="00ED7A81" w:rsidRPr="00951D01">
        <w:rPr>
          <w:rFonts w:ascii="Tahoma" w:hAnsi="Tahoma" w:cs="Tahoma"/>
          <w:sz w:val="22"/>
          <w:szCs w:val="22"/>
          <w:lang w:val="de-DE" w:eastAsia="en-US"/>
        </w:rPr>
        <w:t xml:space="preserve"> Bikepark </w:t>
      </w:r>
      <w:r w:rsidR="00555DD2" w:rsidRPr="00951D01">
        <w:rPr>
          <w:rFonts w:ascii="Tahoma" w:hAnsi="Tahoma" w:cs="Tahoma"/>
          <w:sz w:val="22"/>
          <w:szCs w:val="22"/>
          <w:lang w:val="de-DE" w:eastAsia="en-US"/>
        </w:rPr>
        <w:t xml:space="preserve">ein </w:t>
      </w:r>
      <w:r w:rsidR="00ED7A81">
        <w:rPr>
          <w:rFonts w:ascii="Tahoma" w:hAnsi="Tahoma" w:cs="Tahoma"/>
          <w:sz w:val="22"/>
          <w:szCs w:val="22"/>
          <w:lang w:val="de-DE" w:eastAsia="en-US"/>
        </w:rPr>
        <w:t>–</w:t>
      </w:r>
      <w:r w:rsidR="006D16C9">
        <w:rPr>
          <w:rFonts w:ascii="Tahoma" w:hAnsi="Tahoma" w:cs="Tahoma"/>
          <w:sz w:val="22"/>
          <w:szCs w:val="22"/>
          <w:lang w:val="de-DE" w:eastAsia="en-US"/>
        </w:rPr>
        <w:t xml:space="preserve"> </w:t>
      </w:r>
      <w:r w:rsidR="008B2B21">
        <w:rPr>
          <w:rFonts w:ascii="Tahoma" w:hAnsi="Tahoma" w:cs="Tahoma"/>
          <w:sz w:val="22"/>
          <w:szCs w:val="22"/>
          <w:lang w:val="de-DE" w:eastAsia="en-US"/>
        </w:rPr>
        <w:t>mit Guide</w:t>
      </w:r>
      <w:r w:rsidR="005166AE">
        <w:rPr>
          <w:rFonts w:ascii="Tahoma" w:hAnsi="Tahoma" w:cs="Tahoma"/>
          <w:sz w:val="22"/>
          <w:szCs w:val="22"/>
          <w:lang w:val="de-DE" w:eastAsia="en-US"/>
        </w:rPr>
        <w:t xml:space="preserve">, Ticket </w:t>
      </w:r>
      <w:r w:rsidR="0049709B">
        <w:rPr>
          <w:rFonts w:ascii="Tahoma" w:hAnsi="Tahoma" w:cs="Tahoma"/>
          <w:sz w:val="22"/>
          <w:szCs w:val="22"/>
          <w:lang w:val="de-DE" w:eastAsia="en-US"/>
        </w:rPr>
        <w:t>und Essen.</w:t>
      </w:r>
      <w:r w:rsidRPr="004961E7">
        <w:rPr>
          <w:rFonts w:ascii="Tahoma" w:hAnsi="Tahoma" w:cs="Tahoma"/>
          <w:sz w:val="22"/>
          <w:szCs w:val="22"/>
          <w:lang w:val="de-DE" w:eastAsia="en-US"/>
        </w:rPr>
        <w:t xml:space="preserve"> Tipp für Frühaufsteher: Seit diesem Jahr organisiert die </w:t>
      </w:r>
      <w:proofErr w:type="spellStart"/>
      <w:r w:rsidRPr="004961E7">
        <w:rPr>
          <w:rFonts w:ascii="Tahoma" w:hAnsi="Tahoma" w:cs="Tahoma"/>
          <w:sz w:val="22"/>
          <w:szCs w:val="22"/>
          <w:lang w:val="de-DE" w:eastAsia="en-US"/>
        </w:rPr>
        <w:t>Bikeschule</w:t>
      </w:r>
      <w:proofErr w:type="spellEnd"/>
      <w:r w:rsidRPr="004961E7">
        <w:rPr>
          <w:rFonts w:ascii="Tahoma" w:hAnsi="Tahoma" w:cs="Tahoma"/>
          <w:sz w:val="22"/>
          <w:szCs w:val="22"/>
          <w:lang w:val="de-DE" w:eastAsia="en-US"/>
        </w:rPr>
        <w:t xml:space="preserve"> Serfaus-Fiss-Ladis sogenannte Early Rides. Dabei erkunden Biker gemeinsam mit einem Guide bereits früh am Morgen die unberührte Bergwelt rund um das Schönjoch und sausen, während die ersten Sonnenstrahlen den neuen Tag einläuten, den </w:t>
      </w:r>
      <w:proofErr w:type="spellStart"/>
      <w:r w:rsidRPr="004961E7">
        <w:rPr>
          <w:rFonts w:ascii="Tahoma" w:hAnsi="Tahoma" w:cs="Tahoma"/>
          <w:sz w:val="22"/>
          <w:szCs w:val="22"/>
          <w:lang w:val="de-DE" w:eastAsia="en-US"/>
        </w:rPr>
        <w:t>Jochtrail</w:t>
      </w:r>
      <w:proofErr w:type="spellEnd"/>
      <w:r w:rsidRPr="004961E7">
        <w:rPr>
          <w:rFonts w:ascii="Tahoma" w:hAnsi="Tahoma" w:cs="Tahoma"/>
          <w:sz w:val="22"/>
          <w:szCs w:val="22"/>
          <w:lang w:val="de-DE" w:eastAsia="en-US"/>
        </w:rPr>
        <w:t xml:space="preserve"> und den </w:t>
      </w:r>
      <w:proofErr w:type="spellStart"/>
      <w:r w:rsidRPr="004961E7">
        <w:rPr>
          <w:rFonts w:ascii="Tahoma" w:hAnsi="Tahoma" w:cs="Tahoma"/>
          <w:sz w:val="22"/>
          <w:szCs w:val="22"/>
          <w:lang w:val="de-DE" w:eastAsia="en-US"/>
        </w:rPr>
        <w:t>Högtrail</w:t>
      </w:r>
      <w:proofErr w:type="spellEnd"/>
      <w:r w:rsidRPr="004961E7">
        <w:rPr>
          <w:rFonts w:ascii="Tahoma" w:hAnsi="Tahoma" w:cs="Tahoma"/>
          <w:sz w:val="22"/>
          <w:szCs w:val="22"/>
          <w:lang w:val="de-DE" w:eastAsia="en-US"/>
        </w:rPr>
        <w:t xml:space="preserve"> hinab. Zwischendurch gibt es eine Stärkung im Bikepark bei einem herzhaften Frühstück. </w:t>
      </w:r>
    </w:p>
    <w:p w14:paraId="02651BBB" w14:textId="77777777" w:rsidR="004961E7" w:rsidRPr="004961E7" w:rsidRDefault="004961E7" w:rsidP="004961E7">
      <w:pPr>
        <w:ind w:right="282"/>
        <w:jc w:val="both"/>
        <w:rPr>
          <w:rFonts w:ascii="Tahoma" w:hAnsi="Tahoma" w:cs="Tahoma"/>
          <w:sz w:val="22"/>
          <w:szCs w:val="22"/>
          <w:lang w:val="de-DE" w:eastAsia="en-US"/>
        </w:rPr>
      </w:pPr>
    </w:p>
    <w:p w14:paraId="7BE58AF4" w14:textId="77777777" w:rsidR="004961E7" w:rsidRPr="004961E7" w:rsidRDefault="004961E7" w:rsidP="004961E7">
      <w:pPr>
        <w:ind w:right="282"/>
        <w:jc w:val="both"/>
        <w:rPr>
          <w:rFonts w:ascii="Tahoma" w:hAnsi="Tahoma" w:cs="Tahoma"/>
          <w:b/>
          <w:bCs/>
          <w:sz w:val="22"/>
          <w:szCs w:val="22"/>
          <w:lang w:val="de-DE" w:eastAsia="en-US"/>
        </w:rPr>
      </w:pPr>
      <w:r w:rsidRPr="004961E7">
        <w:rPr>
          <w:rFonts w:ascii="Tahoma" w:hAnsi="Tahoma" w:cs="Tahoma"/>
          <w:b/>
          <w:bCs/>
          <w:sz w:val="22"/>
          <w:szCs w:val="22"/>
          <w:lang w:val="de-DE" w:eastAsia="en-US"/>
        </w:rPr>
        <w:t>Schöne Herbstwanderungen</w:t>
      </w:r>
    </w:p>
    <w:p w14:paraId="3010B16C" w14:textId="1EF80E8A" w:rsidR="004961E7" w:rsidRPr="004961E7" w:rsidRDefault="004961E7" w:rsidP="004961E7">
      <w:pPr>
        <w:ind w:right="282"/>
        <w:jc w:val="both"/>
        <w:rPr>
          <w:rFonts w:ascii="Tahoma" w:hAnsi="Tahoma" w:cs="Tahoma"/>
          <w:sz w:val="22"/>
          <w:szCs w:val="22"/>
          <w:lang w:val="de-DE" w:eastAsia="en-US"/>
        </w:rPr>
      </w:pPr>
      <w:r w:rsidRPr="009E1C4D">
        <w:rPr>
          <w:rFonts w:ascii="Tahoma" w:hAnsi="Tahoma" w:cs="Tahoma"/>
          <w:sz w:val="22"/>
          <w:szCs w:val="22"/>
          <w:lang w:val="de-DE" w:eastAsia="en-US"/>
        </w:rPr>
        <w:t xml:space="preserve">Die herbstliche Natur rund um die Bergdörfer Serfaus, Fiss und Ladis lädt auch Fußgänger zu herrlichen Wanderungen ein. </w:t>
      </w:r>
      <w:r w:rsidR="00533C4D" w:rsidRPr="009E1C4D">
        <w:rPr>
          <w:rFonts w:ascii="Tahoma" w:hAnsi="Tahoma" w:cs="Tahoma"/>
          <w:sz w:val="22"/>
          <w:szCs w:val="22"/>
          <w:lang w:val="de-DE" w:eastAsia="en-US"/>
        </w:rPr>
        <w:t xml:space="preserve">Farbenprächtig zeigt sich der </w:t>
      </w:r>
      <w:r w:rsidR="00533C4D" w:rsidRPr="009E1C4D">
        <w:rPr>
          <w:rFonts w:ascii="Tahoma" w:hAnsi="Tahoma" w:cs="Tahoma"/>
          <w:i/>
          <w:iCs/>
          <w:sz w:val="22"/>
          <w:szCs w:val="22"/>
          <w:lang w:val="de-DE" w:eastAsia="en-US"/>
        </w:rPr>
        <w:t xml:space="preserve">Six </w:t>
      </w:r>
      <w:proofErr w:type="spellStart"/>
      <w:r w:rsidR="00533C4D" w:rsidRPr="009E1C4D">
        <w:rPr>
          <w:rFonts w:ascii="Tahoma" w:hAnsi="Tahoma" w:cs="Tahoma"/>
          <w:i/>
          <w:iCs/>
          <w:sz w:val="22"/>
          <w:szCs w:val="22"/>
          <w:lang w:val="de-DE" w:eastAsia="en-US"/>
        </w:rPr>
        <w:t>Senses</w:t>
      </w:r>
      <w:proofErr w:type="spellEnd"/>
      <w:r w:rsidR="00533C4D" w:rsidRPr="009E1C4D">
        <w:rPr>
          <w:rFonts w:ascii="Tahoma" w:hAnsi="Tahoma" w:cs="Tahoma"/>
          <w:i/>
          <w:iCs/>
          <w:sz w:val="22"/>
          <w:szCs w:val="22"/>
          <w:lang w:val="de-DE" w:eastAsia="en-US"/>
        </w:rPr>
        <w:t xml:space="preserve"> – Genusserlebnisweg der Sinne</w:t>
      </w:r>
      <w:r w:rsidR="00533C4D" w:rsidRPr="009E1C4D">
        <w:rPr>
          <w:rFonts w:ascii="Tahoma" w:hAnsi="Tahoma" w:cs="Tahoma"/>
          <w:sz w:val="22"/>
          <w:szCs w:val="22"/>
          <w:lang w:val="de-DE" w:eastAsia="en-US"/>
        </w:rPr>
        <w:t xml:space="preserve">. Der kinderwagentaugliche Themenweg beginnt am </w:t>
      </w:r>
      <w:proofErr w:type="spellStart"/>
      <w:r w:rsidR="00533C4D" w:rsidRPr="009E1C4D">
        <w:rPr>
          <w:rFonts w:ascii="Tahoma" w:hAnsi="Tahoma" w:cs="Tahoma"/>
          <w:i/>
          <w:iCs/>
          <w:sz w:val="22"/>
          <w:szCs w:val="22"/>
          <w:lang w:val="de-DE" w:eastAsia="en-US"/>
        </w:rPr>
        <w:t>Murmliwasser</w:t>
      </w:r>
      <w:proofErr w:type="spellEnd"/>
      <w:r w:rsidR="00533C4D" w:rsidRPr="009E1C4D">
        <w:rPr>
          <w:rFonts w:ascii="Tahoma" w:hAnsi="Tahoma" w:cs="Tahoma"/>
          <w:sz w:val="22"/>
          <w:szCs w:val="22"/>
          <w:lang w:val="de-DE" w:eastAsia="en-US"/>
        </w:rPr>
        <w:t xml:space="preserve"> und führt in rund 4 Stunden nach Serfaus. Unterwegs können Groß und Klein die Tiroler Bergwelt sehen, hören, ertasten, riechen und schmecken sowie aufregende Illusionen erfahren. Wer möchte, macht noch einen kurzen Zwischenstopp im </w:t>
      </w:r>
      <w:r w:rsidR="00533C4D" w:rsidRPr="009E1C4D">
        <w:rPr>
          <w:rFonts w:ascii="Tahoma" w:hAnsi="Tahoma" w:cs="Tahoma"/>
          <w:i/>
          <w:iCs/>
          <w:sz w:val="22"/>
          <w:szCs w:val="22"/>
          <w:lang w:val="de-DE" w:eastAsia="en-US"/>
        </w:rPr>
        <w:t xml:space="preserve">Erlebnispark </w:t>
      </w:r>
      <w:proofErr w:type="gramStart"/>
      <w:r w:rsidR="00533C4D" w:rsidRPr="009E1C4D">
        <w:rPr>
          <w:rFonts w:ascii="Tahoma" w:hAnsi="Tahoma" w:cs="Tahoma"/>
          <w:i/>
          <w:iCs/>
          <w:sz w:val="22"/>
          <w:szCs w:val="22"/>
          <w:lang w:val="de-DE" w:eastAsia="en-US"/>
        </w:rPr>
        <w:t>Hög</w:t>
      </w:r>
      <w:proofErr w:type="gramEnd"/>
      <w:r w:rsidR="00533C4D" w:rsidRPr="009E1C4D">
        <w:rPr>
          <w:rFonts w:ascii="Tahoma" w:hAnsi="Tahoma" w:cs="Tahoma"/>
          <w:sz w:val="22"/>
          <w:szCs w:val="22"/>
          <w:lang w:val="de-DE" w:eastAsia="en-US"/>
        </w:rPr>
        <w:t xml:space="preserve">. Während sich die Kinder an den zahlreichen Spielstationen rund um den </w:t>
      </w:r>
      <w:proofErr w:type="spellStart"/>
      <w:r w:rsidR="00533C4D" w:rsidRPr="009E1C4D">
        <w:rPr>
          <w:rFonts w:ascii="Tahoma" w:hAnsi="Tahoma" w:cs="Tahoma"/>
          <w:sz w:val="22"/>
          <w:szCs w:val="22"/>
          <w:lang w:val="de-DE" w:eastAsia="en-US"/>
        </w:rPr>
        <w:t>Högsee</w:t>
      </w:r>
      <w:proofErr w:type="spellEnd"/>
      <w:r w:rsidR="00533C4D" w:rsidRPr="009E1C4D">
        <w:rPr>
          <w:rFonts w:ascii="Tahoma" w:hAnsi="Tahoma" w:cs="Tahoma"/>
          <w:sz w:val="22"/>
          <w:szCs w:val="22"/>
          <w:lang w:val="de-DE" w:eastAsia="en-US"/>
        </w:rPr>
        <w:t xml:space="preserve"> austoben, können die Erwachsenen hier ihre Füße erfrischen. </w:t>
      </w:r>
      <w:r w:rsidRPr="009E1C4D">
        <w:rPr>
          <w:rFonts w:ascii="Tahoma" w:hAnsi="Tahoma" w:cs="Tahoma"/>
          <w:sz w:val="22"/>
          <w:szCs w:val="22"/>
          <w:lang w:val="de-DE" w:eastAsia="en-US"/>
        </w:rPr>
        <w:t>Besonders schön lassen sich die Herbstfarben</w:t>
      </w:r>
      <w:r w:rsidR="00533C4D" w:rsidRPr="009E1C4D">
        <w:rPr>
          <w:rFonts w:ascii="Tahoma" w:hAnsi="Tahoma" w:cs="Tahoma"/>
          <w:sz w:val="22"/>
          <w:szCs w:val="22"/>
          <w:lang w:val="de-DE" w:eastAsia="en-US"/>
        </w:rPr>
        <w:t xml:space="preserve"> auch</w:t>
      </w:r>
      <w:r w:rsidRPr="009E1C4D">
        <w:rPr>
          <w:rFonts w:ascii="Tahoma" w:hAnsi="Tahoma" w:cs="Tahoma"/>
          <w:sz w:val="22"/>
          <w:szCs w:val="22"/>
          <w:lang w:val="de-DE" w:eastAsia="en-US"/>
        </w:rPr>
        <w:t xml:space="preserve"> auf dem </w:t>
      </w:r>
      <w:r w:rsidRPr="00FE5F50">
        <w:rPr>
          <w:rFonts w:ascii="Tahoma" w:hAnsi="Tahoma" w:cs="Tahoma"/>
          <w:i/>
          <w:iCs/>
          <w:sz w:val="22"/>
          <w:szCs w:val="22"/>
          <w:lang w:val="de-DE" w:eastAsia="en-US"/>
        </w:rPr>
        <w:t>Alpenrosensteig</w:t>
      </w:r>
      <w:r w:rsidRPr="009E1C4D">
        <w:rPr>
          <w:rFonts w:ascii="Tahoma" w:hAnsi="Tahoma" w:cs="Tahoma"/>
          <w:sz w:val="22"/>
          <w:szCs w:val="22"/>
          <w:lang w:val="de-DE" w:eastAsia="en-US"/>
        </w:rPr>
        <w:t xml:space="preserve">, einem ehemaligen </w:t>
      </w:r>
      <w:proofErr w:type="spellStart"/>
      <w:r w:rsidRPr="009E1C4D">
        <w:rPr>
          <w:rFonts w:ascii="Tahoma" w:hAnsi="Tahoma" w:cs="Tahoma"/>
          <w:sz w:val="22"/>
          <w:szCs w:val="22"/>
          <w:lang w:val="de-DE" w:eastAsia="en-US"/>
        </w:rPr>
        <w:t>Geißensteig</w:t>
      </w:r>
      <w:proofErr w:type="spellEnd"/>
      <w:r w:rsidRPr="009E1C4D">
        <w:rPr>
          <w:rFonts w:ascii="Tahoma" w:hAnsi="Tahoma" w:cs="Tahoma"/>
          <w:sz w:val="22"/>
          <w:szCs w:val="22"/>
          <w:lang w:val="de-DE" w:eastAsia="en-US"/>
        </w:rPr>
        <w:t xml:space="preserve"> zwischen </w:t>
      </w:r>
      <w:proofErr w:type="spellStart"/>
      <w:r w:rsidRPr="009E1C4D">
        <w:rPr>
          <w:rFonts w:ascii="Tahoma" w:hAnsi="Tahoma" w:cs="Tahoma"/>
          <w:sz w:val="22"/>
          <w:szCs w:val="22"/>
          <w:lang w:val="de-DE" w:eastAsia="en-US"/>
        </w:rPr>
        <w:t>Schöngampalm</w:t>
      </w:r>
      <w:proofErr w:type="spellEnd"/>
      <w:r w:rsidRPr="009E1C4D">
        <w:rPr>
          <w:rFonts w:ascii="Tahoma" w:hAnsi="Tahoma" w:cs="Tahoma"/>
          <w:sz w:val="22"/>
          <w:szCs w:val="22"/>
          <w:lang w:val="de-DE" w:eastAsia="en-US"/>
        </w:rPr>
        <w:t xml:space="preserve"> und Frommes erleben. Der Weg führt hoch oben über unberührte Berghänge und bietet ein großartiges Panorama auf die Wälder des Inntals bei Landeck. Ein echter Geheimtipp für ruhige Herbstwanderungen ist</w:t>
      </w:r>
      <w:r w:rsidR="009925C3" w:rsidRPr="009E1C4D">
        <w:rPr>
          <w:rFonts w:ascii="Tahoma" w:hAnsi="Tahoma" w:cs="Tahoma"/>
          <w:sz w:val="22"/>
          <w:szCs w:val="22"/>
          <w:lang w:val="de-DE" w:eastAsia="en-US"/>
        </w:rPr>
        <w:t xml:space="preserve"> wi</w:t>
      </w:r>
      <w:r w:rsidR="00533C4D" w:rsidRPr="009E1C4D">
        <w:rPr>
          <w:rFonts w:ascii="Tahoma" w:hAnsi="Tahoma" w:cs="Tahoma"/>
          <w:sz w:val="22"/>
          <w:szCs w:val="22"/>
          <w:lang w:val="de-DE" w:eastAsia="en-US"/>
        </w:rPr>
        <w:t>e</w:t>
      </w:r>
      <w:r w:rsidR="009925C3" w:rsidRPr="009E1C4D">
        <w:rPr>
          <w:rFonts w:ascii="Tahoma" w:hAnsi="Tahoma" w:cs="Tahoma"/>
          <w:sz w:val="22"/>
          <w:szCs w:val="22"/>
          <w:lang w:val="de-DE" w:eastAsia="en-US"/>
        </w:rPr>
        <w:t>derum</w:t>
      </w:r>
      <w:r w:rsidRPr="009E1C4D">
        <w:rPr>
          <w:rFonts w:ascii="Tahoma" w:hAnsi="Tahoma" w:cs="Tahoma"/>
          <w:sz w:val="22"/>
          <w:szCs w:val="22"/>
          <w:lang w:val="de-DE" w:eastAsia="en-US"/>
        </w:rPr>
        <w:t xml:space="preserve"> die Tour ins unberührte </w:t>
      </w:r>
      <w:proofErr w:type="spellStart"/>
      <w:r w:rsidRPr="009E1C4D">
        <w:rPr>
          <w:rFonts w:ascii="Tahoma" w:hAnsi="Tahoma" w:cs="Tahoma"/>
          <w:sz w:val="22"/>
          <w:szCs w:val="22"/>
          <w:lang w:val="de-DE" w:eastAsia="en-US"/>
        </w:rPr>
        <w:t>Urgtal</w:t>
      </w:r>
      <w:proofErr w:type="spellEnd"/>
      <w:r w:rsidRPr="009E1C4D">
        <w:rPr>
          <w:rFonts w:ascii="Tahoma" w:hAnsi="Tahoma" w:cs="Tahoma"/>
          <w:sz w:val="22"/>
          <w:szCs w:val="22"/>
          <w:lang w:val="de-DE" w:eastAsia="en-US"/>
        </w:rPr>
        <w:t>. In der klaren Luft erscheinen die atemberaubenden Tiefblicke ins Tal fast unwirklich. Für die Stärkung während der Tour gibt es von den Bergbahnen Fiss-Ladis einen mit regionalen Leckereien vollgepackten Picknick-Rucksack, den die Wanderer</w:t>
      </w:r>
      <w:r w:rsidR="00951D01" w:rsidRPr="009E1C4D">
        <w:rPr>
          <w:rFonts w:ascii="Tahoma" w:hAnsi="Tahoma" w:cs="Tahoma"/>
          <w:sz w:val="22"/>
          <w:szCs w:val="22"/>
          <w:lang w:val="de-DE" w:eastAsia="en-US"/>
        </w:rPr>
        <w:t xml:space="preserve"> bis </w:t>
      </w:r>
      <w:r w:rsidR="00A65C7C" w:rsidRPr="009E1C4D">
        <w:rPr>
          <w:rFonts w:ascii="Tahoma" w:hAnsi="Tahoma" w:cs="Tahoma"/>
          <w:sz w:val="22"/>
          <w:szCs w:val="22"/>
          <w:lang w:val="de-DE" w:eastAsia="en-US"/>
        </w:rPr>
        <w:t xml:space="preserve">spätestens 12 Uhr am Vortrag </w:t>
      </w:r>
      <w:r w:rsidR="00951D01" w:rsidRPr="009E1C4D">
        <w:rPr>
          <w:rFonts w:ascii="Tahoma" w:hAnsi="Tahoma" w:cs="Tahoma"/>
          <w:sz w:val="22"/>
          <w:szCs w:val="22"/>
          <w:lang w:val="de-DE" w:eastAsia="en-US"/>
        </w:rPr>
        <w:t>vorbestellen können.</w:t>
      </w:r>
    </w:p>
    <w:p w14:paraId="0B7353AE" w14:textId="77777777" w:rsidR="004961E7" w:rsidRPr="004961E7" w:rsidRDefault="004961E7" w:rsidP="004961E7">
      <w:pPr>
        <w:ind w:right="282"/>
        <w:jc w:val="both"/>
        <w:rPr>
          <w:rFonts w:ascii="Tahoma" w:hAnsi="Tahoma" w:cs="Tahoma"/>
          <w:sz w:val="22"/>
          <w:szCs w:val="22"/>
          <w:lang w:val="de-DE" w:eastAsia="en-US"/>
        </w:rPr>
      </w:pPr>
      <w:r w:rsidRPr="004961E7">
        <w:rPr>
          <w:rFonts w:ascii="Tahoma" w:hAnsi="Tahoma" w:cs="Tahoma"/>
          <w:sz w:val="22"/>
          <w:szCs w:val="22"/>
          <w:lang w:val="de-DE" w:eastAsia="en-US"/>
        </w:rPr>
        <w:t> </w:t>
      </w:r>
    </w:p>
    <w:p w14:paraId="625DECB6" w14:textId="77777777" w:rsidR="004961E7" w:rsidRPr="004961E7" w:rsidRDefault="004961E7" w:rsidP="004961E7">
      <w:pPr>
        <w:ind w:right="282"/>
        <w:jc w:val="both"/>
        <w:rPr>
          <w:rFonts w:ascii="Tahoma" w:hAnsi="Tahoma" w:cs="Tahoma"/>
          <w:b/>
          <w:bCs/>
          <w:sz w:val="22"/>
          <w:szCs w:val="22"/>
          <w:lang w:val="de-DE" w:eastAsia="en-US"/>
        </w:rPr>
      </w:pPr>
      <w:r w:rsidRPr="004961E7">
        <w:rPr>
          <w:rFonts w:ascii="Tahoma" w:hAnsi="Tahoma" w:cs="Tahoma"/>
          <w:b/>
          <w:bCs/>
          <w:sz w:val="22"/>
          <w:szCs w:val="22"/>
          <w:lang w:val="de-DE" w:eastAsia="en-US"/>
        </w:rPr>
        <w:t xml:space="preserve">Genussherbst </w:t>
      </w:r>
    </w:p>
    <w:p w14:paraId="484EEC4A" w14:textId="2913AC72" w:rsidR="004961E7" w:rsidRPr="00951D01" w:rsidRDefault="004961E7" w:rsidP="004961E7">
      <w:pPr>
        <w:ind w:right="282"/>
        <w:jc w:val="both"/>
        <w:rPr>
          <w:rFonts w:ascii="Tahoma" w:hAnsi="Tahoma" w:cs="Tahoma"/>
          <w:sz w:val="22"/>
          <w:szCs w:val="22"/>
          <w:lang w:val="de-DE" w:eastAsia="en-US"/>
        </w:rPr>
      </w:pPr>
      <w:r w:rsidRPr="004961E7">
        <w:rPr>
          <w:rFonts w:ascii="Tahoma" w:hAnsi="Tahoma" w:cs="Tahoma"/>
          <w:sz w:val="22"/>
          <w:szCs w:val="22"/>
          <w:lang w:val="de-DE" w:eastAsia="en-US"/>
        </w:rPr>
        <w:t xml:space="preserve">Wenn der Wald beginnt, in prächtigen Farben zu leuchten, ist die Zeit der Genießer angebrochen. Dann sprießen Pilze aus dem Waldboden und Kürbisse leuchten mit Maiskolben um die Wette. Wie zu kaum einer anderen Jahreszeit dreht sich in der Ferienregion Serfaus-Fiss-Ladis während des </w:t>
      </w:r>
      <w:r w:rsidRPr="00FE5F50">
        <w:rPr>
          <w:rFonts w:ascii="Tahoma" w:hAnsi="Tahoma" w:cs="Tahoma"/>
          <w:i/>
          <w:iCs/>
          <w:sz w:val="22"/>
          <w:szCs w:val="22"/>
          <w:lang w:val="de-DE" w:eastAsia="en-US"/>
        </w:rPr>
        <w:t>Genussherbstes</w:t>
      </w:r>
      <w:r w:rsidRPr="004961E7">
        <w:rPr>
          <w:rFonts w:ascii="Tahoma" w:hAnsi="Tahoma" w:cs="Tahoma"/>
          <w:sz w:val="22"/>
          <w:szCs w:val="22"/>
          <w:lang w:val="de-DE" w:eastAsia="en-US"/>
        </w:rPr>
        <w:t xml:space="preserve"> alles um Tradition, Brauchtum und Kulinarik. Die Veranstaltungsreihe findet in diesem Jahr vom 5. September bis 17. Oktober statt und steht unter dem Motto „Kastanie“. Wie jedes Jahr verwöhnen die Wirte die Gaumen der Gäste und es finden viele Veranstaltungen wie etwa der beliebte Almabtrieb</w:t>
      </w:r>
      <w:r w:rsidR="00555DD2" w:rsidRPr="00951D01">
        <w:rPr>
          <w:rFonts w:ascii="Tahoma" w:hAnsi="Tahoma" w:cs="Tahoma"/>
          <w:sz w:val="22"/>
          <w:szCs w:val="22"/>
          <w:lang w:val="de-DE" w:eastAsia="en-US"/>
        </w:rPr>
        <w:t>, das traditionelle Ernte</w:t>
      </w:r>
      <w:r w:rsidR="00FB197A" w:rsidRPr="00951D01">
        <w:rPr>
          <w:rFonts w:ascii="Tahoma" w:hAnsi="Tahoma" w:cs="Tahoma"/>
          <w:sz w:val="22"/>
          <w:szCs w:val="22"/>
          <w:lang w:val="de-DE" w:eastAsia="en-US"/>
        </w:rPr>
        <w:t>d</w:t>
      </w:r>
      <w:r w:rsidR="00555DD2" w:rsidRPr="00951D01">
        <w:rPr>
          <w:rFonts w:ascii="Tahoma" w:hAnsi="Tahoma" w:cs="Tahoma"/>
          <w:sz w:val="22"/>
          <w:szCs w:val="22"/>
          <w:lang w:val="de-DE" w:eastAsia="en-US"/>
        </w:rPr>
        <w:t>ank</w:t>
      </w:r>
      <w:r w:rsidR="00FB197A" w:rsidRPr="00951D01">
        <w:rPr>
          <w:rFonts w:ascii="Tahoma" w:hAnsi="Tahoma" w:cs="Tahoma"/>
          <w:sz w:val="22"/>
          <w:szCs w:val="22"/>
          <w:lang w:val="de-DE" w:eastAsia="en-US"/>
        </w:rPr>
        <w:t>f</w:t>
      </w:r>
      <w:r w:rsidR="00555DD2" w:rsidRPr="00951D01">
        <w:rPr>
          <w:rFonts w:ascii="Tahoma" w:hAnsi="Tahoma" w:cs="Tahoma"/>
          <w:sz w:val="22"/>
          <w:szCs w:val="22"/>
          <w:lang w:val="de-DE" w:eastAsia="en-US"/>
        </w:rPr>
        <w:t>est oder</w:t>
      </w:r>
      <w:r w:rsidR="00FB197A" w:rsidRPr="00951D01">
        <w:rPr>
          <w:rFonts w:ascii="Tahoma" w:hAnsi="Tahoma" w:cs="Tahoma"/>
          <w:sz w:val="22"/>
          <w:szCs w:val="22"/>
          <w:lang w:val="de-DE" w:eastAsia="en-US"/>
        </w:rPr>
        <w:t xml:space="preserve"> Greifvogelführung</w:t>
      </w:r>
      <w:r w:rsidR="00552A80" w:rsidRPr="00951D01">
        <w:rPr>
          <w:rFonts w:ascii="Tahoma" w:hAnsi="Tahoma" w:cs="Tahoma"/>
          <w:sz w:val="22"/>
          <w:szCs w:val="22"/>
          <w:lang w:val="de-DE" w:eastAsia="en-US"/>
        </w:rPr>
        <w:t>en</w:t>
      </w:r>
      <w:r w:rsidR="00FB197A" w:rsidRPr="00951D01">
        <w:rPr>
          <w:rFonts w:ascii="Tahoma" w:hAnsi="Tahoma" w:cs="Tahoma"/>
          <w:sz w:val="22"/>
          <w:szCs w:val="22"/>
          <w:lang w:val="de-DE" w:eastAsia="en-US"/>
        </w:rPr>
        <w:t xml:space="preserve"> statt. </w:t>
      </w:r>
      <w:r w:rsidR="00555DD2" w:rsidRPr="00951D01">
        <w:rPr>
          <w:rFonts w:ascii="Tahoma" w:hAnsi="Tahoma" w:cs="Tahoma"/>
          <w:sz w:val="22"/>
          <w:szCs w:val="22"/>
          <w:lang w:val="de-DE" w:eastAsia="en-US"/>
        </w:rPr>
        <w:t xml:space="preserve"> </w:t>
      </w:r>
      <w:r w:rsidR="00FB197A" w:rsidRPr="00951D01">
        <w:rPr>
          <w:rFonts w:ascii="Tahoma" w:hAnsi="Tahoma" w:cs="Tahoma"/>
          <w:sz w:val="22"/>
          <w:szCs w:val="22"/>
          <w:lang w:val="de-DE" w:eastAsia="en-US"/>
        </w:rPr>
        <w:t xml:space="preserve">Kunstinteressierte können bei </w:t>
      </w:r>
      <w:r w:rsidR="00555DD2" w:rsidRPr="00951D01">
        <w:rPr>
          <w:rFonts w:ascii="Tahoma" w:hAnsi="Tahoma" w:cs="Tahoma"/>
          <w:sz w:val="22"/>
          <w:szCs w:val="22"/>
          <w:lang w:val="de-DE" w:eastAsia="en-US"/>
        </w:rPr>
        <w:t>„Kunst am Berg“</w:t>
      </w:r>
      <w:r w:rsidR="00FB197A" w:rsidRPr="00951D01">
        <w:rPr>
          <w:rFonts w:ascii="Tahoma" w:hAnsi="Tahoma" w:cs="Tahoma"/>
          <w:sz w:val="22"/>
          <w:szCs w:val="22"/>
          <w:lang w:val="de-DE" w:eastAsia="en-US"/>
        </w:rPr>
        <w:t xml:space="preserve"> auf 2.440 Meter Seehöhe Steinmetze, Bildhauer, Holzschnitzer, Maler, Töpfer und Drechsler </w:t>
      </w:r>
      <w:r w:rsidR="00552A80" w:rsidRPr="00951D01">
        <w:rPr>
          <w:rFonts w:ascii="Tahoma" w:hAnsi="Tahoma" w:cs="Tahoma"/>
          <w:sz w:val="22"/>
          <w:szCs w:val="22"/>
          <w:lang w:val="de-DE" w:eastAsia="en-US"/>
        </w:rPr>
        <w:t xml:space="preserve">vom </w:t>
      </w:r>
      <w:r w:rsidR="00552A80" w:rsidRPr="00951D01">
        <w:rPr>
          <w:rFonts w:ascii="Tahoma" w:hAnsi="Tahoma" w:cs="Tahoma"/>
          <w:sz w:val="22"/>
          <w:szCs w:val="22"/>
          <w:lang w:val="de-DE"/>
        </w:rPr>
        <w:t xml:space="preserve">11. September bis 3. Oktober </w:t>
      </w:r>
      <w:r w:rsidR="00FB197A" w:rsidRPr="00951D01">
        <w:rPr>
          <w:rFonts w:ascii="Tahoma" w:hAnsi="Tahoma" w:cs="Tahoma"/>
          <w:sz w:val="22"/>
          <w:szCs w:val="22"/>
          <w:lang w:val="de-DE" w:eastAsia="en-US"/>
        </w:rPr>
        <w:t>bei ihrer Arbeit live beobachten</w:t>
      </w:r>
      <w:r w:rsidRPr="00951D01">
        <w:rPr>
          <w:rFonts w:ascii="Tahoma" w:hAnsi="Tahoma" w:cs="Tahoma"/>
          <w:sz w:val="22"/>
          <w:szCs w:val="22"/>
          <w:lang w:val="de-DE" w:eastAsia="en-US"/>
        </w:rPr>
        <w:t xml:space="preserve">. </w:t>
      </w:r>
    </w:p>
    <w:p w14:paraId="16CBBB7C" w14:textId="77777777" w:rsidR="00C12FD7" w:rsidRDefault="00C12FD7" w:rsidP="00805955">
      <w:pPr>
        <w:ind w:right="282"/>
        <w:jc w:val="both"/>
        <w:rPr>
          <w:rFonts w:ascii="Tahoma" w:hAnsi="Tahoma" w:cs="Tahoma"/>
          <w:sz w:val="22"/>
          <w:szCs w:val="22"/>
          <w:lang w:val="de-DE" w:eastAsia="en-US"/>
        </w:rPr>
      </w:pPr>
    </w:p>
    <w:p w14:paraId="20E44D67" w14:textId="77777777" w:rsidR="00D0135F" w:rsidRPr="0053505A" w:rsidRDefault="00D0135F" w:rsidP="00427F63">
      <w:pPr>
        <w:widowControl/>
        <w:suppressAutoHyphens w:val="0"/>
        <w:ind w:right="282"/>
        <w:rPr>
          <w:rFonts w:ascii="Tahoma" w:hAnsi="Tahoma" w:cs="Tahoma"/>
          <w:color w:val="000000"/>
          <w:sz w:val="22"/>
          <w:szCs w:val="22"/>
          <w:lang w:val="de-DE"/>
        </w:rPr>
      </w:pPr>
    </w:p>
    <w:p w14:paraId="717A3B96" w14:textId="49510B68" w:rsidR="00D0135F" w:rsidRPr="006A12E9" w:rsidRDefault="00D0135F" w:rsidP="00B176E2">
      <w:pPr>
        <w:widowControl/>
        <w:suppressAutoHyphens w:val="0"/>
        <w:rPr>
          <w:rStyle w:val="Hyperlink"/>
          <w:rFonts w:ascii="Tahoma" w:hAnsi="Tahoma" w:cs="Tahoma"/>
          <w:color w:val="000000" w:themeColor="text1"/>
          <w:sz w:val="22"/>
          <w:szCs w:val="22"/>
          <w:u w:val="none"/>
          <w:lang w:val="de-DE"/>
        </w:rPr>
      </w:pPr>
      <w:r w:rsidRPr="0053505A">
        <w:rPr>
          <w:rFonts w:ascii="Tahoma" w:hAnsi="Tahoma" w:cs="Tahoma"/>
          <w:color w:val="000000"/>
          <w:sz w:val="22"/>
          <w:szCs w:val="22"/>
          <w:lang w:val="de-DE"/>
        </w:rPr>
        <w:t>Weitere Presseinformationen und kostenfreies Bildmaterial finden Sie auf unserem Presseportal unter</w:t>
      </w:r>
      <w:r w:rsidRPr="0053505A">
        <w:rPr>
          <w:rStyle w:val="apple-converted-space"/>
          <w:rFonts w:ascii="Tahoma" w:hAnsi="Tahoma" w:cs="Tahoma"/>
          <w:color w:val="000000"/>
          <w:sz w:val="22"/>
          <w:szCs w:val="22"/>
          <w:lang w:val="de-DE"/>
        </w:rPr>
        <w:t> </w:t>
      </w:r>
      <w:hyperlink r:id="rId11" w:history="1">
        <w:r w:rsidR="00AB7FFC" w:rsidRPr="00E9549F">
          <w:rPr>
            <w:rStyle w:val="Hyperlink"/>
            <w:rFonts w:ascii="Tahoma" w:hAnsi="Tahoma" w:cs="Tahoma"/>
            <w:sz w:val="22"/>
            <w:szCs w:val="22"/>
            <w:lang w:val="de-DE"/>
          </w:rPr>
          <w:t>www.serfaus-fiss-ladis.at/de/Service/Presse</w:t>
        </w:r>
      </w:hyperlink>
      <w:r w:rsidR="00AB7FFC">
        <w:rPr>
          <w:rStyle w:val="apple-converted-space"/>
          <w:rFonts w:ascii="Tahoma" w:hAnsi="Tahoma" w:cs="Tahoma"/>
          <w:color w:val="000000"/>
          <w:sz w:val="22"/>
          <w:szCs w:val="22"/>
          <w:lang w:val="de-DE"/>
        </w:rPr>
        <w:t xml:space="preserve">. </w:t>
      </w:r>
    </w:p>
    <w:p w14:paraId="75865588" w14:textId="3D8C4468" w:rsidR="005923D3" w:rsidRDefault="005923D3" w:rsidP="00B176E2">
      <w:pPr>
        <w:widowControl/>
        <w:suppressAutoHyphens w:val="0"/>
        <w:rPr>
          <w:rFonts w:ascii="Tahoma" w:hAnsi="Tahoma" w:cs="Tahoma"/>
          <w:b/>
          <w:bCs/>
          <w:color w:val="000000"/>
          <w:sz w:val="22"/>
          <w:szCs w:val="22"/>
          <w:lang w:val="de-DE" w:eastAsia="en-US"/>
        </w:rPr>
      </w:pPr>
    </w:p>
    <w:p w14:paraId="0B5F4C8E" w14:textId="7C6C6BC2" w:rsidR="005923D3" w:rsidRDefault="005923D3" w:rsidP="00B176E2">
      <w:pPr>
        <w:widowControl/>
        <w:suppressAutoHyphens w:val="0"/>
        <w:rPr>
          <w:rFonts w:ascii="Tahoma" w:hAnsi="Tahoma" w:cs="Tahoma"/>
          <w:b/>
          <w:bCs/>
          <w:color w:val="000000"/>
          <w:sz w:val="22"/>
          <w:szCs w:val="22"/>
          <w:lang w:val="de-DE" w:eastAsia="en-US"/>
        </w:rPr>
      </w:pPr>
    </w:p>
    <w:p w14:paraId="666EDE7F" w14:textId="77777777" w:rsidR="00417E71" w:rsidRDefault="00417E71" w:rsidP="00B176E2">
      <w:pPr>
        <w:widowControl/>
        <w:suppressAutoHyphens w:val="0"/>
        <w:rPr>
          <w:rFonts w:ascii="Tahoma" w:hAnsi="Tahoma" w:cs="Tahoma"/>
          <w:b/>
          <w:bCs/>
          <w:color w:val="000000"/>
          <w:sz w:val="22"/>
          <w:szCs w:val="22"/>
          <w:lang w:val="de-DE" w:eastAsia="en-US"/>
        </w:rPr>
      </w:pPr>
      <w:bookmarkStart w:id="0" w:name="_GoBack"/>
      <w:bookmarkEnd w:id="0"/>
    </w:p>
    <w:p w14:paraId="203514CA" w14:textId="77777777" w:rsidR="00D0135F" w:rsidRPr="007949F6" w:rsidRDefault="00D0135F" w:rsidP="004F365C">
      <w:pPr>
        <w:widowControl/>
        <w:suppressAutoHyphens w:val="0"/>
        <w:jc w:val="both"/>
        <w:rPr>
          <w:rFonts w:ascii="Tahoma" w:hAnsi="Tahoma" w:cs="Tahoma"/>
          <w:b/>
          <w:bCs/>
          <w:color w:val="000000"/>
          <w:sz w:val="18"/>
          <w:szCs w:val="18"/>
          <w:lang w:val="de-DE" w:eastAsia="en-US"/>
        </w:rPr>
      </w:pPr>
      <w:r w:rsidRPr="007949F6">
        <w:rPr>
          <w:rFonts w:ascii="Tahoma" w:hAnsi="Tahoma" w:cs="Tahoma"/>
          <w:b/>
          <w:bCs/>
          <w:color w:val="000000"/>
          <w:sz w:val="18"/>
          <w:szCs w:val="18"/>
          <w:lang w:val="de-DE" w:eastAsia="en-US"/>
        </w:rPr>
        <w:lastRenderedPageBreak/>
        <w:t>Über Serfaus-Fiss-Ladis</w:t>
      </w:r>
    </w:p>
    <w:p w14:paraId="2F6B5E81" w14:textId="77777777" w:rsidR="00D0135F" w:rsidRPr="00695E97" w:rsidRDefault="00D0135F" w:rsidP="000A42B4">
      <w:pPr>
        <w:widowControl/>
        <w:suppressAutoHyphens w:val="0"/>
        <w:ind w:right="284"/>
        <w:jc w:val="both"/>
        <w:rPr>
          <w:rFonts w:ascii="Tahoma" w:hAnsi="Tahoma" w:cs="Tahoma"/>
          <w:color w:val="000000"/>
          <w:sz w:val="18"/>
          <w:szCs w:val="18"/>
          <w:lang w:val="de-DE" w:eastAsia="en-US"/>
        </w:rPr>
      </w:pPr>
      <w:r w:rsidRPr="00BF49B4">
        <w:rPr>
          <w:rFonts w:ascii="Tahoma" w:hAnsi="Tahoma" w:cs="Tahoma"/>
          <w:color w:val="000000"/>
          <w:sz w:val="18"/>
          <w:szCs w:val="18"/>
          <w:lang w:val="de-DE" w:eastAsia="en-US"/>
        </w:rPr>
        <w:t>„</w:t>
      </w:r>
      <w:proofErr w:type="spellStart"/>
      <w:r w:rsidRPr="00BF49B4">
        <w:rPr>
          <w:rFonts w:ascii="Tahoma" w:hAnsi="Tahoma" w:cs="Tahoma"/>
          <w:color w:val="000000"/>
          <w:sz w:val="18"/>
          <w:szCs w:val="18"/>
          <w:lang w:val="de-DE" w:eastAsia="en-US"/>
        </w:rPr>
        <w:t>We</w:t>
      </w:r>
      <w:proofErr w:type="spellEnd"/>
      <w:r w:rsidRPr="00BF49B4">
        <w:rPr>
          <w:rFonts w:ascii="Tahoma" w:hAnsi="Tahoma" w:cs="Tahoma"/>
          <w:color w:val="000000"/>
          <w:sz w:val="18"/>
          <w:szCs w:val="18"/>
          <w:lang w:val="de-DE" w:eastAsia="en-US"/>
        </w:rPr>
        <w:t xml:space="preserve"> </w:t>
      </w:r>
      <w:proofErr w:type="spellStart"/>
      <w:r w:rsidRPr="00BF49B4">
        <w:rPr>
          <w:rFonts w:ascii="Tahoma" w:hAnsi="Tahoma" w:cs="Tahoma"/>
          <w:color w:val="000000"/>
          <w:sz w:val="18"/>
          <w:szCs w:val="18"/>
          <w:lang w:val="de-DE" w:eastAsia="en-US"/>
        </w:rPr>
        <w:t>are</w:t>
      </w:r>
      <w:proofErr w:type="spellEnd"/>
      <w:r w:rsidRPr="00BF49B4">
        <w:rPr>
          <w:rFonts w:ascii="Tahoma" w:hAnsi="Tahoma" w:cs="Tahoma"/>
          <w:color w:val="000000"/>
          <w:sz w:val="18"/>
          <w:szCs w:val="18"/>
          <w:lang w:val="de-DE" w:eastAsia="en-US"/>
        </w:rPr>
        <w:t xml:space="preserve"> </w:t>
      </w:r>
      <w:proofErr w:type="spellStart"/>
      <w:r w:rsidRPr="00BF49B4">
        <w:rPr>
          <w:rFonts w:ascii="Tahoma" w:hAnsi="Tahoma" w:cs="Tahoma"/>
          <w:color w:val="000000"/>
          <w:sz w:val="18"/>
          <w:szCs w:val="18"/>
          <w:lang w:val="de-DE" w:eastAsia="en-US"/>
        </w:rPr>
        <w:t>family</w:t>
      </w:r>
      <w:proofErr w:type="spellEnd"/>
      <w:r w:rsidRPr="00BF49B4">
        <w:rPr>
          <w:rFonts w:ascii="Tahoma" w:hAnsi="Tahoma" w:cs="Tahoma"/>
          <w:color w:val="000000"/>
          <w:sz w:val="18"/>
          <w:szCs w:val="18"/>
          <w:lang w:val="de-DE" w:eastAsia="en-US"/>
        </w:rPr>
        <w:t xml:space="preserve">“ </w:t>
      </w:r>
      <w:bookmarkStart w:id="1" w:name="_Hlk79134293"/>
      <w:r w:rsidRPr="00BF49B4">
        <w:rPr>
          <w:rFonts w:ascii="Tahoma" w:hAnsi="Tahoma" w:cs="Tahoma"/>
          <w:color w:val="000000"/>
          <w:sz w:val="18"/>
          <w:szCs w:val="18"/>
          <w:lang w:val="de-DE" w:eastAsia="en-US"/>
        </w:rPr>
        <w:t>–</w:t>
      </w:r>
      <w:bookmarkEnd w:id="1"/>
      <w:r w:rsidRPr="00BF49B4">
        <w:rPr>
          <w:rFonts w:ascii="Tahoma" w:hAnsi="Tahoma" w:cs="Tahoma"/>
          <w:color w:val="000000"/>
          <w:sz w:val="18"/>
          <w:szCs w:val="18"/>
          <w:lang w:val="de-DE" w:eastAsia="en-US"/>
        </w:rPr>
        <w:t xml:space="preserve"> 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BF49B4">
        <w:rPr>
          <w:rFonts w:ascii="Tahoma" w:hAnsi="Tahoma" w:cs="Tahoma"/>
          <w:sz w:val="18"/>
          <w:szCs w:val="18"/>
          <w:lang w:val="de-DE" w:eastAsia="en-US"/>
        </w:rPr>
        <w:t xml:space="preserve">von den markanten Bergspitzen der </w:t>
      </w:r>
      <w:proofErr w:type="spellStart"/>
      <w:r w:rsidRPr="00BF49B4">
        <w:rPr>
          <w:rFonts w:ascii="Tahoma" w:hAnsi="Tahoma" w:cs="Tahoma"/>
          <w:sz w:val="18"/>
          <w:szCs w:val="18"/>
          <w:lang w:val="de-DE" w:eastAsia="en-US"/>
        </w:rPr>
        <w:t>Samnaungruppe</w:t>
      </w:r>
      <w:proofErr w:type="spellEnd"/>
      <w:r w:rsidRPr="00BF49B4">
        <w:rPr>
          <w:rFonts w:ascii="Tahoma" w:hAnsi="Tahoma" w:cs="Tahoma"/>
          <w:sz w:val="18"/>
          <w:szCs w:val="18"/>
          <w:lang w:val="de-DE" w:eastAsia="en-US"/>
        </w:rPr>
        <w:t xml:space="preserve"> und den Ötztaler Alpen. Die Ferienregion bietet zwischen 1.200 und 3.000 Metern Seehöhe allen Gästen beste Voraussetzungen für einen facettenreichen Sommerurlaub, wie er seinesgleichen sucht: Abwechslung für die ganze Familie. Abenteuer für Actionhelden. Aktivitäten für Outdoor-Sportler. Atemberaubende Panoramen für Genießer. Außergewöhnliche Spezialitäten für Feinschmecker.</w:t>
      </w:r>
      <w:r w:rsidRPr="000A42B4">
        <w:rPr>
          <w:rFonts w:ascii="Tahoma" w:hAnsi="Tahoma" w:cs="Tahoma"/>
          <w:sz w:val="18"/>
          <w:szCs w:val="18"/>
          <w:lang w:val="de-DE" w:eastAsia="en-US"/>
        </w:rPr>
        <w:t> Weitere</w:t>
      </w:r>
      <w:r w:rsidRPr="0078522A">
        <w:rPr>
          <w:rFonts w:ascii="Tahoma" w:hAnsi="Tahoma" w:cs="Tahoma"/>
          <w:sz w:val="18"/>
          <w:szCs w:val="18"/>
          <w:lang w:val="de-DE" w:eastAsia="en-US"/>
        </w:rPr>
        <w:t xml:space="preserve"> </w:t>
      </w:r>
      <w:r w:rsidRPr="3768606A">
        <w:rPr>
          <w:rFonts w:ascii="Tahoma" w:hAnsi="Tahoma" w:cs="Tahoma"/>
          <w:color w:val="000000"/>
          <w:sz w:val="18"/>
          <w:szCs w:val="18"/>
          <w:lang w:val="de-DE" w:eastAsia="en-US"/>
        </w:rPr>
        <w:t>Informationen unter </w:t>
      </w:r>
      <w:hyperlink r:id="rId12">
        <w:r w:rsidRPr="3768606A">
          <w:rPr>
            <w:rStyle w:val="Hyperlink"/>
            <w:rFonts w:ascii="Tahoma" w:hAnsi="Tahoma" w:cs="Tahoma"/>
            <w:sz w:val="18"/>
            <w:szCs w:val="18"/>
            <w:lang w:val="de-DE"/>
          </w:rPr>
          <w:t>www.serfaus-fiss-ladis.at</w:t>
        </w:r>
      </w:hyperlink>
      <w:r w:rsidRPr="3768606A">
        <w:rPr>
          <w:rFonts w:ascii="Tahoma" w:hAnsi="Tahoma" w:cs="Tahoma"/>
          <w:sz w:val="18"/>
          <w:szCs w:val="18"/>
          <w:lang w:val="de-DE"/>
        </w:rPr>
        <w:t>.</w:t>
      </w:r>
    </w:p>
    <w:p w14:paraId="45153B87" w14:textId="77777777" w:rsidR="00D0135F"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5A997A84" w14:textId="77777777" w:rsidR="00D0135F"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393835AB" w14:textId="77777777" w:rsidR="00D0135F" w:rsidRPr="008F1BFB" w:rsidRDefault="00D0135F" w:rsidP="004F365C">
      <w:pPr>
        <w:widowControl/>
        <w:suppressAutoHyphens w:val="0"/>
        <w:autoSpaceDE w:val="0"/>
        <w:autoSpaceDN w:val="0"/>
        <w:adjustRightInd w:val="0"/>
        <w:rPr>
          <w:rFonts w:ascii="Tahoma" w:hAnsi="Tahoma" w:cs="Tahoma"/>
          <w:b/>
          <w:color w:val="000000"/>
          <w:sz w:val="22"/>
          <w:szCs w:val="22"/>
          <w:lang w:val="de-DE" w:eastAsia="en-US"/>
        </w:rPr>
      </w:pPr>
      <w:r w:rsidRPr="008F1BFB">
        <w:rPr>
          <w:rFonts w:ascii="Tahoma" w:hAnsi="Tahoma" w:cs="Tahoma"/>
          <w:b/>
          <w:color w:val="000000"/>
          <w:sz w:val="22"/>
          <w:szCs w:val="22"/>
          <w:lang w:val="de-DE" w:eastAsia="en-US"/>
        </w:rPr>
        <w:t>Für weitere Informationen:</w:t>
      </w:r>
    </w:p>
    <w:p w14:paraId="3C6FBF15" w14:textId="77777777" w:rsidR="00D0135F" w:rsidRPr="008F1BFB"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260259EE" w14:textId="7B670B2A" w:rsidR="00D0135F" w:rsidRPr="005025D7" w:rsidRDefault="00D0135F" w:rsidP="004F365C">
      <w:pPr>
        <w:widowControl/>
        <w:suppressAutoHyphens w:val="0"/>
        <w:autoSpaceDE w:val="0"/>
        <w:autoSpaceDN w:val="0"/>
        <w:adjustRightInd w:val="0"/>
        <w:rPr>
          <w:rFonts w:ascii="Tahoma" w:hAnsi="Tahoma" w:cs="Tahoma"/>
          <w:color w:val="000000"/>
          <w:sz w:val="22"/>
          <w:szCs w:val="22"/>
          <w:lang w:val="de-DE" w:eastAsia="en-US"/>
        </w:rPr>
      </w:pPr>
      <w:r w:rsidRPr="005025D7">
        <w:rPr>
          <w:rFonts w:ascii="Tahoma" w:hAnsi="Tahoma" w:cs="Tahoma"/>
          <w:color w:val="000000"/>
          <w:sz w:val="22"/>
          <w:szCs w:val="22"/>
          <w:lang w:val="de-DE" w:eastAsia="en-US"/>
        </w:rPr>
        <w:t>Alexandra Hangl</w:t>
      </w:r>
    </w:p>
    <w:p w14:paraId="4340B602" w14:textId="3B2443B8" w:rsidR="00D0135F" w:rsidRPr="005025D7" w:rsidRDefault="00D0135F" w:rsidP="004F365C">
      <w:pPr>
        <w:widowControl/>
        <w:suppressAutoHyphens w:val="0"/>
        <w:autoSpaceDE w:val="0"/>
        <w:autoSpaceDN w:val="0"/>
        <w:adjustRightInd w:val="0"/>
        <w:ind w:left="5664" w:hanging="5664"/>
        <w:rPr>
          <w:rFonts w:ascii="Tahoma" w:hAnsi="Tahoma" w:cs="Tahoma"/>
          <w:color w:val="000000"/>
          <w:sz w:val="22"/>
          <w:szCs w:val="22"/>
          <w:lang w:val="de-DE" w:eastAsia="en-US"/>
        </w:rPr>
      </w:pPr>
      <w:r w:rsidRPr="005025D7">
        <w:rPr>
          <w:rFonts w:ascii="Tahoma" w:hAnsi="Tahoma" w:cs="Tahoma"/>
          <w:color w:val="000000"/>
          <w:sz w:val="22"/>
          <w:szCs w:val="22"/>
          <w:lang w:val="de-DE" w:eastAsia="en-US"/>
        </w:rPr>
        <w:t xml:space="preserve">Tourismusverband Serfaus-Fiss-Ladis </w:t>
      </w:r>
    </w:p>
    <w:p w14:paraId="24934D8F" w14:textId="1F76A82A" w:rsidR="00D0135F" w:rsidRPr="005025D7" w:rsidRDefault="00D0135F" w:rsidP="004F365C">
      <w:pPr>
        <w:widowControl/>
        <w:suppressAutoHyphens w:val="0"/>
        <w:jc w:val="both"/>
        <w:rPr>
          <w:rFonts w:ascii="Tahoma" w:hAnsi="Tahoma" w:cs="Tahoma"/>
          <w:color w:val="000000"/>
          <w:sz w:val="22"/>
          <w:szCs w:val="22"/>
          <w:lang w:val="de-DE" w:eastAsia="en-US"/>
        </w:rPr>
      </w:pPr>
      <w:proofErr w:type="spellStart"/>
      <w:r w:rsidRPr="005025D7">
        <w:rPr>
          <w:rFonts w:ascii="Tahoma" w:hAnsi="Tahoma" w:cs="Tahoma"/>
          <w:color w:val="000000"/>
          <w:sz w:val="22"/>
          <w:szCs w:val="22"/>
          <w:lang w:val="de-DE" w:eastAsia="en-US"/>
        </w:rPr>
        <w:t>Gänsackerweg</w:t>
      </w:r>
      <w:proofErr w:type="spellEnd"/>
      <w:r w:rsidRPr="005025D7">
        <w:rPr>
          <w:rFonts w:ascii="Tahoma" w:hAnsi="Tahoma" w:cs="Tahoma"/>
          <w:color w:val="000000"/>
          <w:sz w:val="22"/>
          <w:szCs w:val="22"/>
          <w:lang w:val="de-DE" w:eastAsia="en-US"/>
        </w:rPr>
        <w:t xml:space="preserve"> 2</w:t>
      </w:r>
    </w:p>
    <w:p w14:paraId="421330D4" w14:textId="76A8A3A7" w:rsidR="00D0135F" w:rsidRPr="005025D7" w:rsidRDefault="00D0135F" w:rsidP="004F365C">
      <w:pPr>
        <w:widowControl/>
        <w:suppressAutoHyphens w:val="0"/>
        <w:jc w:val="both"/>
        <w:rPr>
          <w:rFonts w:ascii="Tahoma" w:hAnsi="Tahoma" w:cs="Tahoma"/>
          <w:color w:val="000000"/>
          <w:sz w:val="22"/>
          <w:szCs w:val="22"/>
          <w:lang w:val="de-DE" w:eastAsia="en-US"/>
        </w:rPr>
      </w:pPr>
      <w:r w:rsidRPr="005025D7">
        <w:rPr>
          <w:rFonts w:ascii="Tahoma" w:hAnsi="Tahoma" w:cs="Tahoma"/>
          <w:color w:val="000000"/>
          <w:sz w:val="22"/>
          <w:szCs w:val="22"/>
          <w:lang w:val="de-DE" w:eastAsia="en-US"/>
        </w:rPr>
        <w:t>A-6534 Serfaus-Fiss-Ladis</w:t>
      </w:r>
    </w:p>
    <w:p w14:paraId="75451299" w14:textId="23C9DDB7" w:rsidR="00D0135F" w:rsidRPr="00EC2A26" w:rsidRDefault="00D0135F" w:rsidP="004F365C">
      <w:pPr>
        <w:widowControl/>
        <w:suppressAutoHyphens w:val="0"/>
        <w:jc w:val="both"/>
        <w:rPr>
          <w:rFonts w:ascii="Tahoma" w:hAnsi="Tahoma" w:cs="Tahoma"/>
          <w:color w:val="000000"/>
          <w:sz w:val="22"/>
          <w:szCs w:val="22"/>
          <w:lang w:val="en-GB" w:eastAsia="en-US"/>
        </w:rPr>
      </w:pPr>
      <w:r w:rsidRPr="00EC2A26">
        <w:rPr>
          <w:rFonts w:ascii="Tahoma" w:hAnsi="Tahoma" w:cs="Tahoma"/>
          <w:color w:val="000000"/>
          <w:sz w:val="22"/>
          <w:szCs w:val="22"/>
          <w:lang w:val="en-GB" w:eastAsia="en-US"/>
        </w:rPr>
        <w:t>Tel.: +43(0)5476/6239-72</w:t>
      </w:r>
    </w:p>
    <w:p w14:paraId="75E772C3" w14:textId="638649D0" w:rsidR="00D0135F" w:rsidRPr="00EC2A26" w:rsidRDefault="00986508" w:rsidP="004F365C">
      <w:pPr>
        <w:widowControl/>
        <w:suppressAutoHyphens w:val="0"/>
        <w:jc w:val="both"/>
        <w:rPr>
          <w:rFonts w:ascii="Tahoma" w:hAnsi="Tahoma" w:cs="Tahoma"/>
          <w:color w:val="0070C0"/>
          <w:sz w:val="22"/>
          <w:szCs w:val="22"/>
          <w:lang w:val="en-GB" w:eastAsia="en-US"/>
        </w:rPr>
      </w:pPr>
      <w:hyperlink r:id="rId13" w:history="1">
        <w:r w:rsidR="004B7F85" w:rsidRPr="000C152F">
          <w:rPr>
            <w:rStyle w:val="Hyperlink"/>
            <w:rFonts w:ascii="Tahoma" w:hAnsi="Tahoma" w:cs="Tahoma"/>
            <w:sz w:val="22"/>
            <w:szCs w:val="22"/>
            <w:lang w:val="en-GB" w:eastAsia="de-DE"/>
          </w:rPr>
          <w:t>a.hangl@serfaus-fiss-ladis.at</w:t>
        </w:r>
      </w:hyperlink>
      <w:r w:rsidR="00D0135F" w:rsidRPr="00EC2A26">
        <w:rPr>
          <w:rFonts w:ascii="Tahoma" w:hAnsi="Tahoma" w:cs="Tahoma"/>
          <w:color w:val="0070C0"/>
          <w:sz w:val="22"/>
          <w:szCs w:val="22"/>
          <w:lang w:val="en-GB" w:eastAsia="en-US"/>
        </w:rPr>
        <w:tab/>
      </w:r>
    </w:p>
    <w:p w14:paraId="4B2A945B" w14:textId="2AD77BDF" w:rsidR="00D0135F" w:rsidRPr="00EC2A26" w:rsidRDefault="00CE3861" w:rsidP="004F365C">
      <w:pPr>
        <w:widowControl/>
        <w:suppressAutoHyphens w:val="0"/>
        <w:jc w:val="both"/>
        <w:rPr>
          <w:rFonts w:ascii="Tahoma" w:hAnsi="Tahoma" w:cs="Tahoma"/>
          <w:b/>
          <w:color w:val="0070C0"/>
          <w:sz w:val="22"/>
          <w:szCs w:val="22"/>
          <w:lang w:val="en-GB"/>
        </w:rPr>
      </w:pPr>
      <w:hyperlink r:id="rId14" w:history="1">
        <w:r w:rsidRPr="000C152F">
          <w:rPr>
            <w:rStyle w:val="Hyperlink"/>
            <w:rFonts w:ascii="Tahoma" w:hAnsi="Tahoma" w:cs="Tahoma"/>
            <w:sz w:val="22"/>
            <w:szCs w:val="22"/>
            <w:lang w:val="en-GB" w:eastAsia="de-DE"/>
          </w:rPr>
          <w:t>www.serfaus-fiss-ladis.at</w:t>
        </w:r>
      </w:hyperlink>
      <w:r w:rsidR="00D0135F" w:rsidRPr="00EC2A26">
        <w:rPr>
          <w:rFonts w:ascii="Tahoma" w:hAnsi="Tahoma" w:cs="Tahoma"/>
          <w:b/>
          <w:color w:val="0070C0"/>
          <w:sz w:val="22"/>
          <w:szCs w:val="22"/>
          <w:lang w:val="en-GB"/>
        </w:rPr>
        <w:t xml:space="preserve"> </w:t>
      </w:r>
    </w:p>
    <w:p w14:paraId="3B8A4817" w14:textId="77777777" w:rsidR="00D0135F" w:rsidRPr="00EC2A26" w:rsidRDefault="00D0135F" w:rsidP="004F365C">
      <w:pPr>
        <w:widowControl/>
        <w:suppressAutoHyphens w:val="0"/>
        <w:jc w:val="both"/>
        <w:rPr>
          <w:rFonts w:ascii="Tahoma" w:hAnsi="Tahoma" w:cs="Tahoma"/>
          <w:b/>
          <w:color w:val="0070C0"/>
          <w:sz w:val="22"/>
          <w:szCs w:val="22"/>
          <w:lang w:val="en-GB"/>
        </w:rPr>
      </w:pPr>
    </w:p>
    <w:p w14:paraId="42FC7CD0" w14:textId="77777777" w:rsidR="00D0135F" w:rsidRPr="00EC2A26" w:rsidRDefault="00D0135F" w:rsidP="004F365C">
      <w:pPr>
        <w:widowControl/>
        <w:suppressAutoHyphens w:val="0"/>
        <w:jc w:val="both"/>
        <w:rPr>
          <w:rFonts w:ascii="Tahoma" w:hAnsi="Tahoma" w:cs="Tahoma"/>
          <w:b/>
          <w:color w:val="0070C0"/>
          <w:sz w:val="22"/>
          <w:szCs w:val="22"/>
          <w:lang w:val="en-GB"/>
        </w:rPr>
      </w:pPr>
    </w:p>
    <w:p w14:paraId="6B4D04F6" w14:textId="77777777" w:rsidR="00720ABA" w:rsidRPr="008F1BFB" w:rsidRDefault="00720ABA" w:rsidP="00720ABA">
      <w:pPr>
        <w:tabs>
          <w:tab w:val="left" w:pos="1725"/>
          <w:tab w:val="right" w:pos="8222"/>
          <w:tab w:val="right" w:pos="9072"/>
        </w:tabs>
        <w:ind w:right="282"/>
        <w:jc w:val="both"/>
        <w:rPr>
          <w:rFonts w:ascii="Tahoma" w:hAnsi="Tahoma" w:cs="Tahoma"/>
          <w:sz w:val="22"/>
          <w:szCs w:val="22"/>
          <w:lang w:val="de-DE"/>
        </w:rPr>
      </w:pPr>
      <w:r w:rsidRPr="19437672">
        <w:rPr>
          <w:rFonts w:ascii="Tahoma" w:hAnsi="Tahoma" w:cs="Tahoma"/>
          <w:sz w:val="22"/>
          <w:szCs w:val="22"/>
          <w:lang w:val="de-DE"/>
        </w:rPr>
        <w:t xml:space="preserve">Finden Sie uns auf:    </w:t>
      </w:r>
      <w:r>
        <w:rPr>
          <w:noProof/>
          <w:lang w:val="de-DE" w:eastAsia="de-DE"/>
        </w:rPr>
        <w:drawing>
          <wp:inline distT="0" distB="0" distL="0" distR="0" wp14:anchorId="5A4FBE4A" wp14:editId="19437672">
            <wp:extent cx="192156" cy="187548"/>
            <wp:effectExtent l="0" t="0" r="0" b="3175"/>
            <wp:docPr id="2" name="Grafik 2"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6">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19437672">
        <w:rPr>
          <w:rFonts w:ascii="Tahoma" w:hAnsi="Tahoma" w:cs="Tahoma"/>
          <w:sz w:val="22"/>
          <w:szCs w:val="22"/>
          <w:lang w:val="de-DE"/>
        </w:rPr>
        <w:t xml:space="preserve">    </w:t>
      </w:r>
      <w:r>
        <w:rPr>
          <w:noProof/>
          <w:lang w:val="de-DE" w:eastAsia="de-DE"/>
        </w:rPr>
        <w:drawing>
          <wp:inline distT="0" distB="0" distL="0" distR="0" wp14:anchorId="0A48C9CA" wp14:editId="6D96FE29">
            <wp:extent cx="190983" cy="190983"/>
            <wp:effectExtent l="0" t="0" r="0" b="0"/>
            <wp:docPr id="3" name="Grafik 3"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8">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19437672">
        <w:rPr>
          <w:rFonts w:ascii="Tahoma" w:hAnsi="Tahoma" w:cs="Tahoma"/>
          <w:sz w:val="22"/>
          <w:szCs w:val="22"/>
          <w:lang w:val="de-DE"/>
        </w:rPr>
        <w:t xml:space="preserve">    </w:t>
      </w:r>
      <w:r>
        <w:rPr>
          <w:noProof/>
          <w:lang w:val="de-DE" w:eastAsia="de-DE"/>
        </w:rPr>
        <w:drawing>
          <wp:inline distT="0" distB="0" distL="0" distR="0" wp14:anchorId="1FA663CC" wp14:editId="5742848B">
            <wp:extent cx="238539" cy="193784"/>
            <wp:effectExtent l="0" t="0" r="9525" b="0"/>
            <wp:docPr id="4" name="Grafik 4"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20">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19437672">
        <w:rPr>
          <w:rFonts w:ascii="Tahoma" w:hAnsi="Tahoma" w:cs="Tahoma"/>
          <w:sz w:val="22"/>
          <w:szCs w:val="22"/>
          <w:lang w:val="de-DE"/>
        </w:rPr>
        <w:t xml:space="preserve">    </w:t>
      </w:r>
      <w:r>
        <w:rPr>
          <w:noProof/>
          <w:lang w:val="de-DE" w:eastAsia="de-DE"/>
        </w:rPr>
        <w:drawing>
          <wp:inline distT="0" distB="0" distL="0" distR="0" wp14:anchorId="756965ED" wp14:editId="4D305C46">
            <wp:extent cx="251791" cy="178536"/>
            <wp:effectExtent l="0" t="0" r="0" b="0"/>
            <wp:docPr id="9" name="Grafik 9"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2">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19437672">
        <w:rPr>
          <w:rFonts w:ascii="Tahoma" w:hAnsi="Tahoma" w:cs="Tahoma"/>
          <w:sz w:val="22"/>
          <w:szCs w:val="22"/>
          <w:lang w:val="de-DE"/>
        </w:rPr>
        <w:t xml:space="preserve">    </w:t>
      </w:r>
      <w:r>
        <w:rPr>
          <w:noProof/>
          <w:lang w:val="de-DE" w:eastAsia="de-DE"/>
        </w:rPr>
        <w:drawing>
          <wp:inline distT="0" distB="0" distL="0" distR="0" wp14:anchorId="08B8C746" wp14:editId="27F0BBC0">
            <wp:extent cx="190800" cy="190800"/>
            <wp:effectExtent l="0" t="0" r="0" b="0"/>
            <wp:docPr id="1" name="Grafik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4">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19437672">
        <w:rPr>
          <w:rFonts w:ascii="Tahoma" w:hAnsi="Tahoma" w:cs="Tahoma"/>
          <w:sz w:val="22"/>
          <w:szCs w:val="22"/>
          <w:lang w:val="de-DE"/>
        </w:rPr>
        <w:t xml:space="preserve">    </w:t>
      </w:r>
      <w:r>
        <w:rPr>
          <w:noProof/>
          <w:lang w:val="de-DE" w:eastAsia="de-DE"/>
        </w:rPr>
        <w:drawing>
          <wp:inline distT="0" distB="0" distL="0" distR="0" wp14:anchorId="2108E177" wp14:editId="410D3B78">
            <wp:extent cx="190800" cy="190800"/>
            <wp:effectExtent l="0" t="0" r="0" b="0"/>
            <wp:docPr id="10" name="Grafik 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6">
                      <a:extLst>
                        <a:ext uri="{96DAC541-7B7A-43D3-8B79-37D633B846F1}">
                          <asvg:svgBlip xmlns:asvg="http://schemas.microsoft.com/office/drawing/2016/SVG/main" r:embed="rId27"/>
                        </a:ext>
                      </a:extLst>
                    </a:blip>
                    <a:stretch>
                      <a:fillRect/>
                    </a:stretch>
                  </pic:blipFill>
                  <pic:spPr>
                    <a:xfrm>
                      <a:off x="0" y="0"/>
                      <a:ext cx="190800" cy="190800"/>
                    </a:xfrm>
                    <a:prstGeom prst="rect">
                      <a:avLst/>
                    </a:prstGeom>
                  </pic:spPr>
                </pic:pic>
              </a:graphicData>
            </a:graphic>
          </wp:inline>
        </w:drawing>
      </w:r>
    </w:p>
    <w:p w14:paraId="04C44390" w14:textId="77777777" w:rsidR="00D0135F" w:rsidRPr="008F1BFB" w:rsidRDefault="00D0135F" w:rsidP="004F365C">
      <w:pPr>
        <w:widowControl/>
        <w:adjustRightInd w:val="0"/>
        <w:rPr>
          <w:rFonts w:ascii="Tahoma" w:hAnsi="Tahoma" w:cs="Tahoma"/>
          <w:color w:val="002060"/>
          <w:sz w:val="22"/>
          <w:szCs w:val="22"/>
          <w:lang w:val="de-DE" w:eastAsia="en-US"/>
        </w:rPr>
      </w:pPr>
    </w:p>
    <w:p w14:paraId="786097E4" w14:textId="77777777" w:rsidR="00FC3C4D" w:rsidRPr="003D6DED" w:rsidRDefault="00FC3C4D" w:rsidP="00FC3C4D">
      <w:pPr>
        <w:widowControl/>
        <w:tabs>
          <w:tab w:val="left" w:pos="1725"/>
          <w:tab w:val="right" w:pos="8222"/>
          <w:tab w:val="right" w:pos="9072"/>
        </w:tabs>
        <w:ind w:right="282"/>
        <w:jc w:val="both"/>
        <w:rPr>
          <w:rFonts w:ascii="Tahoma" w:hAnsi="Tahoma" w:cs="Tahoma"/>
          <w:color w:val="000000" w:themeColor="text1"/>
          <w:sz w:val="22"/>
          <w:szCs w:val="22"/>
          <w:lang w:val="de-DE" w:eastAsia="en-US"/>
        </w:rPr>
      </w:pPr>
      <w:r w:rsidRPr="003D6DED">
        <w:rPr>
          <w:rFonts w:ascii="Tahoma" w:hAnsi="Tahoma" w:cs="Tahoma"/>
          <w:color w:val="000000" w:themeColor="text1"/>
          <w:sz w:val="22"/>
          <w:szCs w:val="22"/>
          <w:lang w:val="de-DE" w:eastAsia="en-US"/>
        </w:rPr>
        <w:t>#</w:t>
      </w:r>
      <w:proofErr w:type="spellStart"/>
      <w:proofErr w:type="gramStart"/>
      <w:r w:rsidRPr="003D6DED">
        <w:rPr>
          <w:rFonts w:ascii="Tahoma" w:hAnsi="Tahoma" w:cs="Tahoma"/>
          <w:color w:val="000000" w:themeColor="text1"/>
          <w:sz w:val="22"/>
          <w:szCs w:val="22"/>
          <w:lang w:val="de-DE" w:eastAsia="en-US"/>
        </w:rPr>
        <w:t>serfausfissladis</w:t>
      </w:r>
      <w:proofErr w:type="spellEnd"/>
      <w:r w:rsidRPr="003D6DED">
        <w:rPr>
          <w:rFonts w:ascii="Tahoma" w:hAnsi="Tahoma" w:cs="Tahoma"/>
          <w:color w:val="000000" w:themeColor="text1"/>
          <w:sz w:val="22"/>
          <w:szCs w:val="22"/>
          <w:lang w:val="de-DE" w:eastAsia="en-US"/>
        </w:rPr>
        <w:t xml:space="preserve">  #</w:t>
      </w:r>
      <w:proofErr w:type="spellStart"/>
      <w:proofErr w:type="gramEnd"/>
      <w:r w:rsidRPr="003D6DED">
        <w:rPr>
          <w:rFonts w:ascii="Tahoma" w:hAnsi="Tahoma" w:cs="Tahoma"/>
          <w:color w:val="000000" w:themeColor="text1"/>
          <w:sz w:val="22"/>
          <w:szCs w:val="22"/>
          <w:lang w:val="de-DE" w:eastAsia="en-US"/>
        </w:rPr>
        <w:t>serfaus</w:t>
      </w:r>
      <w:proofErr w:type="spellEnd"/>
      <w:r w:rsidRPr="003D6DED">
        <w:rPr>
          <w:rFonts w:ascii="Tahoma" w:hAnsi="Tahoma" w:cs="Tahoma"/>
          <w:color w:val="000000" w:themeColor="text1"/>
          <w:sz w:val="22"/>
          <w:szCs w:val="22"/>
          <w:lang w:val="de-DE" w:eastAsia="en-US"/>
        </w:rPr>
        <w:t xml:space="preserve">  #</w:t>
      </w:r>
      <w:proofErr w:type="spellStart"/>
      <w:r w:rsidRPr="003D6DED">
        <w:rPr>
          <w:rFonts w:ascii="Tahoma" w:hAnsi="Tahoma" w:cs="Tahoma"/>
          <w:color w:val="000000" w:themeColor="text1"/>
          <w:sz w:val="22"/>
          <w:szCs w:val="22"/>
          <w:lang w:val="de-DE" w:eastAsia="en-US"/>
        </w:rPr>
        <w:t>fiss</w:t>
      </w:r>
      <w:proofErr w:type="spellEnd"/>
      <w:r w:rsidRPr="003D6DED">
        <w:rPr>
          <w:rFonts w:ascii="Tahoma" w:hAnsi="Tahoma" w:cs="Tahoma"/>
          <w:color w:val="000000" w:themeColor="text1"/>
          <w:sz w:val="22"/>
          <w:szCs w:val="22"/>
          <w:lang w:val="de-DE" w:eastAsia="en-US"/>
        </w:rPr>
        <w:t xml:space="preserve">  #</w:t>
      </w:r>
      <w:proofErr w:type="spellStart"/>
      <w:r w:rsidRPr="003D6DED">
        <w:rPr>
          <w:rFonts w:ascii="Tahoma" w:hAnsi="Tahoma" w:cs="Tahoma"/>
          <w:color w:val="000000" w:themeColor="text1"/>
          <w:sz w:val="22"/>
          <w:szCs w:val="22"/>
          <w:lang w:val="de-DE" w:eastAsia="en-US"/>
        </w:rPr>
        <w:t>ladis</w:t>
      </w:r>
      <w:proofErr w:type="spellEnd"/>
      <w:r w:rsidRPr="003D6DED">
        <w:rPr>
          <w:rFonts w:ascii="Tahoma" w:hAnsi="Tahoma" w:cs="Tahoma"/>
          <w:color w:val="000000" w:themeColor="text1"/>
          <w:sz w:val="22"/>
          <w:szCs w:val="22"/>
          <w:lang w:val="de-DE" w:eastAsia="en-US"/>
        </w:rPr>
        <w:t xml:space="preserve">  #</w:t>
      </w:r>
      <w:proofErr w:type="spellStart"/>
      <w:r w:rsidRPr="003D6DED">
        <w:rPr>
          <w:rFonts w:ascii="Tahoma" w:hAnsi="Tahoma" w:cs="Tahoma"/>
          <w:color w:val="000000" w:themeColor="text1"/>
          <w:sz w:val="22"/>
          <w:szCs w:val="22"/>
          <w:lang w:val="de-DE" w:eastAsia="en-US"/>
        </w:rPr>
        <w:t>wearefamily</w:t>
      </w:r>
      <w:proofErr w:type="spellEnd"/>
      <w:r w:rsidRPr="003D6DED">
        <w:rPr>
          <w:rFonts w:ascii="Tahoma" w:hAnsi="Tahoma" w:cs="Tahoma"/>
          <w:color w:val="000000" w:themeColor="text1"/>
          <w:sz w:val="22"/>
          <w:szCs w:val="22"/>
          <w:lang w:val="de-DE" w:eastAsia="en-US"/>
        </w:rPr>
        <w:t xml:space="preserve">  #</w:t>
      </w:r>
      <w:proofErr w:type="spellStart"/>
      <w:r w:rsidRPr="003D6DED">
        <w:rPr>
          <w:rFonts w:ascii="Tahoma" w:hAnsi="Tahoma" w:cs="Tahoma"/>
          <w:color w:val="000000" w:themeColor="text1"/>
          <w:sz w:val="22"/>
          <w:szCs w:val="22"/>
          <w:lang w:val="de-DE" w:eastAsia="en-US"/>
        </w:rPr>
        <w:t>weilwirsgeniessen</w:t>
      </w:r>
      <w:proofErr w:type="spellEnd"/>
    </w:p>
    <w:p w14:paraId="2CB008F4" w14:textId="77777777" w:rsidR="00D0135F" w:rsidRPr="00722771" w:rsidRDefault="00D0135F" w:rsidP="00FC3C4D">
      <w:pPr>
        <w:widowControl/>
        <w:tabs>
          <w:tab w:val="left" w:pos="1725"/>
          <w:tab w:val="right" w:pos="8222"/>
          <w:tab w:val="right" w:pos="9072"/>
        </w:tabs>
        <w:ind w:right="2"/>
        <w:jc w:val="both"/>
        <w:rPr>
          <w:rFonts w:ascii="Tahoma" w:hAnsi="Tahoma" w:cs="Tahoma"/>
          <w:color w:val="000000"/>
          <w:sz w:val="22"/>
          <w:szCs w:val="22"/>
          <w:lang w:val="de-DE" w:eastAsia="en-US"/>
        </w:rPr>
      </w:pPr>
    </w:p>
    <w:sectPr w:rsidR="00D0135F" w:rsidRPr="00722771" w:rsidSect="00E85669">
      <w:headerReference w:type="even" r:id="rId28"/>
      <w:headerReference w:type="default" r:id="rId29"/>
      <w:footerReference w:type="even" r:id="rId30"/>
      <w:footerReference w:type="default" r:id="rId31"/>
      <w:headerReference w:type="first" r:id="rId32"/>
      <w:footerReference w:type="first" r:id="rId33"/>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59A65" w14:textId="77777777" w:rsidR="00986508" w:rsidRDefault="00986508" w:rsidP="00012042">
      <w:r>
        <w:separator/>
      </w:r>
    </w:p>
  </w:endnote>
  <w:endnote w:type="continuationSeparator" w:id="0">
    <w:p w14:paraId="4564EC54" w14:textId="77777777" w:rsidR="00986508" w:rsidRDefault="00986508" w:rsidP="00012042">
      <w:r>
        <w:continuationSeparator/>
      </w:r>
    </w:p>
  </w:endnote>
  <w:endnote w:type="continuationNotice" w:id="1">
    <w:p w14:paraId="4B913AD1" w14:textId="77777777" w:rsidR="00986508" w:rsidRDefault="00986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6417" w14:textId="77777777" w:rsidR="00FE5F50" w:rsidRDefault="00FE5F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A2C3" w14:textId="77777777" w:rsidR="00D0135F" w:rsidRDefault="00D0135F">
    <w:pPr>
      <w:pStyle w:val="Fuzeile"/>
      <w:jc w:val="center"/>
    </w:pPr>
  </w:p>
  <w:p w14:paraId="13921E6F" w14:textId="77777777" w:rsidR="00D0135F" w:rsidRPr="005025D7" w:rsidRDefault="00D0135F" w:rsidP="00A63CB4">
    <w:pPr>
      <w:pStyle w:val="Fuzeile"/>
      <w:rPr>
        <w:rFonts w:ascii="Tahoma" w:hAnsi="Tahoma" w:cs="Tahoma"/>
        <w:color w:val="000000"/>
        <w:sz w:val="18"/>
        <w:szCs w:val="18"/>
      </w:rPr>
    </w:pPr>
    <w:r w:rsidRPr="005025D7">
      <w:rPr>
        <w:rFonts w:ascii="Tahoma" w:hAnsi="Tahoma" w:cs="Tahoma"/>
        <w:color w:val="000000"/>
        <w:sz w:val="18"/>
        <w:szCs w:val="18"/>
      </w:rPr>
      <w:t xml:space="preserve">Sommer 2021                                                                                                                                              </w:t>
    </w:r>
    <w:r w:rsidRPr="005025D7">
      <w:rPr>
        <w:rFonts w:ascii="Tahoma" w:hAnsi="Tahoma" w:cs="Tahoma"/>
        <w:color w:val="000000"/>
        <w:sz w:val="18"/>
        <w:szCs w:val="18"/>
      </w:rPr>
      <w:fldChar w:fldCharType="begin"/>
    </w:r>
    <w:r w:rsidRPr="005025D7">
      <w:rPr>
        <w:rFonts w:ascii="Tahoma" w:hAnsi="Tahoma" w:cs="Tahoma"/>
        <w:color w:val="000000"/>
        <w:sz w:val="18"/>
        <w:szCs w:val="18"/>
      </w:rPr>
      <w:instrText>PAGE   \* MERGEFORMAT</w:instrText>
    </w:r>
    <w:r w:rsidRPr="005025D7">
      <w:rPr>
        <w:rFonts w:ascii="Tahoma" w:hAnsi="Tahoma" w:cs="Tahoma"/>
        <w:color w:val="000000"/>
        <w:sz w:val="18"/>
        <w:szCs w:val="18"/>
      </w:rPr>
      <w:fldChar w:fldCharType="separate"/>
    </w:r>
    <w:r w:rsidR="007773AE" w:rsidRPr="007773AE">
      <w:rPr>
        <w:rFonts w:ascii="Tahoma" w:hAnsi="Tahoma" w:cs="Tahoma"/>
        <w:noProof/>
        <w:color w:val="000000"/>
        <w:sz w:val="18"/>
        <w:szCs w:val="18"/>
        <w:lang w:val="de-DE"/>
      </w:rPr>
      <w:t>1</w:t>
    </w:r>
    <w:r w:rsidRPr="005025D7">
      <w:rPr>
        <w:rFonts w:ascii="Tahoma" w:hAnsi="Tahoma" w:cs="Tahoma"/>
        <w:color w:val="000000"/>
        <w:sz w:val="18"/>
        <w:szCs w:val="18"/>
      </w:rPr>
      <w:fldChar w:fldCharType="end"/>
    </w:r>
  </w:p>
  <w:p w14:paraId="67A64B15" w14:textId="77777777" w:rsidR="00D0135F" w:rsidRPr="00950F0A" w:rsidRDefault="00D0135F" w:rsidP="00950F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48DE" w14:textId="77777777" w:rsidR="00D0135F" w:rsidRPr="00BF7C93" w:rsidRDefault="00D0135F" w:rsidP="00BF7C93">
    <w:pPr>
      <w:pStyle w:val="Fuzeile"/>
      <w:rPr>
        <w:rFonts w:ascii="Tahoma" w:hAnsi="Tahoma" w:cs="Tahoma"/>
        <w:sz w:val="18"/>
        <w:szCs w:val="18"/>
      </w:rPr>
    </w:pPr>
  </w:p>
  <w:p w14:paraId="3CF25792" w14:textId="77777777" w:rsidR="00D0135F" w:rsidRPr="00BF7C93" w:rsidRDefault="00D0135F" w:rsidP="00BF7C93">
    <w:pPr>
      <w:pStyle w:val="Fuzeile"/>
      <w:rPr>
        <w:rFonts w:ascii="Tahoma" w:hAnsi="Tahoma" w:cs="Tahoma"/>
        <w:sz w:val="18"/>
        <w:szCs w:val="18"/>
      </w:rPr>
    </w:pPr>
    <w:r w:rsidRPr="00BF7C93">
      <w:rPr>
        <w:rFonts w:ascii="Tahoma" w:hAnsi="Tahoma" w:cs="Tahoma"/>
        <w:color w:val="000000"/>
        <w:sz w:val="18"/>
        <w:szCs w:val="18"/>
        <w:lang w:val="de-DE" w:eastAsia="en-US"/>
      </w:rPr>
      <w:t>Sommer 2020</w:t>
    </w:r>
    <w:r w:rsidRPr="00BF7C93">
      <w:rPr>
        <w:rFonts w:ascii="Tahoma" w:hAnsi="Tahoma" w:cs="Tahoma"/>
        <w:color w:val="000000"/>
        <w:sz w:val="18"/>
        <w:szCs w:val="18"/>
        <w:lang w:val="de-DE" w:eastAsia="en-US"/>
      </w:rPr>
      <w:tab/>
    </w:r>
    <w:r w:rsidRPr="00BF7C93">
      <w:rPr>
        <w:rFonts w:ascii="Tahoma" w:hAnsi="Tahoma" w:cs="Tahoma"/>
        <w:color w:val="000000"/>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Pr="00F06794">
      <w:rPr>
        <w:rFonts w:ascii="Tahoma" w:hAnsi="Tahoma" w:cs="Tahoma"/>
        <w:noProof/>
        <w:sz w:val="18"/>
        <w:szCs w:val="18"/>
        <w:lang w:val="it-IT"/>
      </w:rPr>
      <w:t>1</w:t>
    </w:r>
    <w:r w:rsidRPr="00BF7C93">
      <w:rPr>
        <w:rFonts w:ascii="Tahoma" w:hAnsi="Tahoma" w:cs="Tahoma"/>
        <w:sz w:val="18"/>
        <w:szCs w:val="18"/>
      </w:rPr>
      <w:fldChar w:fldCharType="end"/>
    </w:r>
  </w:p>
  <w:p w14:paraId="38165D99" w14:textId="77777777" w:rsidR="00D0135F" w:rsidRDefault="00D0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2F5B6" w14:textId="77777777" w:rsidR="00986508" w:rsidRDefault="00986508" w:rsidP="00012042">
      <w:r>
        <w:separator/>
      </w:r>
    </w:p>
  </w:footnote>
  <w:footnote w:type="continuationSeparator" w:id="0">
    <w:p w14:paraId="46BF2372" w14:textId="77777777" w:rsidR="00986508" w:rsidRDefault="00986508" w:rsidP="00012042">
      <w:r>
        <w:continuationSeparator/>
      </w:r>
    </w:p>
  </w:footnote>
  <w:footnote w:type="continuationNotice" w:id="1">
    <w:p w14:paraId="2DA74E49" w14:textId="77777777" w:rsidR="00986508" w:rsidRDefault="00986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59EA" w14:textId="77777777" w:rsidR="00FE5F50" w:rsidRDefault="00FE5F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12A2" w14:textId="77777777" w:rsidR="00D0135F" w:rsidRPr="00860FA4" w:rsidRDefault="00D0135F" w:rsidP="00860FA4">
    <w:pPr>
      <w:pStyle w:val="Kopfzeile"/>
      <w:ind w:left="-567"/>
      <w:rPr>
        <w:sz w:val="18"/>
        <w:szCs w:val="18"/>
      </w:rPr>
    </w:pPr>
    <w:r w:rsidRPr="00012042">
      <w:rPr>
        <w:sz w:val="18"/>
        <w:szCs w:val="18"/>
      </w:rPr>
      <w:tab/>
    </w:r>
    <w:r w:rsidR="001F2DB8">
      <w:rPr>
        <w:noProof/>
        <w:lang w:val="de-DE" w:eastAsia="de-DE"/>
      </w:rPr>
      <w:drawing>
        <wp:inline distT="0" distB="0" distL="0" distR="0" wp14:anchorId="00B31EF2" wp14:editId="07777777">
          <wp:extent cx="2414905" cy="1219200"/>
          <wp:effectExtent l="0" t="0" r="4445" b="0"/>
          <wp:docPr id="7" name="Grafik 5"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Zeichnung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3B86" w14:textId="77777777" w:rsidR="00D0135F" w:rsidRDefault="00D0135F" w:rsidP="002300A8">
    <w:pPr>
      <w:pStyle w:val="Kopfzeile"/>
      <w:tabs>
        <w:tab w:val="clear" w:pos="4819"/>
        <w:tab w:val="clear" w:pos="9638"/>
        <w:tab w:val="center" w:pos="4820"/>
        <w:tab w:val="right" w:pos="9356"/>
      </w:tabs>
      <w:rPr>
        <w:sz w:val="18"/>
        <w:szCs w:val="18"/>
      </w:rPr>
    </w:pPr>
  </w:p>
  <w:p w14:paraId="41EB780B" w14:textId="77777777" w:rsidR="00D0135F" w:rsidRDefault="19437672" w:rsidP="00571B59">
    <w:pPr>
      <w:pStyle w:val="Kopfzeile"/>
      <w:jc w:val="center"/>
    </w:pPr>
    <w:r>
      <w:rPr>
        <w:noProof/>
        <w:lang w:val="de-DE" w:eastAsia="de-DE"/>
      </w:rPr>
      <w:drawing>
        <wp:inline distT="0" distB="0" distL="0" distR="0" wp14:anchorId="183FAD2E" wp14:editId="62313D4F">
          <wp:extent cx="2414905" cy="1219200"/>
          <wp:effectExtent l="0" t="0" r="4445" b="0"/>
          <wp:docPr id="8" name="Grafik 6"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14905" cy="1219200"/>
                  </a:xfrm>
                  <a:prstGeom prst="rect">
                    <a:avLst/>
                  </a:prstGeom>
                </pic:spPr>
              </pic:pic>
            </a:graphicData>
          </a:graphic>
        </wp:inline>
      </w:drawing>
    </w:r>
  </w:p>
  <w:p w14:paraId="01691B49" w14:textId="77777777" w:rsidR="00D0135F" w:rsidRDefault="00D01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12042"/>
    <w:rsid w:val="000167AB"/>
    <w:rsid w:val="00017AE5"/>
    <w:rsid w:val="00017CD9"/>
    <w:rsid w:val="000208BB"/>
    <w:rsid w:val="00021DC9"/>
    <w:rsid w:val="000225D8"/>
    <w:rsid w:val="00023B9E"/>
    <w:rsid w:val="00026D75"/>
    <w:rsid w:val="000274C3"/>
    <w:rsid w:val="00027AD8"/>
    <w:rsid w:val="00042D2A"/>
    <w:rsid w:val="0005199D"/>
    <w:rsid w:val="000528A7"/>
    <w:rsid w:val="00060EC3"/>
    <w:rsid w:val="0006109C"/>
    <w:rsid w:val="00061B3B"/>
    <w:rsid w:val="00063D00"/>
    <w:rsid w:val="00070EEB"/>
    <w:rsid w:val="00070FAF"/>
    <w:rsid w:val="00072E9B"/>
    <w:rsid w:val="00073FC5"/>
    <w:rsid w:val="0008080C"/>
    <w:rsid w:val="00081C21"/>
    <w:rsid w:val="00083E86"/>
    <w:rsid w:val="000A0BE3"/>
    <w:rsid w:val="000A256A"/>
    <w:rsid w:val="000A42B4"/>
    <w:rsid w:val="000A6C6B"/>
    <w:rsid w:val="000B2561"/>
    <w:rsid w:val="000B75CC"/>
    <w:rsid w:val="000B7FDF"/>
    <w:rsid w:val="000C1F34"/>
    <w:rsid w:val="000D12E3"/>
    <w:rsid w:val="000D59E8"/>
    <w:rsid w:val="000D7EEB"/>
    <w:rsid w:val="000E718A"/>
    <w:rsid w:val="000F6A28"/>
    <w:rsid w:val="0010093B"/>
    <w:rsid w:val="00100EEB"/>
    <w:rsid w:val="0010524E"/>
    <w:rsid w:val="00110C4A"/>
    <w:rsid w:val="00110F39"/>
    <w:rsid w:val="001126B4"/>
    <w:rsid w:val="00115A6B"/>
    <w:rsid w:val="00115CB1"/>
    <w:rsid w:val="001278DB"/>
    <w:rsid w:val="00134CCD"/>
    <w:rsid w:val="00141468"/>
    <w:rsid w:val="00146F3F"/>
    <w:rsid w:val="00147C0A"/>
    <w:rsid w:val="0015707F"/>
    <w:rsid w:val="0015734A"/>
    <w:rsid w:val="00164C5D"/>
    <w:rsid w:val="00173DA5"/>
    <w:rsid w:val="00176745"/>
    <w:rsid w:val="001806CB"/>
    <w:rsid w:val="00186BFD"/>
    <w:rsid w:val="00186CB5"/>
    <w:rsid w:val="001873AA"/>
    <w:rsid w:val="001900DE"/>
    <w:rsid w:val="0019034E"/>
    <w:rsid w:val="00191B40"/>
    <w:rsid w:val="00196B2D"/>
    <w:rsid w:val="001A0421"/>
    <w:rsid w:val="001A531A"/>
    <w:rsid w:val="001A64C4"/>
    <w:rsid w:val="001A67CC"/>
    <w:rsid w:val="001B2AC7"/>
    <w:rsid w:val="001C4698"/>
    <w:rsid w:val="001D34DC"/>
    <w:rsid w:val="001E40B0"/>
    <w:rsid w:val="001E6B09"/>
    <w:rsid w:val="001E74BA"/>
    <w:rsid w:val="001F15B7"/>
    <w:rsid w:val="001F2DB8"/>
    <w:rsid w:val="001F4BD2"/>
    <w:rsid w:val="00200012"/>
    <w:rsid w:val="00207BC9"/>
    <w:rsid w:val="00212D08"/>
    <w:rsid w:val="00216065"/>
    <w:rsid w:val="00216FF5"/>
    <w:rsid w:val="00217934"/>
    <w:rsid w:val="00220057"/>
    <w:rsid w:val="00223779"/>
    <w:rsid w:val="00224CDF"/>
    <w:rsid w:val="002300A8"/>
    <w:rsid w:val="0023095B"/>
    <w:rsid w:val="00234F92"/>
    <w:rsid w:val="002410B2"/>
    <w:rsid w:val="00242928"/>
    <w:rsid w:val="00251FF9"/>
    <w:rsid w:val="00253BB3"/>
    <w:rsid w:val="002545B1"/>
    <w:rsid w:val="00257F82"/>
    <w:rsid w:val="00261BD4"/>
    <w:rsid w:val="0026273C"/>
    <w:rsid w:val="00262EDD"/>
    <w:rsid w:val="00262FB9"/>
    <w:rsid w:val="00263A6E"/>
    <w:rsid w:val="00271A15"/>
    <w:rsid w:val="002734A8"/>
    <w:rsid w:val="002767F0"/>
    <w:rsid w:val="0028322B"/>
    <w:rsid w:val="00286C20"/>
    <w:rsid w:val="00286E16"/>
    <w:rsid w:val="002948A1"/>
    <w:rsid w:val="002958BC"/>
    <w:rsid w:val="00296E02"/>
    <w:rsid w:val="00297720"/>
    <w:rsid w:val="002A015E"/>
    <w:rsid w:val="002A0D66"/>
    <w:rsid w:val="002A148D"/>
    <w:rsid w:val="002A20FD"/>
    <w:rsid w:val="002A2B43"/>
    <w:rsid w:val="002A3B5B"/>
    <w:rsid w:val="002B3342"/>
    <w:rsid w:val="002B5152"/>
    <w:rsid w:val="002B697C"/>
    <w:rsid w:val="002B7792"/>
    <w:rsid w:val="002C3D66"/>
    <w:rsid w:val="002C40BC"/>
    <w:rsid w:val="002D1051"/>
    <w:rsid w:val="002D1CA8"/>
    <w:rsid w:val="002E3C11"/>
    <w:rsid w:val="002E68A5"/>
    <w:rsid w:val="002E782C"/>
    <w:rsid w:val="002F290B"/>
    <w:rsid w:val="002F4D28"/>
    <w:rsid w:val="002F68BE"/>
    <w:rsid w:val="00301B04"/>
    <w:rsid w:val="00305E17"/>
    <w:rsid w:val="00307F1F"/>
    <w:rsid w:val="00317398"/>
    <w:rsid w:val="003232E4"/>
    <w:rsid w:val="00324CEE"/>
    <w:rsid w:val="00325625"/>
    <w:rsid w:val="00325BCC"/>
    <w:rsid w:val="00334D1F"/>
    <w:rsid w:val="00343A8A"/>
    <w:rsid w:val="0035424C"/>
    <w:rsid w:val="003555D8"/>
    <w:rsid w:val="003655B9"/>
    <w:rsid w:val="00367836"/>
    <w:rsid w:val="003715AD"/>
    <w:rsid w:val="00373623"/>
    <w:rsid w:val="0037496A"/>
    <w:rsid w:val="00381FBC"/>
    <w:rsid w:val="00383DE1"/>
    <w:rsid w:val="0039126E"/>
    <w:rsid w:val="00396847"/>
    <w:rsid w:val="003A4525"/>
    <w:rsid w:val="003A4F70"/>
    <w:rsid w:val="003A6C15"/>
    <w:rsid w:val="003B041C"/>
    <w:rsid w:val="003B1EB3"/>
    <w:rsid w:val="003C532D"/>
    <w:rsid w:val="003C54F5"/>
    <w:rsid w:val="003D0780"/>
    <w:rsid w:val="003D0CC6"/>
    <w:rsid w:val="003D130F"/>
    <w:rsid w:val="003D3148"/>
    <w:rsid w:val="003D373D"/>
    <w:rsid w:val="003F0B26"/>
    <w:rsid w:val="003F51F6"/>
    <w:rsid w:val="004016D5"/>
    <w:rsid w:val="00401746"/>
    <w:rsid w:val="004034DC"/>
    <w:rsid w:val="004104C5"/>
    <w:rsid w:val="0041464D"/>
    <w:rsid w:val="00417E71"/>
    <w:rsid w:val="0042125C"/>
    <w:rsid w:val="00427260"/>
    <w:rsid w:val="00427F1D"/>
    <w:rsid w:val="00427F63"/>
    <w:rsid w:val="0043332A"/>
    <w:rsid w:val="004360E4"/>
    <w:rsid w:val="004372A5"/>
    <w:rsid w:val="00440383"/>
    <w:rsid w:val="00446FE0"/>
    <w:rsid w:val="00447032"/>
    <w:rsid w:val="004510CC"/>
    <w:rsid w:val="00460D1C"/>
    <w:rsid w:val="00465D20"/>
    <w:rsid w:val="00466ECF"/>
    <w:rsid w:val="00470DD9"/>
    <w:rsid w:val="0047289F"/>
    <w:rsid w:val="00474FA7"/>
    <w:rsid w:val="00477E4A"/>
    <w:rsid w:val="00481632"/>
    <w:rsid w:val="004818E7"/>
    <w:rsid w:val="004844C1"/>
    <w:rsid w:val="004961E7"/>
    <w:rsid w:val="0049709B"/>
    <w:rsid w:val="004A0AA6"/>
    <w:rsid w:val="004A477B"/>
    <w:rsid w:val="004A6279"/>
    <w:rsid w:val="004A6942"/>
    <w:rsid w:val="004A6A87"/>
    <w:rsid w:val="004B141C"/>
    <w:rsid w:val="004B27E4"/>
    <w:rsid w:val="004B2C2F"/>
    <w:rsid w:val="004B49BC"/>
    <w:rsid w:val="004B6024"/>
    <w:rsid w:val="004B7AFB"/>
    <w:rsid w:val="004B7F85"/>
    <w:rsid w:val="004C44AC"/>
    <w:rsid w:val="004C465A"/>
    <w:rsid w:val="004C48FD"/>
    <w:rsid w:val="004C75E5"/>
    <w:rsid w:val="004C780B"/>
    <w:rsid w:val="004D7105"/>
    <w:rsid w:val="004D7B22"/>
    <w:rsid w:val="004D7D24"/>
    <w:rsid w:val="004E1A25"/>
    <w:rsid w:val="004E440C"/>
    <w:rsid w:val="004E7E1F"/>
    <w:rsid w:val="004F365C"/>
    <w:rsid w:val="004F3A42"/>
    <w:rsid w:val="004F5906"/>
    <w:rsid w:val="0050171C"/>
    <w:rsid w:val="005025D7"/>
    <w:rsid w:val="00502E29"/>
    <w:rsid w:val="0050733E"/>
    <w:rsid w:val="00511C79"/>
    <w:rsid w:val="005121CA"/>
    <w:rsid w:val="00512E47"/>
    <w:rsid w:val="005147E1"/>
    <w:rsid w:val="00515F56"/>
    <w:rsid w:val="005166AE"/>
    <w:rsid w:val="00525644"/>
    <w:rsid w:val="00525C8C"/>
    <w:rsid w:val="00533C4D"/>
    <w:rsid w:val="0053505A"/>
    <w:rsid w:val="00535375"/>
    <w:rsid w:val="0054423E"/>
    <w:rsid w:val="00544D15"/>
    <w:rsid w:val="00545EEF"/>
    <w:rsid w:val="00546DE5"/>
    <w:rsid w:val="00552A80"/>
    <w:rsid w:val="005543E2"/>
    <w:rsid w:val="00554962"/>
    <w:rsid w:val="005557E1"/>
    <w:rsid w:val="00555DD2"/>
    <w:rsid w:val="005567BA"/>
    <w:rsid w:val="005603BB"/>
    <w:rsid w:val="00560F62"/>
    <w:rsid w:val="00563197"/>
    <w:rsid w:val="00564853"/>
    <w:rsid w:val="0056583F"/>
    <w:rsid w:val="005670A6"/>
    <w:rsid w:val="00571B59"/>
    <w:rsid w:val="00574765"/>
    <w:rsid w:val="00574DFD"/>
    <w:rsid w:val="00577A4E"/>
    <w:rsid w:val="005923D3"/>
    <w:rsid w:val="005A0ACD"/>
    <w:rsid w:val="005A37F4"/>
    <w:rsid w:val="005A6F18"/>
    <w:rsid w:val="005B418B"/>
    <w:rsid w:val="005B5B39"/>
    <w:rsid w:val="005C2D75"/>
    <w:rsid w:val="005C5614"/>
    <w:rsid w:val="005C7182"/>
    <w:rsid w:val="005D040F"/>
    <w:rsid w:val="005D30C9"/>
    <w:rsid w:val="005D5A70"/>
    <w:rsid w:val="005E5B9D"/>
    <w:rsid w:val="005F337B"/>
    <w:rsid w:val="00600074"/>
    <w:rsid w:val="00600478"/>
    <w:rsid w:val="0060086D"/>
    <w:rsid w:val="00610CA0"/>
    <w:rsid w:val="00621D57"/>
    <w:rsid w:val="00623A41"/>
    <w:rsid w:val="0062758C"/>
    <w:rsid w:val="00627A32"/>
    <w:rsid w:val="00633413"/>
    <w:rsid w:val="00634776"/>
    <w:rsid w:val="006360A4"/>
    <w:rsid w:val="006405EE"/>
    <w:rsid w:val="0064729F"/>
    <w:rsid w:val="00650FD0"/>
    <w:rsid w:val="00663F29"/>
    <w:rsid w:val="00680454"/>
    <w:rsid w:val="00682C07"/>
    <w:rsid w:val="00683EC5"/>
    <w:rsid w:val="00686757"/>
    <w:rsid w:val="00694FAC"/>
    <w:rsid w:val="00695E97"/>
    <w:rsid w:val="006A12E9"/>
    <w:rsid w:val="006A32D8"/>
    <w:rsid w:val="006A7897"/>
    <w:rsid w:val="006A7F13"/>
    <w:rsid w:val="006B0493"/>
    <w:rsid w:val="006B4041"/>
    <w:rsid w:val="006B685C"/>
    <w:rsid w:val="006B741F"/>
    <w:rsid w:val="006C15D1"/>
    <w:rsid w:val="006C1BAA"/>
    <w:rsid w:val="006D0449"/>
    <w:rsid w:val="006D16C9"/>
    <w:rsid w:val="006D5459"/>
    <w:rsid w:val="006D5656"/>
    <w:rsid w:val="006D6794"/>
    <w:rsid w:val="006D6D82"/>
    <w:rsid w:val="006E1E3B"/>
    <w:rsid w:val="006E5E26"/>
    <w:rsid w:val="006F3AC4"/>
    <w:rsid w:val="006F61DB"/>
    <w:rsid w:val="00704B57"/>
    <w:rsid w:val="00706334"/>
    <w:rsid w:val="007065F3"/>
    <w:rsid w:val="0072052C"/>
    <w:rsid w:val="00720ABA"/>
    <w:rsid w:val="00721C3B"/>
    <w:rsid w:val="00722771"/>
    <w:rsid w:val="00726973"/>
    <w:rsid w:val="00731BDA"/>
    <w:rsid w:val="00743D3D"/>
    <w:rsid w:val="00746257"/>
    <w:rsid w:val="007501AC"/>
    <w:rsid w:val="00756F89"/>
    <w:rsid w:val="0076543E"/>
    <w:rsid w:val="00765722"/>
    <w:rsid w:val="00766FB7"/>
    <w:rsid w:val="00767AC8"/>
    <w:rsid w:val="0077174A"/>
    <w:rsid w:val="007766D6"/>
    <w:rsid w:val="007773AE"/>
    <w:rsid w:val="00780338"/>
    <w:rsid w:val="0078451A"/>
    <w:rsid w:val="0078522A"/>
    <w:rsid w:val="00791626"/>
    <w:rsid w:val="007949F6"/>
    <w:rsid w:val="007965AB"/>
    <w:rsid w:val="007A04A6"/>
    <w:rsid w:val="007A1E63"/>
    <w:rsid w:val="007A3CB2"/>
    <w:rsid w:val="007A6D74"/>
    <w:rsid w:val="007A77A5"/>
    <w:rsid w:val="007B0304"/>
    <w:rsid w:val="007B39F0"/>
    <w:rsid w:val="007B683F"/>
    <w:rsid w:val="007C1FAF"/>
    <w:rsid w:val="007C3CFB"/>
    <w:rsid w:val="007C6597"/>
    <w:rsid w:val="007C7F8D"/>
    <w:rsid w:val="007D0821"/>
    <w:rsid w:val="007D2797"/>
    <w:rsid w:val="007D3250"/>
    <w:rsid w:val="007D6309"/>
    <w:rsid w:val="007D77CB"/>
    <w:rsid w:val="007E438B"/>
    <w:rsid w:val="007E4995"/>
    <w:rsid w:val="007F0C24"/>
    <w:rsid w:val="007F1004"/>
    <w:rsid w:val="007F6A1F"/>
    <w:rsid w:val="00803F66"/>
    <w:rsid w:val="00805955"/>
    <w:rsid w:val="00805EFB"/>
    <w:rsid w:val="00807BD9"/>
    <w:rsid w:val="0081110D"/>
    <w:rsid w:val="00811586"/>
    <w:rsid w:val="00813BCC"/>
    <w:rsid w:val="00816DB5"/>
    <w:rsid w:val="00827B61"/>
    <w:rsid w:val="008309A8"/>
    <w:rsid w:val="00835F6E"/>
    <w:rsid w:val="00836E34"/>
    <w:rsid w:val="00842328"/>
    <w:rsid w:val="00844C63"/>
    <w:rsid w:val="0084665A"/>
    <w:rsid w:val="00851F88"/>
    <w:rsid w:val="00852286"/>
    <w:rsid w:val="00857950"/>
    <w:rsid w:val="00860FA4"/>
    <w:rsid w:val="008610F0"/>
    <w:rsid w:val="008624CC"/>
    <w:rsid w:val="00863449"/>
    <w:rsid w:val="00863C31"/>
    <w:rsid w:val="00871889"/>
    <w:rsid w:val="00871A6F"/>
    <w:rsid w:val="00872629"/>
    <w:rsid w:val="00874B4D"/>
    <w:rsid w:val="0087675E"/>
    <w:rsid w:val="008841F6"/>
    <w:rsid w:val="00891D20"/>
    <w:rsid w:val="008953B9"/>
    <w:rsid w:val="008A3A7D"/>
    <w:rsid w:val="008A3CF6"/>
    <w:rsid w:val="008B0461"/>
    <w:rsid w:val="008B2B21"/>
    <w:rsid w:val="008B574B"/>
    <w:rsid w:val="008C0216"/>
    <w:rsid w:val="008C1433"/>
    <w:rsid w:val="008C7499"/>
    <w:rsid w:val="008D0186"/>
    <w:rsid w:val="008D05DB"/>
    <w:rsid w:val="008E33D8"/>
    <w:rsid w:val="008E3DEE"/>
    <w:rsid w:val="008F1326"/>
    <w:rsid w:val="008F1BFB"/>
    <w:rsid w:val="008F5C6E"/>
    <w:rsid w:val="008F61A7"/>
    <w:rsid w:val="009012F7"/>
    <w:rsid w:val="00901CB6"/>
    <w:rsid w:val="009025A8"/>
    <w:rsid w:val="00902ECE"/>
    <w:rsid w:val="00903490"/>
    <w:rsid w:val="00903A4F"/>
    <w:rsid w:val="00906C49"/>
    <w:rsid w:val="009076DD"/>
    <w:rsid w:val="0091150F"/>
    <w:rsid w:val="00911520"/>
    <w:rsid w:val="00911D9C"/>
    <w:rsid w:val="00913B53"/>
    <w:rsid w:val="009161C7"/>
    <w:rsid w:val="00916707"/>
    <w:rsid w:val="00921C20"/>
    <w:rsid w:val="00921C2A"/>
    <w:rsid w:val="00922460"/>
    <w:rsid w:val="00930FDD"/>
    <w:rsid w:val="00932017"/>
    <w:rsid w:val="00944135"/>
    <w:rsid w:val="009444DF"/>
    <w:rsid w:val="00945331"/>
    <w:rsid w:val="00945DE1"/>
    <w:rsid w:val="00950F0A"/>
    <w:rsid w:val="0095171B"/>
    <w:rsid w:val="00951D01"/>
    <w:rsid w:val="00952195"/>
    <w:rsid w:val="00970D5E"/>
    <w:rsid w:val="00986508"/>
    <w:rsid w:val="00987F7D"/>
    <w:rsid w:val="00991FB5"/>
    <w:rsid w:val="009925C3"/>
    <w:rsid w:val="00995C64"/>
    <w:rsid w:val="009A15D8"/>
    <w:rsid w:val="009A7418"/>
    <w:rsid w:val="009B62DA"/>
    <w:rsid w:val="009B7425"/>
    <w:rsid w:val="009C5A8C"/>
    <w:rsid w:val="009D221D"/>
    <w:rsid w:val="009D317B"/>
    <w:rsid w:val="009D3770"/>
    <w:rsid w:val="009D4595"/>
    <w:rsid w:val="009E0FF8"/>
    <w:rsid w:val="009E1C4D"/>
    <w:rsid w:val="009E1DDA"/>
    <w:rsid w:val="009E505C"/>
    <w:rsid w:val="009E733A"/>
    <w:rsid w:val="009F2946"/>
    <w:rsid w:val="009F5B38"/>
    <w:rsid w:val="00A00E1A"/>
    <w:rsid w:val="00A00FA7"/>
    <w:rsid w:val="00A051D3"/>
    <w:rsid w:val="00A053B7"/>
    <w:rsid w:val="00A0749B"/>
    <w:rsid w:val="00A14734"/>
    <w:rsid w:val="00A15499"/>
    <w:rsid w:val="00A16EBE"/>
    <w:rsid w:val="00A17771"/>
    <w:rsid w:val="00A17E54"/>
    <w:rsid w:val="00A210F8"/>
    <w:rsid w:val="00A2291A"/>
    <w:rsid w:val="00A259B9"/>
    <w:rsid w:val="00A267C9"/>
    <w:rsid w:val="00A302AA"/>
    <w:rsid w:val="00A31FEA"/>
    <w:rsid w:val="00A44287"/>
    <w:rsid w:val="00A47C7B"/>
    <w:rsid w:val="00A50B4A"/>
    <w:rsid w:val="00A56153"/>
    <w:rsid w:val="00A56B38"/>
    <w:rsid w:val="00A630BA"/>
    <w:rsid w:val="00A630D8"/>
    <w:rsid w:val="00A63CB4"/>
    <w:rsid w:val="00A65C7C"/>
    <w:rsid w:val="00A71518"/>
    <w:rsid w:val="00A72B38"/>
    <w:rsid w:val="00A7359F"/>
    <w:rsid w:val="00A77B5E"/>
    <w:rsid w:val="00A80850"/>
    <w:rsid w:val="00A83074"/>
    <w:rsid w:val="00A86062"/>
    <w:rsid w:val="00A877E3"/>
    <w:rsid w:val="00A92B91"/>
    <w:rsid w:val="00A95E16"/>
    <w:rsid w:val="00AA5BE2"/>
    <w:rsid w:val="00AA6627"/>
    <w:rsid w:val="00AB1075"/>
    <w:rsid w:val="00AB4E8C"/>
    <w:rsid w:val="00AB67A1"/>
    <w:rsid w:val="00AB7FFC"/>
    <w:rsid w:val="00AC5FAA"/>
    <w:rsid w:val="00AD423E"/>
    <w:rsid w:val="00AD6C57"/>
    <w:rsid w:val="00AD6F30"/>
    <w:rsid w:val="00AD736F"/>
    <w:rsid w:val="00AD74BB"/>
    <w:rsid w:val="00AD7961"/>
    <w:rsid w:val="00AE5F24"/>
    <w:rsid w:val="00AE63FB"/>
    <w:rsid w:val="00AF0654"/>
    <w:rsid w:val="00AF17A9"/>
    <w:rsid w:val="00AF32F3"/>
    <w:rsid w:val="00B014D8"/>
    <w:rsid w:val="00B066C8"/>
    <w:rsid w:val="00B12FED"/>
    <w:rsid w:val="00B15072"/>
    <w:rsid w:val="00B176E2"/>
    <w:rsid w:val="00B21D89"/>
    <w:rsid w:val="00B24B17"/>
    <w:rsid w:val="00B24CD0"/>
    <w:rsid w:val="00B327DE"/>
    <w:rsid w:val="00B40E33"/>
    <w:rsid w:val="00B41215"/>
    <w:rsid w:val="00B5264F"/>
    <w:rsid w:val="00B57743"/>
    <w:rsid w:val="00B724EA"/>
    <w:rsid w:val="00B72BA7"/>
    <w:rsid w:val="00B74172"/>
    <w:rsid w:val="00B753B0"/>
    <w:rsid w:val="00B75B9C"/>
    <w:rsid w:val="00B81939"/>
    <w:rsid w:val="00B81D9D"/>
    <w:rsid w:val="00B84E58"/>
    <w:rsid w:val="00B876B8"/>
    <w:rsid w:val="00B91566"/>
    <w:rsid w:val="00B934FB"/>
    <w:rsid w:val="00B96A0E"/>
    <w:rsid w:val="00BA29B0"/>
    <w:rsid w:val="00BA2BA2"/>
    <w:rsid w:val="00BA5A9F"/>
    <w:rsid w:val="00BA5D66"/>
    <w:rsid w:val="00BA608C"/>
    <w:rsid w:val="00BB4BB2"/>
    <w:rsid w:val="00BC1F8F"/>
    <w:rsid w:val="00BC2E38"/>
    <w:rsid w:val="00BC6AE5"/>
    <w:rsid w:val="00BD360D"/>
    <w:rsid w:val="00BD7038"/>
    <w:rsid w:val="00BD7BCC"/>
    <w:rsid w:val="00BE0611"/>
    <w:rsid w:val="00BE7F33"/>
    <w:rsid w:val="00BF1520"/>
    <w:rsid w:val="00BF409F"/>
    <w:rsid w:val="00BF49B4"/>
    <w:rsid w:val="00BF63D7"/>
    <w:rsid w:val="00BF66BF"/>
    <w:rsid w:val="00BF7BE3"/>
    <w:rsid w:val="00BF7C93"/>
    <w:rsid w:val="00C00C3F"/>
    <w:rsid w:val="00C01C7D"/>
    <w:rsid w:val="00C0505C"/>
    <w:rsid w:val="00C0545D"/>
    <w:rsid w:val="00C12FD7"/>
    <w:rsid w:val="00C1537A"/>
    <w:rsid w:val="00C15B6A"/>
    <w:rsid w:val="00C22398"/>
    <w:rsid w:val="00C22F00"/>
    <w:rsid w:val="00C23D17"/>
    <w:rsid w:val="00C26C10"/>
    <w:rsid w:val="00C274FD"/>
    <w:rsid w:val="00C31063"/>
    <w:rsid w:val="00C332F8"/>
    <w:rsid w:val="00C37058"/>
    <w:rsid w:val="00C469DB"/>
    <w:rsid w:val="00C46E40"/>
    <w:rsid w:val="00C52190"/>
    <w:rsid w:val="00C530F2"/>
    <w:rsid w:val="00C6152F"/>
    <w:rsid w:val="00C71ECE"/>
    <w:rsid w:val="00C73E92"/>
    <w:rsid w:val="00C747EE"/>
    <w:rsid w:val="00C7601E"/>
    <w:rsid w:val="00C764F1"/>
    <w:rsid w:val="00C77143"/>
    <w:rsid w:val="00C81F87"/>
    <w:rsid w:val="00C83560"/>
    <w:rsid w:val="00C85610"/>
    <w:rsid w:val="00C87DD1"/>
    <w:rsid w:val="00C90305"/>
    <w:rsid w:val="00C915C4"/>
    <w:rsid w:val="00C918DB"/>
    <w:rsid w:val="00C953C0"/>
    <w:rsid w:val="00C9617D"/>
    <w:rsid w:val="00CA216C"/>
    <w:rsid w:val="00CA3803"/>
    <w:rsid w:val="00CA3B28"/>
    <w:rsid w:val="00CB01DD"/>
    <w:rsid w:val="00CB240B"/>
    <w:rsid w:val="00CD5ED0"/>
    <w:rsid w:val="00CD6F5F"/>
    <w:rsid w:val="00CE3861"/>
    <w:rsid w:val="00CE3AD5"/>
    <w:rsid w:val="00CE52CB"/>
    <w:rsid w:val="00CF504F"/>
    <w:rsid w:val="00CF61B5"/>
    <w:rsid w:val="00CF6481"/>
    <w:rsid w:val="00D0135F"/>
    <w:rsid w:val="00D0444D"/>
    <w:rsid w:val="00D06486"/>
    <w:rsid w:val="00D1313E"/>
    <w:rsid w:val="00D13A66"/>
    <w:rsid w:val="00D2122C"/>
    <w:rsid w:val="00D218F5"/>
    <w:rsid w:val="00D25560"/>
    <w:rsid w:val="00D32A70"/>
    <w:rsid w:val="00D34D8A"/>
    <w:rsid w:val="00D3623F"/>
    <w:rsid w:val="00D3681F"/>
    <w:rsid w:val="00D42FE7"/>
    <w:rsid w:val="00D520DA"/>
    <w:rsid w:val="00D5761B"/>
    <w:rsid w:val="00D62089"/>
    <w:rsid w:val="00D6627A"/>
    <w:rsid w:val="00D66666"/>
    <w:rsid w:val="00D75798"/>
    <w:rsid w:val="00D77565"/>
    <w:rsid w:val="00D81235"/>
    <w:rsid w:val="00D90028"/>
    <w:rsid w:val="00D92411"/>
    <w:rsid w:val="00D9391B"/>
    <w:rsid w:val="00D9613D"/>
    <w:rsid w:val="00DA6E8F"/>
    <w:rsid w:val="00DB137A"/>
    <w:rsid w:val="00DB1FF3"/>
    <w:rsid w:val="00DB31DD"/>
    <w:rsid w:val="00DB4895"/>
    <w:rsid w:val="00DB4F24"/>
    <w:rsid w:val="00DC5CF0"/>
    <w:rsid w:val="00DC66FB"/>
    <w:rsid w:val="00DC79B8"/>
    <w:rsid w:val="00DD1917"/>
    <w:rsid w:val="00DD191C"/>
    <w:rsid w:val="00DD51F5"/>
    <w:rsid w:val="00DD66C2"/>
    <w:rsid w:val="00DD70D5"/>
    <w:rsid w:val="00DE275B"/>
    <w:rsid w:val="00DE40E7"/>
    <w:rsid w:val="00DF24D3"/>
    <w:rsid w:val="00DF77E6"/>
    <w:rsid w:val="00E011FA"/>
    <w:rsid w:val="00E04142"/>
    <w:rsid w:val="00E14F19"/>
    <w:rsid w:val="00E15B51"/>
    <w:rsid w:val="00E16F68"/>
    <w:rsid w:val="00E17461"/>
    <w:rsid w:val="00E17939"/>
    <w:rsid w:val="00E21025"/>
    <w:rsid w:val="00E21884"/>
    <w:rsid w:val="00E26A44"/>
    <w:rsid w:val="00E30841"/>
    <w:rsid w:val="00E408FF"/>
    <w:rsid w:val="00E42DAF"/>
    <w:rsid w:val="00E4333E"/>
    <w:rsid w:val="00E45E74"/>
    <w:rsid w:val="00E463E1"/>
    <w:rsid w:val="00E46445"/>
    <w:rsid w:val="00E52075"/>
    <w:rsid w:val="00E56322"/>
    <w:rsid w:val="00E57721"/>
    <w:rsid w:val="00E6315C"/>
    <w:rsid w:val="00E63B0B"/>
    <w:rsid w:val="00E65380"/>
    <w:rsid w:val="00E732DE"/>
    <w:rsid w:val="00E749F8"/>
    <w:rsid w:val="00E80D81"/>
    <w:rsid w:val="00E81851"/>
    <w:rsid w:val="00E81C8C"/>
    <w:rsid w:val="00E82531"/>
    <w:rsid w:val="00E85669"/>
    <w:rsid w:val="00E85744"/>
    <w:rsid w:val="00E8687C"/>
    <w:rsid w:val="00E90D38"/>
    <w:rsid w:val="00E94231"/>
    <w:rsid w:val="00EA039B"/>
    <w:rsid w:val="00EA2D59"/>
    <w:rsid w:val="00EA3196"/>
    <w:rsid w:val="00EA385D"/>
    <w:rsid w:val="00EA5603"/>
    <w:rsid w:val="00EA7EB2"/>
    <w:rsid w:val="00EB03A1"/>
    <w:rsid w:val="00EB3A23"/>
    <w:rsid w:val="00EB7854"/>
    <w:rsid w:val="00EC19CF"/>
    <w:rsid w:val="00EC222D"/>
    <w:rsid w:val="00EC2A26"/>
    <w:rsid w:val="00EC6727"/>
    <w:rsid w:val="00EC734F"/>
    <w:rsid w:val="00ED2970"/>
    <w:rsid w:val="00ED3575"/>
    <w:rsid w:val="00ED5D7C"/>
    <w:rsid w:val="00ED661C"/>
    <w:rsid w:val="00ED756C"/>
    <w:rsid w:val="00ED7A81"/>
    <w:rsid w:val="00EE6469"/>
    <w:rsid w:val="00EE753D"/>
    <w:rsid w:val="00EF0346"/>
    <w:rsid w:val="00EF099F"/>
    <w:rsid w:val="00EF50D0"/>
    <w:rsid w:val="00EF55BB"/>
    <w:rsid w:val="00EF780B"/>
    <w:rsid w:val="00F03621"/>
    <w:rsid w:val="00F03B9C"/>
    <w:rsid w:val="00F06794"/>
    <w:rsid w:val="00F13B58"/>
    <w:rsid w:val="00F16388"/>
    <w:rsid w:val="00F177B4"/>
    <w:rsid w:val="00F302A9"/>
    <w:rsid w:val="00F32AED"/>
    <w:rsid w:val="00F37B2A"/>
    <w:rsid w:val="00F507C4"/>
    <w:rsid w:val="00F53E9B"/>
    <w:rsid w:val="00F560AC"/>
    <w:rsid w:val="00F573F8"/>
    <w:rsid w:val="00F57491"/>
    <w:rsid w:val="00F61DE1"/>
    <w:rsid w:val="00F6389D"/>
    <w:rsid w:val="00F7074E"/>
    <w:rsid w:val="00F71F6E"/>
    <w:rsid w:val="00F76559"/>
    <w:rsid w:val="00F83EA2"/>
    <w:rsid w:val="00F91023"/>
    <w:rsid w:val="00F96551"/>
    <w:rsid w:val="00F97351"/>
    <w:rsid w:val="00FA0220"/>
    <w:rsid w:val="00FA197C"/>
    <w:rsid w:val="00FB197A"/>
    <w:rsid w:val="00FB1FC3"/>
    <w:rsid w:val="00FB2C7C"/>
    <w:rsid w:val="00FB340E"/>
    <w:rsid w:val="00FC1F80"/>
    <w:rsid w:val="00FC291E"/>
    <w:rsid w:val="00FC3C4D"/>
    <w:rsid w:val="00FC4042"/>
    <w:rsid w:val="00FC4FA2"/>
    <w:rsid w:val="00FE5F50"/>
    <w:rsid w:val="00FE6E4C"/>
    <w:rsid w:val="01416E3D"/>
    <w:rsid w:val="03EA76B6"/>
    <w:rsid w:val="03F2C98D"/>
    <w:rsid w:val="096E6B91"/>
    <w:rsid w:val="0F3F6723"/>
    <w:rsid w:val="0FE39E70"/>
    <w:rsid w:val="132FE46B"/>
    <w:rsid w:val="16DEA59E"/>
    <w:rsid w:val="1937E54B"/>
    <w:rsid w:val="19437672"/>
    <w:rsid w:val="1BA98EE4"/>
    <w:rsid w:val="1D52CCF8"/>
    <w:rsid w:val="20E82B4A"/>
    <w:rsid w:val="23F0B53C"/>
    <w:rsid w:val="24C270A5"/>
    <w:rsid w:val="31D7A635"/>
    <w:rsid w:val="33BD5A7C"/>
    <w:rsid w:val="3768606A"/>
    <w:rsid w:val="37DD59FA"/>
    <w:rsid w:val="3F4DA7D1"/>
    <w:rsid w:val="3F6F8461"/>
    <w:rsid w:val="40E97832"/>
    <w:rsid w:val="41EFD51C"/>
    <w:rsid w:val="48F5218F"/>
    <w:rsid w:val="57ADDDC4"/>
    <w:rsid w:val="5810F4FB"/>
    <w:rsid w:val="586C8396"/>
    <w:rsid w:val="5A3C12B0"/>
    <w:rsid w:val="5F1182B6"/>
    <w:rsid w:val="610231AF"/>
    <w:rsid w:val="64864042"/>
    <w:rsid w:val="66301E70"/>
    <w:rsid w:val="667D02DE"/>
    <w:rsid w:val="68476E0D"/>
    <w:rsid w:val="6902078C"/>
    <w:rsid w:val="6CCD0142"/>
    <w:rsid w:val="71CB3B25"/>
    <w:rsid w:val="7839991C"/>
    <w:rsid w:val="78C17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D5420"/>
  <w15:docId w15:val="{23E3D3E6-93A4-C14A-B5A7-D3DEDAE4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rsid w:val="00012042"/>
    <w:pPr>
      <w:tabs>
        <w:tab w:val="center" w:pos="4819"/>
        <w:tab w:val="right" w:pos="9638"/>
      </w:tabs>
    </w:pPr>
  </w:style>
  <w:style w:type="character" w:customStyle="1" w:styleId="KopfzeileZchn">
    <w:name w:val="Kopfzeile Zchn"/>
    <w:basedOn w:val="Absatz-Standardschriftart"/>
    <w:link w:val="Kopfzeile"/>
    <w:uiPriority w:val="99"/>
    <w:locked/>
    <w:rsid w:val="00012042"/>
    <w:rPr>
      <w:rFonts w:ascii="Verdana" w:hAnsi="Verdana" w:cs="Verdana"/>
      <w:sz w:val="20"/>
      <w:szCs w:val="20"/>
      <w:lang w:val="en-US" w:eastAsia="ar-SA" w:bidi="ar-SA"/>
    </w:rPr>
  </w:style>
  <w:style w:type="paragraph" w:styleId="Fuzeile">
    <w:name w:val="footer"/>
    <w:basedOn w:val="Standard"/>
    <w:link w:val="FuzeileZchn"/>
    <w:uiPriority w:val="99"/>
    <w:rsid w:val="00012042"/>
    <w:pPr>
      <w:tabs>
        <w:tab w:val="center" w:pos="4819"/>
        <w:tab w:val="right" w:pos="9638"/>
      </w:tabs>
    </w:pPr>
  </w:style>
  <w:style w:type="character" w:customStyle="1" w:styleId="FuzeileZchn">
    <w:name w:val="Fußzeile Zchn"/>
    <w:basedOn w:val="Absatz-Standardschriftart"/>
    <w:link w:val="Fuzeile"/>
    <w:uiPriority w:val="99"/>
    <w:locked/>
    <w:rsid w:val="00012042"/>
    <w:rPr>
      <w:rFonts w:ascii="Verdana" w:hAnsi="Verdana" w:cs="Verdana"/>
      <w:sz w:val="20"/>
      <w:szCs w:val="20"/>
      <w:lang w:val="en-US" w:eastAsia="ar-SA" w:bidi="ar-SA"/>
    </w:rPr>
  </w:style>
  <w:style w:type="character" w:customStyle="1" w:styleId="NichtaufgelsteErwhnung2">
    <w:name w:val="Nicht aufgelöste Erwähnung2"/>
    <w:basedOn w:val="Absatz-Standardschriftart"/>
    <w:uiPriority w:val="99"/>
    <w:semiHidden/>
    <w:rsid w:val="002300A8"/>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427F1D"/>
    <w:rPr>
      <w:rFonts w:cs="Times New Roman"/>
      <w:color w:val="605E5C"/>
      <w:shd w:val="clear" w:color="auto" w:fill="E1DFDD"/>
    </w:rPr>
  </w:style>
  <w:style w:type="character" w:styleId="BesuchterLink">
    <w:name w:val="FollowedHyperlink"/>
    <w:basedOn w:val="Absatz-Standardschriftart"/>
    <w:uiPriority w:val="99"/>
    <w:semiHidden/>
    <w:rsid w:val="00722771"/>
    <w:rPr>
      <w:rFonts w:cs="Times New Roman"/>
      <w:color w:val="800080"/>
      <w:u w:val="single"/>
    </w:rPr>
  </w:style>
  <w:style w:type="character" w:customStyle="1" w:styleId="apple-converted-space">
    <w:name w:val="apple-converted-space"/>
    <w:basedOn w:val="Absatz-Standardschriftart"/>
    <w:rsid w:val="00E56322"/>
    <w:rPr>
      <w:rFonts w:cs="Times New Roman"/>
    </w:rPr>
  </w:style>
  <w:style w:type="character" w:customStyle="1" w:styleId="NichtaufgelsteErwhnung4">
    <w:name w:val="Nicht aufgelöste Erwähnung4"/>
    <w:basedOn w:val="Absatz-Standardschriftart"/>
    <w:uiPriority w:val="99"/>
    <w:semiHidden/>
    <w:rsid w:val="00F302A9"/>
    <w:rPr>
      <w:rFonts w:cs="Times New Roman"/>
      <w:color w:val="605E5C"/>
      <w:shd w:val="clear" w:color="auto" w:fill="E1DFDD"/>
    </w:rPr>
  </w:style>
  <w:style w:type="character" w:customStyle="1" w:styleId="NichtaufgelsteErwhnung5">
    <w:name w:val="Nicht aufgelöste Erwähnung5"/>
    <w:basedOn w:val="Absatz-Standardschriftart"/>
    <w:uiPriority w:val="99"/>
    <w:semiHidden/>
    <w:unhideWhenUsed/>
    <w:rsid w:val="00F507C4"/>
    <w:rPr>
      <w:color w:val="605E5C"/>
      <w:shd w:val="clear" w:color="auto" w:fill="E1DFDD"/>
    </w:rPr>
  </w:style>
  <w:style w:type="paragraph" w:styleId="berarbeitung">
    <w:name w:val="Revision"/>
    <w:hidden/>
    <w:uiPriority w:val="99"/>
    <w:semiHidden/>
    <w:rsid w:val="006D6D82"/>
    <w:rPr>
      <w:rFonts w:ascii="Verdana" w:hAnsi="Verdana" w:cs="Verdana"/>
      <w:sz w:val="24"/>
      <w:szCs w:val="20"/>
      <w:lang w:val="en-US" w:eastAsia="ar-SA"/>
    </w:rPr>
  </w:style>
  <w:style w:type="paragraph" w:styleId="StandardWeb">
    <w:name w:val="Normal (Web)"/>
    <w:basedOn w:val="Standard"/>
    <w:uiPriority w:val="99"/>
    <w:semiHidden/>
    <w:unhideWhenUsed/>
    <w:rsid w:val="008B046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styleId="NichtaufgelsteErwhnung">
    <w:name w:val="Unresolved Mention"/>
    <w:basedOn w:val="Absatz-Standardschriftart"/>
    <w:uiPriority w:val="99"/>
    <w:semiHidden/>
    <w:unhideWhenUsed/>
    <w:rsid w:val="0044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5466">
      <w:marLeft w:val="0"/>
      <w:marRight w:val="0"/>
      <w:marTop w:val="0"/>
      <w:marBottom w:val="0"/>
      <w:divBdr>
        <w:top w:val="none" w:sz="0" w:space="0" w:color="auto"/>
        <w:left w:val="none" w:sz="0" w:space="0" w:color="auto"/>
        <w:bottom w:val="none" w:sz="0" w:space="0" w:color="auto"/>
        <w:right w:val="none" w:sz="0" w:space="0" w:color="auto"/>
      </w:divBdr>
    </w:div>
    <w:div w:id="166405467">
      <w:marLeft w:val="0"/>
      <w:marRight w:val="0"/>
      <w:marTop w:val="0"/>
      <w:marBottom w:val="0"/>
      <w:divBdr>
        <w:top w:val="none" w:sz="0" w:space="0" w:color="auto"/>
        <w:left w:val="none" w:sz="0" w:space="0" w:color="auto"/>
        <w:bottom w:val="none" w:sz="0" w:space="0" w:color="auto"/>
        <w:right w:val="none" w:sz="0" w:space="0" w:color="auto"/>
      </w:divBdr>
    </w:div>
    <w:div w:id="166405468">
      <w:marLeft w:val="0"/>
      <w:marRight w:val="0"/>
      <w:marTop w:val="0"/>
      <w:marBottom w:val="0"/>
      <w:divBdr>
        <w:top w:val="none" w:sz="0" w:space="0" w:color="auto"/>
        <w:left w:val="none" w:sz="0" w:space="0" w:color="auto"/>
        <w:bottom w:val="none" w:sz="0" w:space="0" w:color="auto"/>
        <w:right w:val="none" w:sz="0" w:space="0" w:color="auto"/>
      </w:divBdr>
    </w:div>
    <w:div w:id="166405469">
      <w:marLeft w:val="0"/>
      <w:marRight w:val="0"/>
      <w:marTop w:val="0"/>
      <w:marBottom w:val="0"/>
      <w:divBdr>
        <w:top w:val="none" w:sz="0" w:space="0" w:color="auto"/>
        <w:left w:val="none" w:sz="0" w:space="0" w:color="auto"/>
        <w:bottom w:val="none" w:sz="0" w:space="0" w:color="auto"/>
        <w:right w:val="none" w:sz="0" w:space="0" w:color="auto"/>
      </w:divBdr>
    </w:div>
    <w:div w:id="166405470">
      <w:marLeft w:val="0"/>
      <w:marRight w:val="0"/>
      <w:marTop w:val="0"/>
      <w:marBottom w:val="0"/>
      <w:divBdr>
        <w:top w:val="none" w:sz="0" w:space="0" w:color="auto"/>
        <w:left w:val="none" w:sz="0" w:space="0" w:color="auto"/>
        <w:bottom w:val="none" w:sz="0" w:space="0" w:color="auto"/>
        <w:right w:val="none" w:sz="0" w:space="0" w:color="auto"/>
      </w:divBdr>
    </w:div>
    <w:div w:id="166405471">
      <w:marLeft w:val="0"/>
      <w:marRight w:val="0"/>
      <w:marTop w:val="0"/>
      <w:marBottom w:val="0"/>
      <w:divBdr>
        <w:top w:val="none" w:sz="0" w:space="0" w:color="auto"/>
        <w:left w:val="none" w:sz="0" w:space="0" w:color="auto"/>
        <w:bottom w:val="none" w:sz="0" w:space="0" w:color="auto"/>
        <w:right w:val="none" w:sz="0" w:space="0" w:color="auto"/>
      </w:divBdr>
    </w:div>
    <w:div w:id="166405477">
      <w:marLeft w:val="0"/>
      <w:marRight w:val="0"/>
      <w:marTop w:val="0"/>
      <w:marBottom w:val="0"/>
      <w:divBdr>
        <w:top w:val="none" w:sz="0" w:space="0" w:color="auto"/>
        <w:left w:val="none" w:sz="0" w:space="0" w:color="auto"/>
        <w:bottom w:val="none" w:sz="0" w:space="0" w:color="auto"/>
        <w:right w:val="none" w:sz="0" w:space="0" w:color="auto"/>
      </w:divBdr>
      <w:divsChild>
        <w:div w:id="166405481">
          <w:marLeft w:val="0"/>
          <w:marRight w:val="0"/>
          <w:marTop w:val="0"/>
          <w:marBottom w:val="0"/>
          <w:divBdr>
            <w:top w:val="none" w:sz="0" w:space="0" w:color="auto"/>
            <w:left w:val="none" w:sz="0" w:space="0" w:color="auto"/>
            <w:bottom w:val="none" w:sz="0" w:space="0" w:color="auto"/>
            <w:right w:val="none" w:sz="0" w:space="0" w:color="auto"/>
          </w:divBdr>
          <w:divsChild>
            <w:div w:id="166405472">
              <w:marLeft w:val="0"/>
              <w:marRight w:val="0"/>
              <w:marTop w:val="0"/>
              <w:marBottom w:val="0"/>
              <w:divBdr>
                <w:top w:val="none" w:sz="0" w:space="0" w:color="auto"/>
                <w:left w:val="none" w:sz="0" w:space="0" w:color="auto"/>
                <w:bottom w:val="none" w:sz="0" w:space="0" w:color="auto"/>
                <w:right w:val="none" w:sz="0" w:space="0" w:color="auto"/>
              </w:divBdr>
              <w:divsChild>
                <w:div w:id="166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2">
          <w:marLeft w:val="0"/>
          <w:marRight w:val="0"/>
          <w:marTop w:val="0"/>
          <w:marBottom w:val="0"/>
          <w:divBdr>
            <w:top w:val="none" w:sz="0" w:space="0" w:color="auto"/>
            <w:left w:val="none" w:sz="0" w:space="0" w:color="auto"/>
            <w:bottom w:val="none" w:sz="0" w:space="0" w:color="auto"/>
            <w:right w:val="none" w:sz="0" w:space="0" w:color="auto"/>
          </w:divBdr>
          <w:divsChild>
            <w:div w:id="166405475">
              <w:marLeft w:val="0"/>
              <w:marRight w:val="0"/>
              <w:marTop w:val="0"/>
              <w:marBottom w:val="0"/>
              <w:divBdr>
                <w:top w:val="none" w:sz="0" w:space="0" w:color="auto"/>
                <w:left w:val="none" w:sz="0" w:space="0" w:color="auto"/>
                <w:bottom w:val="none" w:sz="0" w:space="0" w:color="auto"/>
                <w:right w:val="none" w:sz="0" w:space="0" w:color="auto"/>
              </w:divBdr>
              <w:divsChild>
                <w:div w:id="166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3">
          <w:marLeft w:val="0"/>
          <w:marRight w:val="0"/>
          <w:marTop w:val="0"/>
          <w:marBottom w:val="0"/>
          <w:divBdr>
            <w:top w:val="none" w:sz="0" w:space="0" w:color="auto"/>
            <w:left w:val="none" w:sz="0" w:space="0" w:color="auto"/>
            <w:bottom w:val="none" w:sz="0" w:space="0" w:color="auto"/>
            <w:right w:val="none" w:sz="0" w:space="0" w:color="auto"/>
          </w:divBdr>
          <w:divsChild>
            <w:div w:id="166405478">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sChild>
        </w:div>
        <w:div w:id="166405484">
          <w:marLeft w:val="0"/>
          <w:marRight w:val="0"/>
          <w:marTop w:val="0"/>
          <w:marBottom w:val="0"/>
          <w:divBdr>
            <w:top w:val="none" w:sz="0" w:space="0" w:color="auto"/>
            <w:left w:val="none" w:sz="0" w:space="0" w:color="auto"/>
            <w:bottom w:val="none" w:sz="0" w:space="0" w:color="auto"/>
            <w:right w:val="none" w:sz="0" w:space="0" w:color="auto"/>
          </w:divBdr>
          <w:divsChild>
            <w:div w:id="166405474">
              <w:marLeft w:val="0"/>
              <w:marRight w:val="0"/>
              <w:marTop w:val="0"/>
              <w:marBottom w:val="0"/>
              <w:divBdr>
                <w:top w:val="none" w:sz="0" w:space="0" w:color="auto"/>
                <w:left w:val="none" w:sz="0" w:space="0" w:color="auto"/>
                <w:bottom w:val="none" w:sz="0" w:space="0" w:color="auto"/>
                <w:right w:val="none" w:sz="0" w:space="0" w:color="auto"/>
              </w:divBdr>
              <w:divsChild>
                <w:div w:id="1664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5">
          <w:marLeft w:val="0"/>
          <w:marRight w:val="0"/>
          <w:marTop w:val="0"/>
          <w:marBottom w:val="0"/>
          <w:divBdr>
            <w:top w:val="none" w:sz="0" w:space="0" w:color="auto"/>
            <w:left w:val="none" w:sz="0" w:space="0" w:color="auto"/>
            <w:bottom w:val="none" w:sz="0" w:space="0" w:color="auto"/>
            <w:right w:val="none" w:sz="0" w:space="0" w:color="auto"/>
          </w:divBdr>
        </w:div>
        <w:div w:id="166405486">
          <w:marLeft w:val="0"/>
          <w:marRight w:val="0"/>
          <w:marTop w:val="0"/>
          <w:marBottom w:val="0"/>
          <w:divBdr>
            <w:top w:val="none" w:sz="0" w:space="0" w:color="auto"/>
            <w:left w:val="none" w:sz="0" w:space="0" w:color="auto"/>
            <w:bottom w:val="none" w:sz="0" w:space="0" w:color="auto"/>
            <w:right w:val="none" w:sz="0" w:space="0" w:color="auto"/>
          </w:divBdr>
        </w:div>
      </w:divsChild>
    </w:div>
    <w:div w:id="166405487">
      <w:marLeft w:val="0"/>
      <w:marRight w:val="0"/>
      <w:marTop w:val="0"/>
      <w:marBottom w:val="0"/>
      <w:divBdr>
        <w:top w:val="none" w:sz="0" w:space="0" w:color="auto"/>
        <w:left w:val="none" w:sz="0" w:space="0" w:color="auto"/>
        <w:bottom w:val="none" w:sz="0" w:space="0" w:color="auto"/>
        <w:right w:val="none" w:sz="0" w:space="0" w:color="auto"/>
      </w:divBdr>
    </w:div>
    <w:div w:id="287322937">
      <w:bodyDiv w:val="1"/>
      <w:marLeft w:val="0"/>
      <w:marRight w:val="0"/>
      <w:marTop w:val="0"/>
      <w:marBottom w:val="0"/>
      <w:divBdr>
        <w:top w:val="none" w:sz="0" w:space="0" w:color="auto"/>
        <w:left w:val="none" w:sz="0" w:space="0" w:color="auto"/>
        <w:bottom w:val="none" w:sz="0" w:space="0" w:color="auto"/>
        <w:right w:val="none" w:sz="0" w:space="0" w:color="auto"/>
      </w:divBdr>
    </w:div>
    <w:div w:id="683475894">
      <w:bodyDiv w:val="1"/>
      <w:marLeft w:val="0"/>
      <w:marRight w:val="0"/>
      <w:marTop w:val="0"/>
      <w:marBottom w:val="0"/>
      <w:divBdr>
        <w:top w:val="none" w:sz="0" w:space="0" w:color="auto"/>
        <w:left w:val="none" w:sz="0" w:space="0" w:color="auto"/>
        <w:bottom w:val="none" w:sz="0" w:space="0" w:color="auto"/>
        <w:right w:val="none" w:sz="0" w:space="0" w:color="auto"/>
      </w:divBdr>
    </w:div>
    <w:div w:id="1142692264">
      <w:bodyDiv w:val="1"/>
      <w:marLeft w:val="0"/>
      <w:marRight w:val="0"/>
      <w:marTop w:val="0"/>
      <w:marBottom w:val="0"/>
      <w:divBdr>
        <w:top w:val="none" w:sz="0" w:space="0" w:color="auto"/>
        <w:left w:val="none" w:sz="0" w:space="0" w:color="auto"/>
        <w:bottom w:val="none" w:sz="0" w:space="0" w:color="auto"/>
        <w:right w:val="none" w:sz="0" w:space="0" w:color="auto"/>
      </w:divBdr>
    </w:div>
    <w:div w:id="1352994190">
      <w:bodyDiv w:val="1"/>
      <w:marLeft w:val="0"/>
      <w:marRight w:val="0"/>
      <w:marTop w:val="0"/>
      <w:marBottom w:val="0"/>
      <w:divBdr>
        <w:top w:val="none" w:sz="0" w:space="0" w:color="auto"/>
        <w:left w:val="none" w:sz="0" w:space="0" w:color="auto"/>
        <w:bottom w:val="none" w:sz="0" w:space="0" w:color="auto"/>
        <w:right w:val="none" w:sz="0" w:space="0" w:color="auto"/>
      </w:divBdr>
    </w:div>
    <w:div w:id="1726836980">
      <w:bodyDiv w:val="1"/>
      <w:marLeft w:val="0"/>
      <w:marRight w:val="0"/>
      <w:marTop w:val="0"/>
      <w:marBottom w:val="0"/>
      <w:divBdr>
        <w:top w:val="none" w:sz="0" w:space="0" w:color="auto"/>
        <w:left w:val="none" w:sz="0" w:space="0" w:color="auto"/>
        <w:bottom w:val="none" w:sz="0" w:space="0" w:color="auto"/>
        <w:right w:val="none" w:sz="0" w:space="0" w:color="auto"/>
      </w:divBdr>
      <w:divsChild>
        <w:div w:id="1147283555">
          <w:marLeft w:val="0"/>
          <w:marRight w:val="0"/>
          <w:marTop w:val="0"/>
          <w:marBottom w:val="0"/>
          <w:divBdr>
            <w:top w:val="none" w:sz="0" w:space="0" w:color="auto"/>
            <w:left w:val="none" w:sz="0" w:space="0" w:color="auto"/>
            <w:bottom w:val="none" w:sz="0" w:space="0" w:color="auto"/>
            <w:right w:val="none" w:sz="0" w:space="0" w:color="auto"/>
          </w:divBdr>
          <w:divsChild>
            <w:div w:id="1268663192">
              <w:marLeft w:val="0"/>
              <w:marRight w:val="0"/>
              <w:marTop w:val="0"/>
              <w:marBottom w:val="0"/>
              <w:divBdr>
                <w:top w:val="none" w:sz="0" w:space="0" w:color="auto"/>
                <w:left w:val="none" w:sz="0" w:space="0" w:color="auto"/>
                <w:bottom w:val="none" w:sz="0" w:space="0" w:color="auto"/>
                <w:right w:val="none" w:sz="0" w:space="0" w:color="auto"/>
              </w:divBdr>
              <w:divsChild>
                <w:div w:id="1948346450">
                  <w:marLeft w:val="0"/>
                  <w:marRight w:val="0"/>
                  <w:marTop w:val="0"/>
                  <w:marBottom w:val="0"/>
                  <w:divBdr>
                    <w:top w:val="none" w:sz="0" w:space="0" w:color="auto"/>
                    <w:left w:val="none" w:sz="0" w:space="0" w:color="auto"/>
                    <w:bottom w:val="none" w:sz="0" w:space="0" w:color="auto"/>
                    <w:right w:val="none" w:sz="0" w:space="0" w:color="auto"/>
                  </w:divBdr>
                  <w:divsChild>
                    <w:div w:id="5841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726">
      <w:bodyDiv w:val="1"/>
      <w:marLeft w:val="0"/>
      <w:marRight w:val="0"/>
      <w:marTop w:val="0"/>
      <w:marBottom w:val="0"/>
      <w:divBdr>
        <w:top w:val="none" w:sz="0" w:space="0" w:color="auto"/>
        <w:left w:val="none" w:sz="0" w:space="0" w:color="auto"/>
        <w:bottom w:val="none" w:sz="0" w:space="0" w:color="auto"/>
        <w:right w:val="none" w:sz="0" w:space="0" w:color="auto"/>
      </w:divBdr>
    </w:div>
    <w:div w:id="1948460260">
      <w:bodyDiv w:val="1"/>
      <w:marLeft w:val="0"/>
      <w:marRight w:val="0"/>
      <w:marTop w:val="0"/>
      <w:marBottom w:val="0"/>
      <w:divBdr>
        <w:top w:val="none" w:sz="0" w:space="0" w:color="auto"/>
        <w:left w:val="none" w:sz="0" w:space="0" w:color="auto"/>
        <w:bottom w:val="none" w:sz="0" w:space="0" w:color="auto"/>
        <w:right w:val="none" w:sz="0" w:space="0" w:color="auto"/>
      </w:divBdr>
    </w:div>
    <w:div w:id="1995720283">
      <w:bodyDiv w:val="1"/>
      <w:marLeft w:val="0"/>
      <w:marRight w:val="0"/>
      <w:marTop w:val="0"/>
      <w:marBottom w:val="0"/>
      <w:divBdr>
        <w:top w:val="none" w:sz="0" w:space="0" w:color="auto"/>
        <w:left w:val="none" w:sz="0" w:space="0" w:color="auto"/>
        <w:bottom w:val="none" w:sz="0" w:space="0" w:color="auto"/>
        <w:right w:val="none" w:sz="0" w:space="0" w:color="auto"/>
      </w:divBdr>
      <w:divsChild>
        <w:div w:id="164521714">
          <w:marLeft w:val="0"/>
          <w:marRight w:val="0"/>
          <w:marTop w:val="0"/>
          <w:marBottom w:val="0"/>
          <w:divBdr>
            <w:top w:val="none" w:sz="0" w:space="0" w:color="auto"/>
            <w:left w:val="none" w:sz="0" w:space="0" w:color="auto"/>
            <w:bottom w:val="none" w:sz="0" w:space="0" w:color="auto"/>
            <w:right w:val="none" w:sz="0" w:space="0" w:color="auto"/>
          </w:divBdr>
          <w:divsChild>
            <w:div w:id="1299873618">
              <w:marLeft w:val="0"/>
              <w:marRight w:val="0"/>
              <w:marTop w:val="0"/>
              <w:marBottom w:val="0"/>
              <w:divBdr>
                <w:top w:val="none" w:sz="0" w:space="0" w:color="auto"/>
                <w:left w:val="none" w:sz="0" w:space="0" w:color="auto"/>
                <w:bottom w:val="none" w:sz="0" w:space="0" w:color="auto"/>
                <w:right w:val="none" w:sz="0" w:space="0" w:color="auto"/>
              </w:divBdr>
              <w:divsChild>
                <w:div w:id="962232141">
                  <w:marLeft w:val="0"/>
                  <w:marRight w:val="0"/>
                  <w:marTop w:val="0"/>
                  <w:marBottom w:val="0"/>
                  <w:divBdr>
                    <w:top w:val="none" w:sz="0" w:space="0" w:color="auto"/>
                    <w:left w:val="none" w:sz="0" w:space="0" w:color="auto"/>
                    <w:bottom w:val="none" w:sz="0" w:space="0" w:color="auto"/>
                    <w:right w:val="none" w:sz="0" w:space="0" w:color="auto"/>
                  </w:divBdr>
                  <w:divsChild>
                    <w:div w:id="890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user/serfausfissladis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rfaus-fiss-ladis.at" TargetMode="External"/><Relationship Id="rId17" Type="http://schemas.openxmlformats.org/officeDocument/2006/relationships/hyperlink" Target="https://www.instagram.com/serfausfissladis/" TargetMode="External"/><Relationship Id="rId25" Type="http://schemas.openxmlformats.org/officeDocument/2006/relationships/hyperlink" Target="https://www.tiktok.com/@serfausfissladi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de/Service/Presse" TargetMode="External"/><Relationship Id="rId24" Type="http://schemas.openxmlformats.org/officeDocument/2006/relationships/image" Target="media/image5.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acebook.com/serfausfissladis" TargetMode="External"/><Relationship Id="rId23" Type="http://schemas.openxmlformats.org/officeDocument/2006/relationships/hyperlink" Target="https://www.pinterest.at/sfltiro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SFL_Tiro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image" Target="media/image4.jpg"/><Relationship Id="rId27" Type="http://schemas.openxmlformats.org/officeDocument/2006/relationships/image" Target="media/image7.sv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E59B-F6A1-4862-B023-466B3B767CF3}">
  <ds:schemaRefs>
    <ds:schemaRef ds:uri="http://schemas.microsoft.com/sharepoint/v3/contenttype/forms"/>
  </ds:schemaRefs>
</ds:datastoreItem>
</file>

<file path=customXml/itemProps2.xml><?xml version="1.0" encoding="utf-8"?>
<ds:datastoreItem xmlns:ds="http://schemas.openxmlformats.org/officeDocument/2006/customXml" ds:itemID="{72973AFA-813A-417B-9079-384FFF0ED0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4834C4-7D5E-4F0B-BBBD-F6E3FC8F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DFB3C-9EA2-4A3F-BB6B-5DE2788E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6791</Characters>
  <Application>Microsoft Office Word</Application>
  <DocSecurity>0</DocSecurity>
  <Lines>56</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Darf’s auch etwas mehr sein</vt:lpstr>
      <vt:lpstr>Darf’s auch etwas mehr sein</vt:lpstr>
    </vt:vector>
  </TitlesOfParts>
  <Company/>
  <LinksUpToDate>false</LinksUpToDate>
  <CharactersWithSpaces>7853</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3735674</vt:i4>
      </vt:variant>
      <vt:variant>
        <vt:i4>6</vt:i4>
      </vt:variant>
      <vt:variant>
        <vt:i4>0</vt:i4>
      </vt:variant>
      <vt:variant>
        <vt:i4>5</vt:i4>
      </vt:variant>
      <vt:variant>
        <vt:lpwstr>http://www.serfaus-fiss-ladis.at/service/presse</vt:lpwstr>
      </vt:variant>
      <vt:variant>
        <vt:lpwstr/>
      </vt:variant>
      <vt:variant>
        <vt:i4>1048587</vt:i4>
      </vt:variant>
      <vt:variant>
        <vt:i4>3</vt:i4>
      </vt:variant>
      <vt:variant>
        <vt:i4>0</vt:i4>
      </vt:variant>
      <vt:variant>
        <vt:i4>5</vt:i4>
      </vt:variant>
      <vt:variant>
        <vt:lpwstr>http://www.hansmannpr.de/presseportal</vt:lpwstr>
      </vt:variant>
      <vt:variant>
        <vt:lpwstr/>
      </vt:variant>
      <vt:variant>
        <vt:i4>3997749</vt:i4>
      </vt:variant>
      <vt:variant>
        <vt:i4>0</vt:i4>
      </vt:variant>
      <vt:variant>
        <vt:i4>0</vt:i4>
      </vt:variant>
      <vt:variant>
        <vt:i4>5</vt:i4>
      </vt:variant>
      <vt:variant>
        <vt:lpwstr>https://www.serfaus-fiss-ladis.at/de/Sommerurlaub/Super-Sommer-Card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Alexandra Hangl</cp:lastModifiedBy>
  <cp:revision>4</cp:revision>
  <cp:lastPrinted>2021-08-05T14:24:00Z</cp:lastPrinted>
  <dcterms:created xsi:type="dcterms:W3CDTF">2021-08-18T13:10:00Z</dcterms:created>
  <dcterms:modified xsi:type="dcterms:W3CDTF">2021-08-18T13:12:00Z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