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E14138" w:rsidRPr="008769FD" w14:paraId="2DC5E6D2" w14:textId="77777777" w:rsidTr="0090312E">
        <w:trPr>
          <w:cantSplit/>
        </w:trPr>
        <w:tc>
          <w:tcPr>
            <w:tcW w:w="5159" w:type="dxa"/>
            <w:tcMar>
              <w:bottom w:w="510" w:type="dxa"/>
            </w:tcMar>
          </w:tcPr>
          <w:p w14:paraId="639256F3" w14:textId="77777777" w:rsidR="00E14138" w:rsidRDefault="00E14138" w:rsidP="0090312E">
            <w:pPr>
              <w:pStyle w:val="Titel"/>
              <w:rPr>
                <w:lang w:val="pl-PL"/>
              </w:rPr>
            </w:pPr>
            <w:bookmarkStart w:id="0" w:name="_Toc480287288"/>
            <w:bookmarkStart w:id="1" w:name="_GoBack"/>
            <w:r w:rsidRPr="008769FD">
              <w:rPr>
                <w:lang w:val="pl-PL"/>
              </w:rPr>
              <w:t xml:space="preserve">Nowości z ośrodków narciarskich </w:t>
            </w:r>
            <w:r>
              <w:rPr>
                <w:lang w:val="pl-PL"/>
              </w:rPr>
              <w:t xml:space="preserve">Tyrolu </w:t>
            </w:r>
          </w:p>
          <w:p w14:paraId="001E844B" w14:textId="77777777" w:rsidR="00E14138" w:rsidRPr="008769FD" w:rsidRDefault="00E14138" w:rsidP="0090312E">
            <w:pPr>
              <w:pStyle w:val="Titel"/>
              <w:rPr>
                <w:lang w:val="pl-PL"/>
              </w:rPr>
            </w:pPr>
            <w:r w:rsidRPr="008769FD">
              <w:rPr>
                <w:lang w:val="pl-PL"/>
              </w:rPr>
              <w:t>w sezonie zimowym 2021/22</w:t>
            </w:r>
            <w:bookmarkEnd w:id="1"/>
          </w:p>
        </w:tc>
      </w:tr>
    </w:tbl>
    <w:p w14:paraId="1C34DB43" w14:textId="77777777" w:rsidR="00E14138" w:rsidRPr="008769FD" w:rsidRDefault="00E14138" w:rsidP="00E14138">
      <w:pPr>
        <w:pStyle w:val="Intro"/>
        <w:rPr>
          <w:lang w:val="pl-PL"/>
        </w:rPr>
      </w:pPr>
      <w:r w:rsidRPr="008769FD">
        <w:rPr>
          <w:lang w:val="pl-PL"/>
        </w:rPr>
        <w:t>Po trudnym minionym roku tyrolskie ośrodki sportów zimowych stoją już w blokach startowych gotowe na nowy sezon: mimo sporych wyzwań w całym regionie znów poczyniono inwestycje w infrastrukturę. Szczególnie w zakresie lekkich sportów zimowych - takich jak wędrówki zimowe czy narciarstwo biegowe - goście mogą liczyć na wiele nowości.</w:t>
      </w:r>
    </w:p>
    <w:p w14:paraId="32CC5A74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Więcej komfortu w Nauders: nowa kolej linowa Goldsee rozpoczyna swój pierwszy sezon</w:t>
      </w:r>
    </w:p>
    <w:p w14:paraId="64B6E80F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W sezonie 2021/22 w ośrodku narciarskim Nauders zostanie uruchomiona nowa sześcioosobowa kanapa Goldseebahn. Kolej linowa dla rodzin wyróżnia się bezpieczeństwem dzieci, podgrzewanymi siedziskami,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osłonami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przed niekorzystnymi warunkami atmosferycznymi i zwiększoną odpornością na podmuchy wiatru. Do sezonu 2022/23 kolej Goldsee zastąpi w ośrodku narciarskim Nauders trzy wyciągi orczykowe. Dla gości oznacza to więcej nowoczesności i komfortu! Ponadto trasy narciarskie w rejonie nowego wyciągu zostaną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na nowo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wyprofilowane, a bardziej strome odcinki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zostaną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nieco złagodzone.</w:t>
      </w:r>
    </w:p>
    <w:p w14:paraId="57F17212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8" w:history="1">
        <w:r w:rsidRPr="008769FD">
          <w:rPr>
            <w:rFonts w:asciiTheme="minorHAnsi" w:eastAsiaTheme="minorHAnsi" w:hAnsiTheme="minorHAnsi" w:cstheme="minorBidi"/>
            <w:bCs/>
            <w:i/>
            <w:sz w:val="22"/>
            <w:szCs w:val="22"/>
            <w:lang w:val="pl-PL" w:eastAsia="en-US"/>
          </w:rPr>
          <w:t>www.nauders.com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64B20895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Narciarstwo biegowe ponad granicami z Venosta Nordic</w:t>
      </w:r>
    </w:p>
    <w:p w14:paraId="1D00397D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Region ten jest również częścią nowej sieci narciarstwa biegowego Venosta Nordic: łączy ona sześć terenów narciarstwa biegowego z dziewięcioma trasami w Nauders i w regionie Vinschgau w Południowym Tyrolu. W ramach jednego biletu do wyboru jest około 90 kilometrów tras: są wśród nich idylliczne leśne pętle, wymagające trasy wysokogórskie i pięknie położone trasy widokowe.</w:t>
      </w:r>
    </w:p>
    <w:p w14:paraId="2CAA1F77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9" w:history="1">
        <w:r w:rsidRPr="008769FD">
          <w:rPr>
            <w:rFonts w:asciiTheme="minorHAnsi" w:eastAsiaTheme="minorHAnsi" w:hAnsiTheme="minorHAnsi" w:cstheme="minorBidi"/>
            <w:bCs/>
            <w:i/>
            <w:sz w:val="22"/>
            <w:szCs w:val="22"/>
            <w:lang w:val="pl-PL" w:eastAsia="en-US"/>
          </w:rPr>
          <w:t>www.nauders.com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i </w:t>
      </w:r>
      <w:hyperlink r:id="rId10" w:history="1">
        <w:r w:rsidRPr="008769FD">
          <w:rPr>
            <w:rFonts w:asciiTheme="minorHAnsi" w:eastAsiaTheme="minorHAnsi" w:hAnsiTheme="minorHAnsi" w:cstheme="minorBidi"/>
            <w:bCs/>
            <w:i/>
            <w:sz w:val="22"/>
            <w:szCs w:val="22"/>
            <w:lang w:val="pl-PL" w:eastAsia="en-US"/>
          </w:rPr>
          <w:t>www.venosta-nordic.net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1585F4C5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Nowa kolej Rosskarbahn w Obergurgl</w:t>
      </w:r>
    </w:p>
    <w:p w14:paraId="4F0BE98E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W Obergurgl w dolinie Ötztal trwa renowacja kolei linowej Rosskarbahn: w trakcie prac górna stacja zostanie przeniesiona bliżej górnej stacji kolei Festkogl i w przyszłości zaoferuje pieszym lepsze połączenie z Festkogl Alm. Imponująca jest również przepustowość nowej kolei linowej: najnowsza instalacja firmy Doppelmayr może transportować 2 400 osób na godzinę.</w:t>
      </w:r>
    </w:p>
    <w:p w14:paraId="170BCB13" w14:textId="71E65B7D" w:rsidR="00E14138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11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www.obergurgl.com/de/sommer/neue-projekte.html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2D50C837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</w:p>
    <w:p w14:paraId="3A7A4D41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lastRenderedPageBreak/>
        <w:t>"Lumagica" ponownie rozświetli świąteczny czas</w:t>
      </w:r>
    </w:p>
    <w:p w14:paraId="00F276AE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Magiczny park światła "Lumagica" tej zimy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ponownie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pojawi się w ogrodzie Hofgarten w Innsbrucku i od 5 listopada 2021 do 9 stycznia 2022 roku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znów zachwycać będzie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zwiedzających ponad 300 świetlistymi, mitycznymi i naturalnymi stworzeniami, interaktywnymi świetlnymi instalacjami i magicznymi świecącymi obrazami.</w:t>
      </w:r>
    </w:p>
    <w:p w14:paraId="70BFB04C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12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www.innsbruck.info/brauchtum-und-events/highlights/lumagica-innsbruck.html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04DB5192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 xml:space="preserve">Ośrodek szkoleniowy dla miłośników saneczkarstwa: centrum saneczkarstwa na naturalnym torze w Navis </w:t>
      </w:r>
    </w:p>
    <w:p w14:paraId="6CD4F3BA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Dla miłośników sanek mamy wspaniałą wiadomość z Navis w dolinie Wipptal: otwarto tu centrum sportu saneczkarskiego na naturalnym torze. Idealne warunki znajdą tu nie tylko grupy treningowe, ale ośrodek ma być również miejscem rozgrywania zawodów krajowych i międzynarodowych.</w:t>
      </w:r>
    </w:p>
    <w:p w14:paraId="40970E6C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 xml:space="preserve">www.rodelsportzentrum-navis.tirol 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7E1115C7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Z dala od zgiełku: Lekkie sporty zimowe w górskich wioskach w dolinie Wipptal</w:t>
      </w:r>
    </w:p>
    <w:p w14:paraId="707D7D9C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Jeśli szukacie nietkniętej przyrody i zimowej idylli z dala od zgiełku, znajdziecie ją w dolinie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Gschnitztal i tutejszych miejscowościach Trins i Gschnitz: to odgałęzienie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doliny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Wipptal zachowało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swój pierwotny charakter i stawia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w pełni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na hasło "mniej znaczy więcej". W ramach oferty pakietowej "Bergsteigerdorf hautnah" (wioska alpinistów z bliska) Gschnitztal oferuje przeżycia urlopowe w łagodnej wersji: goście mogą tu zbliżyć się do natury podczas wędrówek na rakietach śnieżnych i na nartach lub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zdecydować się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na kurs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jazdy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na nartach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biegowych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. </w:t>
      </w:r>
    </w:p>
    <w:p w14:paraId="1948AF81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Specjalny serwis oferowany jest również w drugiej wiosce St. Jodok/ Schmirn/ Vals: codziennie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działa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tu zimowy transfer, który zabiera skiturowców, turystów i wędrowców na rakietach śnieżnych do początkowych punktów ich wycieczek a potem odbiera ich z powrotem.</w:t>
      </w:r>
    </w:p>
    <w:p w14:paraId="148195A6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 xml:space="preserve">www.wipptal.at 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4A56B41B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Jazda na nartach bez końca w SkiWelt Wilder Kaiser-Brixental i KitzSki</w:t>
      </w:r>
    </w:p>
    <w:p w14:paraId="7B484F7D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Dla wszystkich tych, którzy nigdy nie mają dość jazdy na nartach, SkiWelt Wilder Kaiser-Brixental i KitzSki oferują od tego sezonu zimowego nowe wyzwanie: najdłuższą pętlę narciarską na świecie! Łączy ona SkiWelt z ośrodkiem narciarskim KitzSki. Oznacza to, że można przejechać na nartach z Going am Wilden Kaiser przez Alpy Kitzbühelskie aż do Hollersbach w Wysokich Taurach - i nigdy po drodze nie korzystać dwa razy z tej samej trasy. Pętlę o długości 34,7 km można rozpocząć z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dowolnego miejsca. Aby ja pokonać wystarczy jeden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skipass - karnet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KitzSkiWelt.</w:t>
      </w:r>
    </w:p>
    <w:p w14:paraId="201E6CE4" w14:textId="77777777" w:rsidR="00E14138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i/>
          <w:sz w:val="22"/>
          <w:szCs w:val="22"/>
          <w:lang w:val="pl-PL" w:eastAsia="en-US"/>
        </w:rPr>
      </w:pPr>
      <w:hyperlink r:id="rId13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www.skiwelt.at/kitzskiwelttour</w:t>
        </w:r>
      </w:hyperlink>
      <w:r w:rsidRPr="008769FD">
        <w:rPr>
          <w:rFonts w:asciiTheme="minorHAnsi" w:eastAsiaTheme="minorHAnsi" w:hAnsiTheme="minorHAnsi" w:cstheme="minorBidi"/>
          <w:bCs/>
          <w:i/>
          <w:sz w:val="22"/>
          <w:szCs w:val="22"/>
          <w:lang w:val="pl-PL" w:eastAsia="en-US"/>
        </w:rPr>
        <w:t xml:space="preserve"> </w:t>
      </w:r>
    </w:p>
    <w:p w14:paraId="4A4431AE" w14:textId="77777777" w:rsidR="00E14138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i/>
          <w:sz w:val="22"/>
          <w:szCs w:val="22"/>
          <w:lang w:val="pl-PL" w:eastAsia="en-US"/>
        </w:rPr>
      </w:pPr>
    </w:p>
    <w:p w14:paraId="3532CBA9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</w:p>
    <w:p w14:paraId="78BBD800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Zimowe dni wędrówek w Kartitsch: Cudowna cisza</w:t>
      </w:r>
    </w:p>
    <w:p w14:paraId="595A6E63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Od 10 do 13 marca 2022 r. w zimowej wiosce turystycznej Kartitsch we Wschodnim Tyrolu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przyjdzie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czas na łagodne ćwiczenia na łonie dziewiczej przyrody: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odbędą się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tu Europejskie Dni Turystyki Zimowej. Wszystkie oferowane wędrówki - na przykład na panoramiczny szczyt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lastRenderedPageBreak/>
        <w:t xml:space="preserve">Dorfberg - będą odbywać się w towarzystwie oficjalnych przewodników górskich. Ponadto uczestnicy mogą liczyć na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bogaty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program tradycyjny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ch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, regionalny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ch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wydarzeń towarzyszących.</w:t>
      </w:r>
    </w:p>
    <w:p w14:paraId="7D49A580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14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https://www.osttirol.com/entdecken-und-erleben/veranstaltungen/europaeische-winterwandertage/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0D5F2207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Zrównoważony rozwój: nagrody dla ośrodków narciarskich przyjaznych dla klimatu</w:t>
      </w:r>
    </w:p>
    <w:p w14:paraId="15A92A35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Dwa ośrodki narciarskie w Tyrolu zostały nagrodzone za swoje wysiłki w zakresie zrównoważonego rozwoju i ochrony klimatu: Silvretta Arena w dolinie Paznaun już od 2019 roku pracuje nad tym, aby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stać się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neutralną dla klimatu. W tym celu oblicza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na jest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wielkość emisji gazów cieplarnianych w ośrodku narciarskim, w miarę możliwości redukuje się ją, a wszystkie nieuniknione emisje są kompensowane poprzez uznane projekty z zakresu ochrony klimatu. Od początku 2021 roku koleje linowe  Silvrettaseilbahn AG wszystkie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swoje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wyciągi, restauracje górskie i urządzenia do naśnieżania w 100 procentach zasilają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ekologiczną energią elektryczną z Austrii, za co otrzymały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Certyfikat Zielonego Prądu.</w:t>
      </w:r>
    </w:p>
    <w:p w14:paraId="15C4E78F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Także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SkiWelt Wilder Kaiser-Brixental podejmuje szereg działań na rzecz ochrony środowiska, aby działalność tego ośrodka była jak najbardziej zrównoważona: i tak na przykład wyciąg Sonnenlift w Brixen jest w 100 procen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tach zasilany energią słoneczną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a </w:t>
      </w:r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energia służąca do napędzania wszystkich pozostałych wyciągów pochodzi w 100 procentach z elektrowni wodnych, przy pracach budowlanych współpracują eksperci ds. ochrony przyrody, a nawet kolorystyka budynków jest harmonijnie dopasowana do natury. SkiWelt Wilder Kaiser-Brixental otrzymał już kilka nagród za te wysiłki, a ostatnio został uznany przez portal skiresort.de za jeden z "najbardziej przyjaznych środowisku ośrodków narciarskich w Austrii".</w:t>
      </w:r>
    </w:p>
    <w:p w14:paraId="3DF4042F" w14:textId="77777777" w:rsidR="00E14138" w:rsidRPr="008769FD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15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www.ischgl.com/de/More/Seilbahnunternehmen/Klimaneutrales-Seilbahnunternehmen</w:t>
        </w:r>
      </w:hyperlink>
      <w:r w:rsidRPr="008769FD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 </w:t>
      </w:r>
    </w:p>
    <w:p w14:paraId="5551517F" w14:textId="77777777" w:rsidR="00E14138" w:rsidRPr="003A2958" w:rsidRDefault="00E14138" w:rsidP="00E14138">
      <w:pPr>
        <w:spacing w:after="120" w:line="280" w:lineRule="atLeast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</w:pPr>
      <w:hyperlink r:id="rId16" w:history="1">
        <w:r w:rsidRPr="008769FD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pl-PL" w:eastAsia="en-US"/>
          </w:rPr>
          <w:t>www.skiwelt.at/de/oekologie-nachhaltigkeit-natur-umweltschutz-skiwelt-wilder-kaiser-brixental-tirol.html</w:t>
        </w:r>
      </w:hyperlink>
    </w:p>
    <w:p w14:paraId="2BB0477C" w14:textId="77777777" w:rsidR="00E14138" w:rsidRPr="008769FD" w:rsidRDefault="00E14138" w:rsidP="00E14138">
      <w:pPr>
        <w:rPr>
          <w:lang w:val="pl-PL"/>
        </w:rPr>
      </w:pPr>
    </w:p>
    <w:p w14:paraId="24B32B6D" w14:textId="77777777" w:rsidR="00E14138" w:rsidRPr="008769FD" w:rsidRDefault="00E14138" w:rsidP="00E14138">
      <w:pPr>
        <w:rPr>
          <w:lang w:val="pl-PL"/>
        </w:rPr>
      </w:pPr>
    </w:p>
    <w:p w14:paraId="0895C41A" w14:textId="77777777" w:rsidR="00E14138" w:rsidRPr="008769FD" w:rsidRDefault="00E14138" w:rsidP="00E14138">
      <w:pPr>
        <w:rPr>
          <w:lang w:val="pl-PL"/>
        </w:rPr>
      </w:pPr>
    </w:p>
    <w:p w14:paraId="7490C234" w14:textId="77777777" w:rsidR="00E14138" w:rsidRPr="008769FD" w:rsidRDefault="00E14138" w:rsidP="00E14138">
      <w:pPr>
        <w:pStyle w:val="ZeichenundAutor"/>
        <w:rPr>
          <w:lang w:val="pl-PL"/>
        </w:rPr>
      </w:pPr>
      <w:sdt>
        <w:sdtPr>
          <w:rPr>
            <w:lang w:val="pl-PL"/>
          </w:rPr>
          <w:id w:val="56907415"/>
          <w:placeholder>
            <w:docPart w:val="89AAD555B3DE4A3D909ED0A4CD1E3232"/>
          </w:placeholder>
          <w:text/>
        </w:sdtPr>
        <w:sdtContent>
          <w:r>
            <w:rPr>
              <w:lang w:val="pl-PL"/>
            </w:rPr>
            <w:t>6.640</w:t>
          </w:r>
          <w:r w:rsidRPr="008769FD">
            <w:rPr>
              <w:lang w:val="pl-PL"/>
            </w:rPr>
            <w:t xml:space="preserve"> </w:t>
          </w:r>
        </w:sdtContent>
      </w:sdt>
      <w:r w:rsidRPr="008769FD">
        <w:rPr>
          <w:lang w:val="pl-PL"/>
        </w:rPr>
        <w:t xml:space="preserve"> znaków</w:t>
      </w:r>
    </w:p>
    <w:sdt>
      <w:sdtPr>
        <w:rPr>
          <w:lang w:val="pl-PL"/>
        </w:rPr>
        <w:id w:val="-635648325"/>
        <w:placeholder>
          <w:docPart w:val="8BF508D0C1B1494B894181FDC94CA583"/>
        </w:placeholder>
        <w:text w:multiLine="1"/>
      </w:sdtPr>
      <w:sdtContent>
        <w:p w14:paraId="70773DE6" w14:textId="77777777" w:rsidR="00E14138" w:rsidRPr="008769FD" w:rsidRDefault="00E14138" w:rsidP="00E14138">
          <w:pPr>
            <w:pStyle w:val="ZeichenundAutor"/>
            <w:rPr>
              <w:lang w:val="pl-PL"/>
            </w:rPr>
          </w:pPr>
          <w:r w:rsidRPr="008769FD">
            <w:rPr>
              <w:lang w:val="pl-PL"/>
            </w:rPr>
            <w:t>rb</w:t>
          </w:r>
        </w:p>
      </w:sdtContent>
    </w:sdt>
    <w:p w14:paraId="298E87E2" w14:textId="77777777" w:rsidR="00E14138" w:rsidRDefault="00E14138" w:rsidP="00E14138">
      <w:pPr>
        <w:rPr>
          <w:lang w:val="pl-PL"/>
        </w:rPr>
      </w:pPr>
    </w:p>
    <w:p w14:paraId="5BFFAF28" w14:textId="77777777" w:rsidR="00E14138" w:rsidRDefault="00E14138" w:rsidP="00E14138">
      <w:pPr>
        <w:rPr>
          <w:lang w:val="pl-PL"/>
        </w:rPr>
      </w:pPr>
    </w:p>
    <w:p w14:paraId="7AEF8B5D" w14:textId="77777777" w:rsidR="00E14138" w:rsidRDefault="00E14138" w:rsidP="00E14138">
      <w:pPr>
        <w:rPr>
          <w:lang w:val="pl-PL"/>
        </w:rPr>
      </w:pPr>
    </w:p>
    <w:p w14:paraId="52C255F6" w14:textId="77777777" w:rsidR="00E14138" w:rsidRPr="008769FD" w:rsidRDefault="00E14138" w:rsidP="00E14138">
      <w:pPr>
        <w:rPr>
          <w:lang w:val="pl-PL"/>
        </w:rPr>
      </w:pPr>
    </w:p>
    <w:p w14:paraId="04689CDB" w14:textId="77777777" w:rsidR="00E14138" w:rsidRPr="00F71489" w:rsidRDefault="00E14138" w:rsidP="00E14138">
      <w:pPr>
        <w:pStyle w:val="berTirol"/>
        <w:rPr>
          <w:szCs w:val="19"/>
          <w:lang w:val="pl-PL"/>
        </w:rPr>
      </w:pPr>
      <w:r w:rsidRPr="00F71489">
        <w:rPr>
          <w:b/>
          <w:szCs w:val="19"/>
          <w:lang w:val="pl-PL"/>
        </w:rPr>
        <w:t>Tyrol</w:t>
      </w:r>
      <w:r w:rsidRPr="00F71489">
        <w:rPr>
          <w:szCs w:val="19"/>
          <w:lang w:val="pl-PL"/>
        </w:rPr>
        <w:t xml:space="preserve"> ze swoimi 34 związkami regionalnymi należy do czołówki najchętniej odwiedzanych regionów w Alpach. </w:t>
      </w:r>
      <w:r w:rsidRPr="00F71489">
        <w:rPr>
          <w:color w:val="444444"/>
          <w:szCs w:val="19"/>
          <w:lang w:val="pl-PL"/>
        </w:rPr>
        <w:t xml:space="preserve">Tyrolska turystyka szczyci się </w:t>
      </w:r>
      <w:r w:rsidRPr="00F71489">
        <w:rPr>
          <w:szCs w:val="19"/>
          <w:lang w:val="pl-PL"/>
        </w:rPr>
        <w:t>prawie 200-letnią historią i licznymi pionierskimi rozwiązaniami. Zarówno latem, jak i zimą goście doceniają tu alpejskie krajobrazy i przyrodę, wysoką jakość usług i nowoczesną infrastrukturą, a także słynną gościnność. Tirol Werbung GmbH z siedzibą w Innsbrucku, wchodząca w skład Lebensraum Tirol Holding GmbH, zajmuje się promocją regionu. Jej najważniejszym zadaniem jest pozycjonowanie Tyrolu jako najlepszego miejsca na regenerację sił w całym alpejskim świecie.</w:t>
      </w:r>
    </w:p>
    <w:tbl>
      <w:tblPr>
        <w:tblStyle w:val="Tabellenraster"/>
        <w:tblpPr w:tblpX="5852" w:tblpYSpec="bottom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E14138" w:rsidRPr="008769FD" w14:paraId="24BEE98D" w14:textId="77777777" w:rsidTr="0090312E">
        <w:trPr>
          <w:cantSplit/>
        </w:trPr>
        <w:tc>
          <w:tcPr>
            <w:tcW w:w="4014" w:type="dxa"/>
          </w:tcPr>
          <w:p w14:paraId="296FC435" w14:textId="7F9C4663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176" w:type="dxa"/>
          </w:tcPr>
          <w:p w14:paraId="3FC6E9F7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4D0A71DC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2821C609" w14:textId="77777777" w:rsidTr="0090312E">
        <w:trPr>
          <w:cantSplit/>
        </w:trPr>
        <w:tc>
          <w:tcPr>
            <w:tcW w:w="4014" w:type="dxa"/>
          </w:tcPr>
          <w:p w14:paraId="4B129DE3" w14:textId="07A4B160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176" w:type="dxa"/>
          </w:tcPr>
          <w:p w14:paraId="243FFB3D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45960A9B" w14:textId="6F210AE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5915A7F2" w14:textId="77777777" w:rsidTr="0090312E">
        <w:trPr>
          <w:cantSplit/>
        </w:trPr>
        <w:tc>
          <w:tcPr>
            <w:tcW w:w="4014" w:type="dxa"/>
          </w:tcPr>
          <w:p w14:paraId="32B70610" w14:textId="3CF722A4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176" w:type="dxa"/>
          </w:tcPr>
          <w:p w14:paraId="32704F88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19A7E555" w14:textId="60050E0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</w:tbl>
    <w:p w14:paraId="2ED8E65A" w14:textId="77777777" w:rsidR="00E14138" w:rsidRPr="008769FD" w:rsidRDefault="00E14138" w:rsidP="00E14138">
      <w:pPr>
        <w:rPr>
          <w:lang w:val="pl-PL"/>
        </w:rPr>
      </w:pPr>
    </w:p>
    <w:p w14:paraId="47EE850F" w14:textId="53AF6E03" w:rsidR="008D4BC9" w:rsidRPr="00F71489" w:rsidRDefault="008D4BC9" w:rsidP="008D4BC9">
      <w:pPr>
        <w:pStyle w:val="berTirol"/>
        <w:rPr>
          <w:szCs w:val="19"/>
          <w:lang w:val="pl-PL"/>
        </w:rPr>
      </w:pPr>
    </w:p>
    <w:tbl>
      <w:tblPr>
        <w:tblStyle w:val="Tabellenraster"/>
        <w:tblpPr w:tblpX="5852" w:tblpYSpec="bottom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D76B8C" w:rsidRPr="00F71489" w14:paraId="310851B5" w14:textId="77777777" w:rsidTr="006824BE">
        <w:trPr>
          <w:cantSplit/>
          <w:trHeight w:hRule="exact" w:val="618"/>
        </w:trPr>
        <w:tc>
          <w:tcPr>
            <w:tcW w:w="4014" w:type="dxa"/>
          </w:tcPr>
          <w:p w14:paraId="4FD4846A" w14:textId="00399AC6" w:rsidR="00D76B8C" w:rsidRPr="006D5674" w:rsidRDefault="00D218F9" w:rsidP="006824BE">
            <w:pPr>
              <w:pStyle w:val="Absender-Nam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Katatrzyna</w:t>
            </w:r>
            <w:proofErr w:type="spellEnd"/>
            <w:r>
              <w:rPr>
                <w:lang w:val="en-US"/>
              </w:rPr>
              <w:t xml:space="preserve"> Gaczorek</w:t>
            </w:r>
          </w:p>
          <w:p w14:paraId="26E8B4EB" w14:textId="25FBA3D7" w:rsidR="00D76B8C" w:rsidRPr="006D5674" w:rsidRDefault="00E14138" w:rsidP="006824BE">
            <w:pPr>
              <w:pStyle w:val="Absender"/>
              <w:rPr>
                <w:lang w:val="en-US"/>
              </w:rPr>
            </w:pPr>
            <w:sdt>
              <w:sdtPr>
                <w:rPr>
                  <w:lang w:val="en-US"/>
                </w:rPr>
                <w:tag w:val="ccFunktion"/>
                <w:id w:val="14950877"/>
                <w:placeholder>
                  <w:docPart w:val="6F518233AA234387863DB876F660228B"/>
                </w:placeholder>
                <w:text/>
              </w:sdtPr>
              <w:sdtEndPr/>
              <w:sdtContent>
                <w:r w:rsidR="00D218F9">
                  <w:rPr>
                    <w:lang w:val="en-US"/>
                  </w:rPr>
                  <w:t>Market Manager Poland &amp; Czech Republic</w:t>
                </w:r>
              </w:sdtContent>
            </w:sdt>
            <w:r w:rsidR="00D76B8C" w:rsidRPr="006D5674">
              <w:rPr>
                <w:lang w:val="en-US"/>
              </w:rPr>
              <w:t xml:space="preserve"> </w:t>
            </w:r>
          </w:p>
        </w:tc>
        <w:tc>
          <w:tcPr>
            <w:tcW w:w="176" w:type="dxa"/>
          </w:tcPr>
          <w:p w14:paraId="4871701D" w14:textId="77777777" w:rsidR="00D76B8C" w:rsidRPr="006D5674" w:rsidRDefault="00D76B8C" w:rsidP="006824BE">
            <w:pPr>
              <w:pStyle w:val="Adresskuerzel"/>
              <w:rPr>
                <w:lang w:val="en-US"/>
              </w:rPr>
            </w:pPr>
          </w:p>
        </w:tc>
        <w:tc>
          <w:tcPr>
            <w:tcW w:w="340" w:type="dxa"/>
          </w:tcPr>
          <w:p w14:paraId="42E6F315" w14:textId="77777777" w:rsidR="00D76B8C" w:rsidRPr="006D5674" w:rsidRDefault="00D76B8C" w:rsidP="006824BE">
            <w:pPr>
              <w:pStyle w:val="Adresskuerzel"/>
              <w:rPr>
                <w:lang w:val="en-US"/>
              </w:rPr>
            </w:pPr>
          </w:p>
        </w:tc>
      </w:tr>
      <w:tr w:rsidR="00D76B8C" w:rsidRPr="00F71489" w14:paraId="6324F01E" w14:textId="77777777" w:rsidTr="006824BE">
        <w:trPr>
          <w:cantSplit/>
        </w:trPr>
        <w:tc>
          <w:tcPr>
            <w:tcW w:w="4014" w:type="dxa"/>
          </w:tcPr>
          <w:p w14:paraId="273367DE" w14:textId="77777777" w:rsidR="00D76B8C" w:rsidRPr="006D5674" w:rsidRDefault="00D76B8C" w:rsidP="006824B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 xml:space="preserve">Tirol </w:t>
            </w:r>
            <w:proofErr w:type="spellStart"/>
            <w:r w:rsidRPr="006D5674">
              <w:rPr>
                <w:lang w:val="en-US"/>
              </w:rPr>
              <w:t>Werbung</w:t>
            </w:r>
            <w:proofErr w:type="spellEnd"/>
            <w:r w:rsidRPr="006D5674">
              <w:rPr>
                <w:lang w:val="en-US"/>
              </w:rPr>
              <w:t xml:space="preserve"> GmbH</w:t>
            </w:r>
          </w:p>
          <w:p w14:paraId="7A2484B0" w14:textId="77777777" w:rsidR="00D76B8C" w:rsidRPr="006D5674" w:rsidRDefault="00D76B8C" w:rsidP="006824B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>Maria-</w:t>
            </w:r>
            <w:proofErr w:type="spellStart"/>
            <w:r w:rsidRPr="006D5674">
              <w:rPr>
                <w:lang w:val="en-US"/>
              </w:rPr>
              <w:t>Theresien</w:t>
            </w:r>
            <w:proofErr w:type="spellEnd"/>
            <w:r w:rsidRPr="006D5674">
              <w:rPr>
                <w:lang w:val="en-US"/>
              </w:rPr>
              <w:t>-</w:t>
            </w:r>
            <w:proofErr w:type="spellStart"/>
            <w:r w:rsidRPr="006D5674">
              <w:rPr>
                <w:lang w:val="en-US"/>
              </w:rPr>
              <w:t>Straße</w:t>
            </w:r>
            <w:proofErr w:type="spellEnd"/>
            <w:r w:rsidRPr="006D5674">
              <w:rPr>
                <w:lang w:val="en-US"/>
              </w:rPr>
              <w:t xml:space="preserve"> 55</w:t>
            </w:r>
          </w:p>
          <w:p w14:paraId="66035A5B" w14:textId="77777777" w:rsidR="00D76B8C" w:rsidRPr="00F71489" w:rsidRDefault="00D76B8C" w:rsidP="006824B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6020 Innsbruck</w:t>
            </w:r>
          </w:p>
          <w:p w14:paraId="29AE502B" w14:textId="79DB74E6" w:rsidR="00D76B8C" w:rsidRPr="00F71489" w:rsidRDefault="008D4BC9" w:rsidP="006824B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Austria</w:t>
            </w:r>
          </w:p>
        </w:tc>
        <w:tc>
          <w:tcPr>
            <w:tcW w:w="176" w:type="dxa"/>
          </w:tcPr>
          <w:p w14:paraId="1F4645CF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65F0D4EA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</w:p>
        </w:tc>
      </w:tr>
      <w:tr w:rsidR="00D76B8C" w:rsidRPr="00F71489" w14:paraId="7DE2EA21" w14:textId="77777777" w:rsidTr="006824BE">
        <w:trPr>
          <w:cantSplit/>
        </w:trPr>
        <w:tc>
          <w:tcPr>
            <w:tcW w:w="4014" w:type="dxa"/>
          </w:tcPr>
          <w:p w14:paraId="1B1CAA4F" w14:textId="24D59579" w:rsidR="00D76B8C" w:rsidRPr="00F71489" w:rsidRDefault="00D76B8C" w:rsidP="006824B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+43.512.5320-</w:t>
            </w:r>
            <w:sdt>
              <w:sdtPr>
                <w:rPr>
                  <w:lang w:val="pl-PL"/>
                </w:rPr>
                <w:tag w:val="ccTelefonDW"/>
                <w:id w:val="14951378"/>
                <w:placeholder>
                  <w:docPart w:val="190E927ACF3349379E457F7A2F3B1026"/>
                </w:placeholder>
                <w:text/>
              </w:sdtPr>
              <w:sdtEndPr/>
              <w:sdtContent>
                <w:r w:rsidR="00D218F9">
                  <w:rPr>
                    <w:lang w:val="pl-PL"/>
                  </w:rPr>
                  <w:t>361</w:t>
                </w:r>
              </w:sdtContent>
            </w:sdt>
          </w:p>
        </w:tc>
        <w:tc>
          <w:tcPr>
            <w:tcW w:w="176" w:type="dxa"/>
          </w:tcPr>
          <w:p w14:paraId="35BE5265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616BC149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t</w:t>
            </w:r>
          </w:p>
        </w:tc>
      </w:tr>
      <w:tr w:rsidR="00D76B8C" w:rsidRPr="00F71489" w14:paraId="4EAEBF5A" w14:textId="77777777" w:rsidTr="006824BE">
        <w:trPr>
          <w:cantSplit/>
        </w:trPr>
        <w:tc>
          <w:tcPr>
            <w:tcW w:w="4014" w:type="dxa"/>
          </w:tcPr>
          <w:p w14:paraId="053CE150" w14:textId="1046462C" w:rsidR="00D76B8C" w:rsidRPr="00F71489" w:rsidRDefault="00E14138" w:rsidP="006824BE">
            <w:pPr>
              <w:pStyle w:val="Absender"/>
              <w:rPr>
                <w:lang w:val="pl-PL"/>
              </w:rPr>
            </w:pPr>
            <w:sdt>
              <w:sdtPr>
                <w:rPr>
                  <w:lang w:val="pl-PL"/>
                </w:rPr>
                <w:tag w:val="ccEMail"/>
                <w:id w:val="14951563"/>
                <w:placeholder>
                  <w:docPart w:val="DFB5B44B76CC47D1AF9886BC18F69665"/>
                </w:placeholder>
                <w:text/>
              </w:sdtPr>
              <w:sdtEndPr/>
              <w:sdtContent>
                <w:r w:rsidR="00D218F9">
                  <w:rPr>
                    <w:lang w:val="pl-PL"/>
                  </w:rPr>
                  <w:t>Katarzyna.gaczorek</w:t>
                </w:r>
              </w:sdtContent>
            </w:sdt>
            <w:r w:rsidR="00D76B8C" w:rsidRPr="00F71489">
              <w:rPr>
                <w:lang w:val="pl-PL"/>
              </w:rPr>
              <w:t>@tirolwerbung.at</w:t>
            </w:r>
          </w:p>
        </w:tc>
        <w:tc>
          <w:tcPr>
            <w:tcW w:w="176" w:type="dxa"/>
          </w:tcPr>
          <w:p w14:paraId="0B9C6E24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0B3A17C6" w14:textId="77777777" w:rsidR="00D76B8C" w:rsidRPr="00F71489" w:rsidRDefault="00D76B8C" w:rsidP="006824B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e</w:t>
            </w:r>
          </w:p>
        </w:tc>
      </w:tr>
      <w:bookmarkEnd w:id="0"/>
    </w:tbl>
    <w:p w14:paraId="20EFB0EB" w14:textId="77777777" w:rsidR="00D76B8C" w:rsidRPr="00F71489" w:rsidRDefault="00D76B8C" w:rsidP="00D76B8C">
      <w:pPr>
        <w:rPr>
          <w:lang w:val="pl-PL"/>
        </w:rPr>
      </w:pPr>
    </w:p>
    <w:p w14:paraId="42BF1413" w14:textId="77777777" w:rsidR="0027478A" w:rsidRPr="00F71489" w:rsidRDefault="0027478A" w:rsidP="00D76B8C">
      <w:pPr>
        <w:rPr>
          <w:lang w:val="pl-PL"/>
        </w:rPr>
      </w:pPr>
    </w:p>
    <w:sectPr w:rsidR="0027478A" w:rsidRPr="00F71489" w:rsidSect="001273F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F32E" w14:textId="77777777" w:rsidR="002C5C39" w:rsidRDefault="002C5C39" w:rsidP="00E95192">
      <w:r>
        <w:separator/>
      </w:r>
    </w:p>
    <w:p w14:paraId="6293EBFF" w14:textId="77777777" w:rsidR="002C5C39" w:rsidRDefault="002C5C39"/>
  </w:endnote>
  <w:endnote w:type="continuationSeparator" w:id="0">
    <w:p w14:paraId="058DF4DE" w14:textId="77777777" w:rsidR="002C5C39" w:rsidRDefault="002C5C39" w:rsidP="00E95192">
      <w:r>
        <w:continuationSeparator/>
      </w:r>
    </w:p>
    <w:p w14:paraId="31F7AA36" w14:textId="77777777" w:rsidR="002C5C39" w:rsidRDefault="002C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mbria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mbria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4025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38AB29CF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16BADF9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AFDFDD4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6CFF75B8" w14:textId="7B9AFEAD" w:rsidR="004B22E3" w:rsidRDefault="008D4BC9" w:rsidP="008D4BC9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 xml:space="preserve">Nowości z Tyrolu  lato </w:t>
              </w:r>
              <w:r w:rsidR="00601A24">
                <w:rPr>
                  <w:noProof/>
                </w:rPr>
                <w:t>2021</w:t>
              </w:r>
            </w:p>
          </w:tc>
        </w:sdtContent>
      </w:sdt>
      <w:tc>
        <w:tcPr>
          <w:tcW w:w="215" w:type="dxa"/>
          <w:vAlign w:val="bottom"/>
        </w:tcPr>
        <w:p w14:paraId="1F540D88" w14:textId="77777777" w:rsidR="004B22E3" w:rsidRDefault="004B22E3" w:rsidP="004B22E3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697CD48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96FBE59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14879F7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50988FD" w14:textId="0B3776AD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79D90994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306164185"/>
          <w:placeholder>
            <w:docPart w:val="DFB5B44B76CC47D1AF9886BC18F696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16517166" w14:textId="514AAA2C" w:rsidR="007A27CB" w:rsidRDefault="008D4BC9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  <w:lang w:val="pl-PL"/>
                </w:rPr>
                <w:t>Nowości z Tyrolu  lato 2021</w:t>
              </w:r>
            </w:p>
          </w:tc>
        </w:sdtContent>
      </w:sdt>
      <w:tc>
        <w:tcPr>
          <w:tcW w:w="215" w:type="dxa"/>
          <w:vAlign w:val="bottom"/>
        </w:tcPr>
        <w:p w14:paraId="4D7808A1" w14:textId="77777777" w:rsidR="007A27CB" w:rsidRDefault="007A27CB" w:rsidP="00B00A9D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0EFF9A2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D5674">
            <w:rPr>
              <w:noProof/>
            </w:rPr>
            <w:t>3</w:t>
          </w:r>
          <w:r w:rsidR="00472398">
            <w:rPr>
              <w:noProof/>
            </w:rPr>
            <w:fldChar w:fldCharType="end"/>
          </w:r>
        </w:p>
      </w:tc>
    </w:tr>
  </w:tbl>
  <w:p w14:paraId="347BE8D3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4E5E" w14:textId="77777777" w:rsidR="002C5C39" w:rsidRDefault="002C5C39" w:rsidP="00E95192">
      <w:r>
        <w:separator/>
      </w:r>
    </w:p>
    <w:p w14:paraId="5A4825FE" w14:textId="77777777" w:rsidR="002C5C39" w:rsidRDefault="002C5C39"/>
  </w:footnote>
  <w:footnote w:type="continuationSeparator" w:id="0">
    <w:p w14:paraId="4D8FAA34" w14:textId="77777777" w:rsidR="002C5C39" w:rsidRDefault="002C5C39" w:rsidP="00E95192">
      <w:r>
        <w:continuationSeparator/>
      </w:r>
    </w:p>
    <w:p w14:paraId="1B817AF6" w14:textId="77777777" w:rsidR="002C5C39" w:rsidRDefault="002C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1A46BC0E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EDCDE3E" w14:textId="77777777" w:rsidR="007A27CB" w:rsidRDefault="007A27CB">
          <w:pPr>
            <w:pStyle w:val="Kopfzeile"/>
            <w:ind w:left="0"/>
          </w:pPr>
        </w:p>
      </w:tc>
    </w:tr>
  </w:tbl>
  <w:p w14:paraId="26A91C29" w14:textId="77777777" w:rsidR="000324F4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52F974AC" wp14:editId="46FDD27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A17C7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81A1076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0ADF6B0A" w14:textId="77777777" w:rsidR="007A27CB" w:rsidRDefault="007A27CB">
          <w:pPr>
            <w:pStyle w:val="Kopfzeile"/>
            <w:ind w:left="0"/>
          </w:pPr>
        </w:p>
      </w:tc>
    </w:tr>
  </w:tbl>
  <w:p w14:paraId="5AF650B0" w14:textId="77777777" w:rsidR="0077367A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1280BD62" wp14:editId="6FEE2660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25744" w14:textId="77777777" w:rsidR="001975E8" w:rsidRDefault="001975E8">
    <w:pPr>
      <w:pStyle w:val="Kopfzeile"/>
    </w:pPr>
  </w:p>
  <w:p w14:paraId="415A91B0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862EF"/>
    <w:multiLevelType w:val="multilevel"/>
    <w:tmpl w:val="8BD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C02556F"/>
    <w:multiLevelType w:val="multilevel"/>
    <w:tmpl w:val="99EA4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B3"/>
    <w:rsid w:val="00000549"/>
    <w:rsid w:val="000026CB"/>
    <w:rsid w:val="0001046F"/>
    <w:rsid w:val="00025139"/>
    <w:rsid w:val="000324F4"/>
    <w:rsid w:val="0003548E"/>
    <w:rsid w:val="00041B7C"/>
    <w:rsid w:val="000455DB"/>
    <w:rsid w:val="00051264"/>
    <w:rsid w:val="00055E7D"/>
    <w:rsid w:val="000567DE"/>
    <w:rsid w:val="00061381"/>
    <w:rsid w:val="0006466A"/>
    <w:rsid w:val="00077BCB"/>
    <w:rsid w:val="00082F95"/>
    <w:rsid w:val="00087BAD"/>
    <w:rsid w:val="00093EFA"/>
    <w:rsid w:val="0009785B"/>
    <w:rsid w:val="000A2621"/>
    <w:rsid w:val="000A7067"/>
    <w:rsid w:val="000C7E56"/>
    <w:rsid w:val="000D24B7"/>
    <w:rsid w:val="000F3147"/>
    <w:rsid w:val="001022E1"/>
    <w:rsid w:val="001044D9"/>
    <w:rsid w:val="001176A4"/>
    <w:rsid w:val="00121BAF"/>
    <w:rsid w:val="001259F3"/>
    <w:rsid w:val="001273FB"/>
    <w:rsid w:val="00133E7E"/>
    <w:rsid w:val="00142F50"/>
    <w:rsid w:val="001459AA"/>
    <w:rsid w:val="001475F0"/>
    <w:rsid w:val="00154940"/>
    <w:rsid w:val="00154C69"/>
    <w:rsid w:val="00157001"/>
    <w:rsid w:val="00157A14"/>
    <w:rsid w:val="00157DD6"/>
    <w:rsid w:val="00175334"/>
    <w:rsid w:val="00177CDC"/>
    <w:rsid w:val="001910EB"/>
    <w:rsid w:val="001975E8"/>
    <w:rsid w:val="001A20BA"/>
    <w:rsid w:val="001A38D7"/>
    <w:rsid w:val="001C60A1"/>
    <w:rsid w:val="001C7F8C"/>
    <w:rsid w:val="001D46F3"/>
    <w:rsid w:val="001D51C8"/>
    <w:rsid w:val="001D5250"/>
    <w:rsid w:val="001D6089"/>
    <w:rsid w:val="001E2997"/>
    <w:rsid w:val="001E2A49"/>
    <w:rsid w:val="001E6D68"/>
    <w:rsid w:val="001F0125"/>
    <w:rsid w:val="001F6E83"/>
    <w:rsid w:val="00202756"/>
    <w:rsid w:val="00203B56"/>
    <w:rsid w:val="0021213D"/>
    <w:rsid w:val="00216E5C"/>
    <w:rsid w:val="00220532"/>
    <w:rsid w:val="00231642"/>
    <w:rsid w:val="00235E14"/>
    <w:rsid w:val="00243A95"/>
    <w:rsid w:val="002462EE"/>
    <w:rsid w:val="00253E44"/>
    <w:rsid w:val="00261489"/>
    <w:rsid w:val="0027478A"/>
    <w:rsid w:val="00274FBA"/>
    <w:rsid w:val="0028287E"/>
    <w:rsid w:val="002838AF"/>
    <w:rsid w:val="00290423"/>
    <w:rsid w:val="002A68FC"/>
    <w:rsid w:val="002B0B19"/>
    <w:rsid w:val="002B7E0A"/>
    <w:rsid w:val="002B7EC9"/>
    <w:rsid w:val="002C5C39"/>
    <w:rsid w:val="002D1088"/>
    <w:rsid w:val="002D32E0"/>
    <w:rsid w:val="002E497F"/>
    <w:rsid w:val="00303BB4"/>
    <w:rsid w:val="003044D4"/>
    <w:rsid w:val="00306213"/>
    <w:rsid w:val="00306A9E"/>
    <w:rsid w:val="00307F08"/>
    <w:rsid w:val="00310800"/>
    <w:rsid w:val="00311A4C"/>
    <w:rsid w:val="00313FC5"/>
    <w:rsid w:val="003324DB"/>
    <w:rsid w:val="003409B6"/>
    <w:rsid w:val="00342729"/>
    <w:rsid w:val="0034757E"/>
    <w:rsid w:val="00352BB2"/>
    <w:rsid w:val="00373808"/>
    <w:rsid w:val="00385507"/>
    <w:rsid w:val="00385FCF"/>
    <w:rsid w:val="0039262C"/>
    <w:rsid w:val="00397F52"/>
    <w:rsid w:val="003A34E8"/>
    <w:rsid w:val="003A6A1C"/>
    <w:rsid w:val="003B3F05"/>
    <w:rsid w:val="003B7F2A"/>
    <w:rsid w:val="003C49D7"/>
    <w:rsid w:val="003E69C9"/>
    <w:rsid w:val="003E754E"/>
    <w:rsid w:val="003F0DD1"/>
    <w:rsid w:val="003F0E55"/>
    <w:rsid w:val="003F3CA4"/>
    <w:rsid w:val="003F6103"/>
    <w:rsid w:val="0040331F"/>
    <w:rsid w:val="0040540F"/>
    <w:rsid w:val="004316B6"/>
    <w:rsid w:val="0044273B"/>
    <w:rsid w:val="004430F3"/>
    <w:rsid w:val="00446724"/>
    <w:rsid w:val="0044708F"/>
    <w:rsid w:val="004476CB"/>
    <w:rsid w:val="00460B06"/>
    <w:rsid w:val="00463DE6"/>
    <w:rsid w:val="004658CC"/>
    <w:rsid w:val="004717EF"/>
    <w:rsid w:val="00472398"/>
    <w:rsid w:val="00493B7F"/>
    <w:rsid w:val="004970DA"/>
    <w:rsid w:val="004A4F77"/>
    <w:rsid w:val="004B22E3"/>
    <w:rsid w:val="004C6A40"/>
    <w:rsid w:val="004D20F8"/>
    <w:rsid w:val="004D2771"/>
    <w:rsid w:val="004F1ECF"/>
    <w:rsid w:val="004F2F3C"/>
    <w:rsid w:val="004F7E24"/>
    <w:rsid w:val="005067C4"/>
    <w:rsid w:val="00511934"/>
    <w:rsid w:val="00527674"/>
    <w:rsid w:val="005305B5"/>
    <w:rsid w:val="00542B8B"/>
    <w:rsid w:val="0056636E"/>
    <w:rsid w:val="00566A2B"/>
    <w:rsid w:val="005720A9"/>
    <w:rsid w:val="00576BBF"/>
    <w:rsid w:val="005C0D4B"/>
    <w:rsid w:val="005C70FC"/>
    <w:rsid w:val="005D1D69"/>
    <w:rsid w:val="005D2E68"/>
    <w:rsid w:val="00601A24"/>
    <w:rsid w:val="00603396"/>
    <w:rsid w:val="00603CC6"/>
    <w:rsid w:val="00642E18"/>
    <w:rsid w:val="00653AB0"/>
    <w:rsid w:val="00654F21"/>
    <w:rsid w:val="00655803"/>
    <w:rsid w:val="0066218A"/>
    <w:rsid w:val="0066309D"/>
    <w:rsid w:val="0066722B"/>
    <w:rsid w:val="00670B49"/>
    <w:rsid w:val="00675A65"/>
    <w:rsid w:val="006B64B8"/>
    <w:rsid w:val="006B6C7F"/>
    <w:rsid w:val="006B751F"/>
    <w:rsid w:val="006C0D24"/>
    <w:rsid w:val="006C14DB"/>
    <w:rsid w:val="006C18CA"/>
    <w:rsid w:val="006C6A4A"/>
    <w:rsid w:val="006D5674"/>
    <w:rsid w:val="006F689B"/>
    <w:rsid w:val="0073282B"/>
    <w:rsid w:val="007354B3"/>
    <w:rsid w:val="0073610D"/>
    <w:rsid w:val="0074410E"/>
    <w:rsid w:val="00751692"/>
    <w:rsid w:val="007616AA"/>
    <w:rsid w:val="0076311E"/>
    <w:rsid w:val="00766F7F"/>
    <w:rsid w:val="00772E8E"/>
    <w:rsid w:val="0077367A"/>
    <w:rsid w:val="00774280"/>
    <w:rsid w:val="007817BA"/>
    <w:rsid w:val="00783A18"/>
    <w:rsid w:val="00792AF7"/>
    <w:rsid w:val="007A27CB"/>
    <w:rsid w:val="007B1876"/>
    <w:rsid w:val="007B2583"/>
    <w:rsid w:val="007B25D1"/>
    <w:rsid w:val="007C5419"/>
    <w:rsid w:val="007E0659"/>
    <w:rsid w:val="00806755"/>
    <w:rsid w:val="00834E79"/>
    <w:rsid w:val="00846D3E"/>
    <w:rsid w:val="0085229B"/>
    <w:rsid w:val="00857C80"/>
    <w:rsid w:val="0086460E"/>
    <w:rsid w:val="00867828"/>
    <w:rsid w:val="00870CFA"/>
    <w:rsid w:val="00887C6B"/>
    <w:rsid w:val="00887F39"/>
    <w:rsid w:val="008919FC"/>
    <w:rsid w:val="00893A10"/>
    <w:rsid w:val="008B1804"/>
    <w:rsid w:val="008B48DA"/>
    <w:rsid w:val="008C2AE3"/>
    <w:rsid w:val="008D4BC9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8403B"/>
    <w:rsid w:val="00984119"/>
    <w:rsid w:val="009933E0"/>
    <w:rsid w:val="009A1E4A"/>
    <w:rsid w:val="009A4AF2"/>
    <w:rsid w:val="009B42BB"/>
    <w:rsid w:val="009C7C95"/>
    <w:rsid w:val="009D3BC7"/>
    <w:rsid w:val="009D6268"/>
    <w:rsid w:val="009D71B8"/>
    <w:rsid w:val="009E1CA4"/>
    <w:rsid w:val="009E5672"/>
    <w:rsid w:val="009E7B5D"/>
    <w:rsid w:val="009F5F73"/>
    <w:rsid w:val="00A02B73"/>
    <w:rsid w:val="00A075D6"/>
    <w:rsid w:val="00A17E3F"/>
    <w:rsid w:val="00A3769D"/>
    <w:rsid w:val="00A40F0E"/>
    <w:rsid w:val="00A42D45"/>
    <w:rsid w:val="00A55312"/>
    <w:rsid w:val="00A73866"/>
    <w:rsid w:val="00A74146"/>
    <w:rsid w:val="00A753C9"/>
    <w:rsid w:val="00A7695B"/>
    <w:rsid w:val="00A84DC2"/>
    <w:rsid w:val="00A879FC"/>
    <w:rsid w:val="00A9390A"/>
    <w:rsid w:val="00A9760A"/>
    <w:rsid w:val="00AA5D60"/>
    <w:rsid w:val="00AB09E5"/>
    <w:rsid w:val="00AB7469"/>
    <w:rsid w:val="00AC0505"/>
    <w:rsid w:val="00AC1CB7"/>
    <w:rsid w:val="00AC79CB"/>
    <w:rsid w:val="00AD01B4"/>
    <w:rsid w:val="00AD1056"/>
    <w:rsid w:val="00AD222E"/>
    <w:rsid w:val="00AD23CC"/>
    <w:rsid w:val="00AD48F2"/>
    <w:rsid w:val="00AF289A"/>
    <w:rsid w:val="00AF714E"/>
    <w:rsid w:val="00B00A9D"/>
    <w:rsid w:val="00B0459E"/>
    <w:rsid w:val="00B12A4C"/>
    <w:rsid w:val="00B13028"/>
    <w:rsid w:val="00B1432F"/>
    <w:rsid w:val="00B25F1F"/>
    <w:rsid w:val="00B26D70"/>
    <w:rsid w:val="00B33BAD"/>
    <w:rsid w:val="00B40672"/>
    <w:rsid w:val="00B504CC"/>
    <w:rsid w:val="00B52658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1C8D"/>
    <w:rsid w:val="00B95097"/>
    <w:rsid w:val="00BA2CE4"/>
    <w:rsid w:val="00BA4A5C"/>
    <w:rsid w:val="00BB23B3"/>
    <w:rsid w:val="00BB6D44"/>
    <w:rsid w:val="00BB7676"/>
    <w:rsid w:val="00BC17B0"/>
    <w:rsid w:val="00BE63D5"/>
    <w:rsid w:val="00C10D7D"/>
    <w:rsid w:val="00C13347"/>
    <w:rsid w:val="00C22DD4"/>
    <w:rsid w:val="00C303A9"/>
    <w:rsid w:val="00C30A39"/>
    <w:rsid w:val="00C31BA2"/>
    <w:rsid w:val="00C3599E"/>
    <w:rsid w:val="00C400D6"/>
    <w:rsid w:val="00C41D58"/>
    <w:rsid w:val="00C43E74"/>
    <w:rsid w:val="00C50B96"/>
    <w:rsid w:val="00C512B1"/>
    <w:rsid w:val="00C609AC"/>
    <w:rsid w:val="00C665A2"/>
    <w:rsid w:val="00C676CB"/>
    <w:rsid w:val="00C7160F"/>
    <w:rsid w:val="00C75664"/>
    <w:rsid w:val="00C825AF"/>
    <w:rsid w:val="00C93F08"/>
    <w:rsid w:val="00C94C8B"/>
    <w:rsid w:val="00C9602E"/>
    <w:rsid w:val="00C97E5E"/>
    <w:rsid w:val="00CA1675"/>
    <w:rsid w:val="00CB1BD8"/>
    <w:rsid w:val="00CB4AEF"/>
    <w:rsid w:val="00CF3596"/>
    <w:rsid w:val="00D014E5"/>
    <w:rsid w:val="00D218F9"/>
    <w:rsid w:val="00D232A5"/>
    <w:rsid w:val="00D31508"/>
    <w:rsid w:val="00D36F35"/>
    <w:rsid w:val="00D41794"/>
    <w:rsid w:val="00D433C5"/>
    <w:rsid w:val="00D46936"/>
    <w:rsid w:val="00D5192C"/>
    <w:rsid w:val="00D56E48"/>
    <w:rsid w:val="00D6298E"/>
    <w:rsid w:val="00D67A1E"/>
    <w:rsid w:val="00D714FE"/>
    <w:rsid w:val="00D74FE5"/>
    <w:rsid w:val="00D76B8C"/>
    <w:rsid w:val="00D83744"/>
    <w:rsid w:val="00D85E29"/>
    <w:rsid w:val="00DB0FB6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14138"/>
    <w:rsid w:val="00E14B1D"/>
    <w:rsid w:val="00E30BCD"/>
    <w:rsid w:val="00E324BE"/>
    <w:rsid w:val="00E3428B"/>
    <w:rsid w:val="00E35D5E"/>
    <w:rsid w:val="00E818A2"/>
    <w:rsid w:val="00E84DD9"/>
    <w:rsid w:val="00E85CE2"/>
    <w:rsid w:val="00E94660"/>
    <w:rsid w:val="00E95192"/>
    <w:rsid w:val="00E960C2"/>
    <w:rsid w:val="00EB1D9C"/>
    <w:rsid w:val="00EB4963"/>
    <w:rsid w:val="00EB7B5C"/>
    <w:rsid w:val="00EC1294"/>
    <w:rsid w:val="00EC1A54"/>
    <w:rsid w:val="00ED3078"/>
    <w:rsid w:val="00ED5013"/>
    <w:rsid w:val="00ED5464"/>
    <w:rsid w:val="00EF15AB"/>
    <w:rsid w:val="00EF4991"/>
    <w:rsid w:val="00EF7D2B"/>
    <w:rsid w:val="00F10083"/>
    <w:rsid w:val="00F12670"/>
    <w:rsid w:val="00F126BF"/>
    <w:rsid w:val="00F20A55"/>
    <w:rsid w:val="00F23D69"/>
    <w:rsid w:val="00F30BFF"/>
    <w:rsid w:val="00F311CE"/>
    <w:rsid w:val="00F54752"/>
    <w:rsid w:val="00F573A6"/>
    <w:rsid w:val="00F673D8"/>
    <w:rsid w:val="00F71489"/>
    <w:rsid w:val="00FA7F3D"/>
    <w:rsid w:val="00FB3598"/>
    <w:rsid w:val="00FB3F78"/>
    <w:rsid w:val="00FB69BD"/>
    <w:rsid w:val="00FC05A2"/>
    <w:rsid w:val="00FC66C1"/>
    <w:rsid w:val="00FD0C05"/>
    <w:rsid w:val="00FD5926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DFC47"/>
  <w15:docId w15:val="{F7241C8C-5D1A-48EB-A39B-3251239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4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uiPriority="48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49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4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 w:line="280" w:lineRule="atLeast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 w:line="280" w:lineRule="atLeast"/>
      <w:outlineLvl w:val="1"/>
    </w:pPr>
    <w:rPr>
      <w:rFonts w:asciiTheme="minorHAnsi" w:eastAsiaTheme="majorEastAsia" w:hAnsiTheme="minorHAnsi" w:cstheme="majorBidi"/>
      <w:bCs/>
      <w:sz w:val="22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40331F"/>
    <w:pPr>
      <w:keepNext/>
      <w:keepLines/>
      <w:numPr>
        <w:ilvl w:val="2"/>
        <w:numId w:val="6"/>
      </w:numPr>
      <w:spacing w:before="120" w:after="60" w:line="280" w:lineRule="atLeast"/>
      <w:outlineLvl w:val="2"/>
    </w:pPr>
    <w:rPr>
      <w:rFonts w:asciiTheme="minorHAnsi" w:eastAsiaTheme="majorEastAsia" w:hAnsiTheme="minorHAnsi" w:cstheme="majorBidi"/>
      <w:bCs/>
      <w:i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A73866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866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8CAFAF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567C7C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line="224" w:lineRule="atLeast"/>
      <w:ind w:left="-454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ind w:left="-1117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line="224" w:lineRule="atLeas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line="224" w:lineRule="atLeast"/>
      <w:jc w:val="right"/>
    </w:pPr>
    <w:rPr>
      <w:rFonts w:asciiTheme="minorHAnsi" w:eastAsiaTheme="minorHAnsi" w:hAnsiTheme="minorHAnsi" w:cstheme="minorBidi"/>
      <w:b/>
      <w:smallCaps/>
      <w:sz w:val="19"/>
      <w:szCs w:val="22"/>
      <w:lang w:eastAsia="en-US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line="224" w:lineRule="atLeast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ind w:left="28"/>
    </w:pPr>
    <w:rPr>
      <w:rFonts w:asciiTheme="minorHAnsi" w:eastAsiaTheme="minorHAnsi" w:hAnsiTheme="minorHAnsi" w:cstheme="minorBidi"/>
      <w:b/>
      <w:smallCaps/>
      <w:sz w:val="17"/>
      <w:szCs w:val="22"/>
      <w:lang w:eastAsia="en-US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ind w:left="28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ind w:right="57"/>
      <w:jc w:val="right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307F08"/>
    <w:rPr>
      <w:rFonts w:asciiTheme="majorHAnsi" w:eastAsiaTheme="majorEastAsia" w:hAnsiTheme="majorHAnsi" w:cstheme="majorBidi"/>
      <w:kern w:val="28"/>
      <w:sz w:val="5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after="120" w:line="264" w:lineRule="auto"/>
      <w:contextualSpacing/>
    </w:pPr>
    <w:rPr>
      <w:rFonts w:asciiTheme="minorHAnsi" w:eastAsiaTheme="majorEastAsia" w:hAnsiTheme="minorHAnsi" w:cstheme="majorBidi"/>
      <w:b/>
      <w:iCs/>
      <w:sz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after="120"/>
      <w:contextualSpacing/>
    </w:pPr>
    <w:rPr>
      <w:rFonts w:asciiTheme="minorHAnsi" w:eastAsiaTheme="minorHAnsi" w:hAnsiTheme="minorHAnsi" w:cstheme="minorBidi"/>
      <w:bCs/>
      <w:i/>
      <w:sz w:val="17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line="280" w:lineRule="atLeast"/>
      <w:ind w:left="737" w:hanging="73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rPr>
      <w:rFonts w:asciiTheme="minorHAnsi" w:eastAsiaTheme="minorHAnsi" w:hAnsiTheme="minorHAnsi" w:cstheme="minorBidi"/>
      <w:i/>
      <w:sz w:val="15"/>
      <w:szCs w:val="22"/>
      <w:lang w:eastAsia="en-US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ind w:left="28"/>
    </w:pPr>
    <w:rPr>
      <w:rFonts w:asciiTheme="minorHAnsi" w:eastAsiaTheme="minorHAnsi" w:hAnsiTheme="minorHAnsi" w:cstheme="minorBidi"/>
      <w:spacing w:val="-3"/>
      <w:sz w:val="17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 w:line="280" w:lineRule="atLeast"/>
      <w:ind w:left="6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 w:line="280" w:lineRule="atLeast"/>
      <w:ind w:left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 w:line="280" w:lineRule="atLeast"/>
      <w:ind w:left="10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 w:line="280" w:lineRule="atLeast"/>
      <w:ind w:left="1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 w:line="280" w:lineRule="atLeast"/>
      <w:ind w:left="14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 w:line="280" w:lineRule="atLeast"/>
      <w:ind w:left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spacing w:after="120"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customStyle="1" w:styleId="Gitternetztabelle1hell1">
    <w:name w:val="Gitternetz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6farbig1">
    <w:name w:val="Gitternetz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rsid w:val="00A73866"/>
    <w:pPr>
      <w:spacing w:after="120" w:line="28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spacing w:after="120" w:line="280" w:lineRule="atLeast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rsid w:val="00A73866"/>
    <w:pPr>
      <w:spacing w:after="120" w:line="280" w:lineRule="atLeast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rsid w:val="00A73866"/>
    <w:pPr>
      <w:spacing w:after="120" w:line="280" w:lineRule="atLeast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rsid w:val="00A73866"/>
    <w:pPr>
      <w:spacing w:after="120" w:line="280" w:lineRule="atLeast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rsid w:val="00A73866"/>
    <w:pPr>
      <w:spacing w:after="120" w:line="280" w:lineRule="atLeast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semiHidden/>
    <w:qFormat/>
    <w:rsid w:val="00A73866"/>
    <w:pPr>
      <w:spacing w:after="120" w:line="2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rsid w:val="00A73866"/>
    <w:pPr>
      <w:spacing w:after="120" w:line="280" w:lineRule="atLeast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73866"/>
    <w:pPr>
      <w:spacing w:after="120" w:line="280" w:lineRule="atLeast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73866"/>
    <w:pPr>
      <w:spacing w:after="120" w:line="280" w:lineRule="atLeast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73866"/>
    <w:pPr>
      <w:spacing w:after="120" w:line="280" w:lineRule="atLeast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73866"/>
    <w:pPr>
      <w:spacing w:after="120" w:line="280" w:lineRule="atLeast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ntabelle1hell1">
    <w:name w:val="Listen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rPr>
      <w:rFonts w:ascii="Consolas" w:eastAsiaTheme="minorHAnsi" w:hAnsi="Consolas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line="280" w:lineRule="atLeast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 w:after="12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pPr>
      <w:spacing w:after="120" w:line="280" w:lineRule="atLeast"/>
    </w:pPr>
    <w:rPr>
      <w:rFonts w:eastAsiaTheme="minorHAnsi"/>
      <w:lang w:eastAsia="en-US"/>
    </w:rPr>
  </w:style>
  <w:style w:type="paragraph" w:styleId="Standardeinzug">
    <w:name w:val="Normal Indent"/>
    <w:basedOn w:val="Standard"/>
    <w:uiPriority w:val="99"/>
    <w:semiHidden/>
    <w:rsid w:val="00A73866"/>
    <w:pPr>
      <w:spacing w:after="120" w:line="280" w:lineRule="atLeast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 w:line="280" w:lineRule="atLeast"/>
      <w:ind w:left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 w:line="280" w:lineRule="atLeas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line="28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berTirol">
    <w:name w:val="Über Tirol"/>
    <w:basedOn w:val="Standard"/>
    <w:uiPriority w:val="4"/>
    <w:qFormat/>
    <w:rsid w:val="001D51C8"/>
    <w:pPr>
      <w:spacing w:after="120" w:line="26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8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ders.com" TargetMode="External"/><Relationship Id="rId13" Type="http://schemas.openxmlformats.org/officeDocument/2006/relationships/hyperlink" Target="http://www.skiwelt.at/kitzskiwelttou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nsbruck.info/brauchtum-und-events/highlights/lumagica-innsbruck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kiwelt.at/de/oekologie-nachhaltigkeit-natur-umweltschutz-skiwelt-wilder-kaiser-brixental-tirol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rgurgl.com/de/sommer/neue-projekt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chgl.com/de/More/Seilbahnunternehmen/Klimaneutrales-Seilbahnunternehm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nosta-nordic.ne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auders.com" TargetMode="External"/><Relationship Id="rId14" Type="http://schemas.openxmlformats.org/officeDocument/2006/relationships/hyperlink" Target="https://www.osttirol.com/entdecken-und-erleben/veranstaltungen/europaeische-winterwandertage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518233AA234387863DB876F660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D4DA3-946F-41E6-9AA8-47DB21504AA4}"/>
      </w:docPartPr>
      <w:docPartBody>
        <w:p w:rsidR="002B3B50" w:rsidRDefault="002B3B50">
          <w:pPr>
            <w:pStyle w:val="6F518233AA234387863DB876F660228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190E927ACF3349379E457F7A2F3B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BFF6-FA85-4141-9E7C-2942B671A28E}"/>
      </w:docPartPr>
      <w:docPartBody>
        <w:p w:rsidR="002B3B50" w:rsidRDefault="002B3B50">
          <w:pPr>
            <w:pStyle w:val="190E927ACF3349379E457F7A2F3B1026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DFB5B44B76CC47D1AF9886BC18F6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947F-4051-484A-AB68-A874D0D28568}"/>
      </w:docPartPr>
      <w:docPartBody>
        <w:p w:rsidR="002B3B50" w:rsidRDefault="002B3B50">
          <w:pPr>
            <w:pStyle w:val="DFB5B44B76CC47D1AF9886BC18F69665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89AAD555B3DE4A3D909ED0A4CD1E3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E26A4-45E4-428A-B662-0C648CD75AF4}"/>
      </w:docPartPr>
      <w:docPartBody>
        <w:p w:rsidR="00000000" w:rsidRDefault="0064325B" w:rsidP="0064325B">
          <w:pPr>
            <w:pStyle w:val="89AAD555B3DE4A3D909ED0A4CD1E3232"/>
          </w:pPr>
          <w:r w:rsidRPr="0065472B">
            <w:rPr>
              <w:rStyle w:val="Platzhaltertext"/>
            </w:rPr>
            <w:t>4.096</w:t>
          </w:r>
        </w:p>
      </w:docPartBody>
    </w:docPart>
    <w:docPart>
      <w:docPartPr>
        <w:name w:val="8BF508D0C1B1494B894181FDC94C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692B9-2378-4DA1-A9BA-EFB3F69C6FEC}"/>
      </w:docPartPr>
      <w:docPartBody>
        <w:p w:rsidR="00000000" w:rsidRDefault="0064325B" w:rsidP="0064325B">
          <w:pPr>
            <w:pStyle w:val="8BF508D0C1B1494B894181FDC94CA583"/>
          </w:pPr>
          <w:r w:rsidRPr="0065472B">
            <w:rPr>
              <w:rStyle w:val="Platzhaltertext"/>
            </w:rPr>
            <w:t>Autorenkürzel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mbria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mbria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50"/>
    <w:rsid w:val="002B3B50"/>
    <w:rsid w:val="00497716"/>
    <w:rsid w:val="005153C3"/>
    <w:rsid w:val="005A75BC"/>
    <w:rsid w:val="005D0D72"/>
    <w:rsid w:val="0064325B"/>
    <w:rsid w:val="00982497"/>
    <w:rsid w:val="00A152E7"/>
    <w:rsid w:val="00B60072"/>
    <w:rsid w:val="00BB10AA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4325B"/>
    <w:rPr>
      <w:color w:val="808080"/>
    </w:rPr>
  </w:style>
  <w:style w:type="paragraph" w:customStyle="1" w:styleId="7B8FB8F814A14A85BF9B064DCAAC585B">
    <w:name w:val="7B8FB8F814A14A85BF9B064DCAAC585B"/>
  </w:style>
  <w:style w:type="paragraph" w:customStyle="1" w:styleId="911F58ACF8594B23B14686EA74931D3A">
    <w:name w:val="911F58ACF8594B23B14686EA74931D3A"/>
  </w:style>
  <w:style w:type="paragraph" w:customStyle="1" w:styleId="85824253E60645AE966AA22D74F8A0CD">
    <w:name w:val="85824253E60645AE966AA22D74F8A0CD"/>
  </w:style>
  <w:style w:type="paragraph" w:customStyle="1" w:styleId="F9D29688FB0549BE910E25C74E14D6C5">
    <w:name w:val="F9D29688FB0549BE910E25C74E14D6C5"/>
  </w:style>
  <w:style w:type="paragraph" w:customStyle="1" w:styleId="6F518233AA234387863DB876F660228B">
    <w:name w:val="6F518233AA234387863DB876F660228B"/>
  </w:style>
  <w:style w:type="paragraph" w:customStyle="1" w:styleId="190E927ACF3349379E457F7A2F3B1026">
    <w:name w:val="190E927ACF3349379E457F7A2F3B1026"/>
  </w:style>
  <w:style w:type="paragraph" w:customStyle="1" w:styleId="DFB5B44B76CC47D1AF9886BC18F69665">
    <w:name w:val="DFB5B44B76CC47D1AF9886BC18F69665"/>
  </w:style>
  <w:style w:type="paragraph" w:customStyle="1" w:styleId="89AAD555B3DE4A3D909ED0A4CD1E3232">
    <w:name w:val="89AAD555B3DE4A3D909ED0A4CD1E3232"/>
    <w:rsid w:val="0064325B"/>
  </w:style>
  <w:style w:type="paragraph" w:customStyle="1" w:styleId="8BF508D0C1B1494B894181FDC94CA583">
    <w:name w:val="8BF508D0C1B1494B894181FDC94CA583"/>
    <w:rsid w:val="0064325B"/>
  </w:style>
  <w:style w:type="paragraph" w:customStyle="1" w:styleId="65272C51EF834CBFA49472F19D5342E1">
    <w:name w:val="65272C51EF834CBFA49472F19D5342E1"/>
    <w:rsid w:val="0064325B"/>
  </w:style>
  <w:style w:type="paragraph" w:customStyle="1" w:styleId="A9AB4575676F448BB11CE3A72A3480BF">
    <w:name w:val="A9AB4575676F448BB11CE3A72A3480BF"/>
    <w:rsid w:val="0064325B"/>
  </w:style>
  <w:style w:type="paragraph" w:customStyle="1" w:styleId="AA50A8107E1747CEAB8D534B38569833">
    <w:name w:val="AA50A8107E1747CEAB8D534B38569833"/>
    <w:rsid w:val="0064325B"/>
  </w:style>
  <w:style w:type="paragraph" w:customStyle="1" w:styleId="84245CF5E44543ABBBA3830E525F2902">
    <w:name w:val="84245CF5E44543ABBBA3830E525F2902"/>
    <w:rsid w:val="0064325B"/>
  </w:style>
  <w:style w:type="paragraph" w:customStyle="1" w:styleId="285B92FF8F7846D1A32D2FC3A89F44FA">
    <w:name w:val="285B92FF8F7846D1A32D2FC3A89F44FA"/>
    <w:rsid w:val="0064325B"/>
  </w:style>
  <w:style w:type="paragraph" w:customStyle="1" w:styleId="05D78B5438614A5FA71C9E0A15415B1D">
    <w:name w:val="05D78B5438614A5FA71C9E0A15415B1D"/>
    <w:rsid w:val="0064325B"/>
  </w:style>
  <w:style w:type="paragraph" w:customStyle="1" w:styleId="FD1380614D354E748BAFCCB55D81E1FE">
    <w:name w:val="FD1380614D354E748BAFCCB55D81E1FE"/>
    <w:rsid w:val="0064325B"/>
  </w:style>
  <w:style w:type="paragraph" w:customStyle="1" w:styleId="CD5D3F85F54D40A3A1D1FCBFD7C56255">
    <w:name w:val="CD5D3F85F54D40A3A1D1FCBFD7C56255"/>
    <w:rsid w:val="0064325B"/>
  </w:style>
  <w:style w:type="paragraph" w:customStyle="1" w:styleId="64F4B31AD649438497056DAE442015FF">
    <w:name w:val="64F4B31AD649438497056DAE442015FF"/>
    <w:rsid w:val="0064325B"/>
  </w:style>
  <w:style w:type="paragraph" w:customStyle="1" w:styleId="B8DEAF81AC9C4311B829B8BD8A815AD6">
    <w:name w:val="B8DEAF81AC9C4311B829B8BD8A815AD6"/>
    <w:rsid w:val="0064325B"/>
  </w:style>
  <w:style w:type="paragraph" w:customStyle="1" w:styleId="4DC85FF98F3E4A21AFC4040BD44A5456">
    <w:name w:val="4DC85FF98F3E4A21AFC4040BD44A5456"/>
    <w:rsid w:val="0064325B"/>
  </w:style>
  <w:style w:type="paragraph" w:customStyle="1" w:styleId="F4616D4FE9DC49DEAF9E33481CD14065">
    <w:name w:val="F4616D4FE9DC49DEAF9E33481CD14065"/>
    <w:rsid w:val="0064325B"/>
  </w:style>
  <w:style w:type="paragraph" w:customStyle="1" w:styleId="78B42B716FC944EBA237E13D5BF78820">
    <w:name w:val="78B42B716FC944EBA237E13D5BF78820"/>
    <w:rsid w:val="0064325B"/>
  </w:style>
  <w:style w:type="paragraph" w:customStyle="1" w:styleId="D69A49A28BA047DD9417376EF468D990">
    <w:name w:val="D69A49A28BA047DD9417376EF468D990"/>
    <w:rsid w:val="0064325B"/>
  </w:style>
  <w:style w:type="paragraph" w:customStyle="1" w:styleId="5D97D1927D8644C991517559F6B9894D">
    <w:name w:val="5D97D1927D8644C991517559F6B9894D"/>
    <w:rsid w:val="0064325B"/>
  </w:style>
  <w:style w:type="paragraph" w:customStyle="1" w:styleId="D183EB01542F45268E34CB58FAF50924">
    <w:name w:val="D183EB01542F45268E34CB58FAF50924"/>
    <w:rsid w:val="0064325B"/>
  </w:style>
  <w:style w:type="paragraph" w:customStyle="1" w:styleId="9EAC91B1F6E545988CC78A3B1DDDAB04">
    <w:name w:val="9EAC91B1F6E545988CC78A3B1DDDAB04"/>
    <w:rsid w:val="0064325B"/>
  </w:style>
  <w:style w:type="paragraph" w:customStyle="1" w:styleId="A488624277E24D59B050D8E2CD5A3ABB">
    <w:name w:val="A488624277E24D59B050D8E2CD5A3ABB"/>
    <w:rsid w:val="0064325B"/>
  </w:style>
  <w:style w:type="paragraph" w:customStyle="1" w:styleId="92BB76F61F66408A8540554326E7B8FF">
    <w:name w:val="92BB76F61F66408A8540554326E7B8FF"/>
    <w:rsid w:val="0064325B"/>
  </w:style>
  <w:style w:type="paragraph" w:customStyle="1" w:styleId="0DF914F158724E5394D8C8C91E81590F">
    <w:name w:val="0DF914F158724E5394D8C8C91E81590F"/>
    <w:rsid w:val="0064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3354-0787-4F8B-AC2D-4CBCFE7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Nowości z Tyrolu  lato 2021</vt:lpstr>
      <vt:lpstr>Neues aus dem Tiroler Sommer 2021</vt:lpstr>
    </vt:vector>
  </TitlesOfParts>
  <Company>-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z Tyrolu  lato 2021</dc:title>
  <dc:creator>Gehring Daniel</dc:creator>
  <cp:lastModifiedBy>Sophie Brunner</cp:lastModifiedBy>
  <cp:revision>2</cp:revision>
  <cp:lastPrinted>2021-09-02T11:15:00Z</cp:lastPrinted>
  <dcterms:created xsi:type="dcterms:W3CDTF">2021-09-03T09:58:00Z</dcterms:created>
  <dcterms:modified xsi:type="dcterms:W3CDTF">2021-09-03T09:58:00Z</dcterms:modified>
</cp:coreProperties>
</file>