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51B0" w14:textId="77777777" w:rsidR="003776D8" w:rsidRDefault="003776D8" w:rsidP="003776D8">
      <w:pPr>
        <w:pStyle w:val="berschrift1"/>
        <w:rPr>
          <w:sz w:val="48"/>
          <w:szCs w:val="52"/>
        </w:rPr>
      </w:pPr>
    </w:p>
    <w:p w14:paraId="15BBBCD0" w14:textId="65D5CB04" w:rsidR="00455E1E" w:rsidRPr="003776D8" w:rsidRDefault="003776D8" w:rsidP="003776D8">
      <w:pPr>
        <w:pStyle w:val="berschrift1"/>
        <w:rPr>
          <w:sz w:val="48"/>
          <w:szCs w:val="52"/>
        </w:rPr>
      </w:pPr>
      <w:r w:rsidRPr="003776D8">
        <w:rPr>
          <w:sz w:val="48"/>
          <w:szCs w:val="52"/>
        </w:rPr>
        <w:t>Wir sind Wanderweltmeister</w:t>
      </w:r>
    </w:p>
    <w:p w14:paraId="79ECE968" w14:textId="77777777" w:rsidR="003776D8" w:rsidRPr="003776D8" w:rsidRDefault="003776D8" w:rsidP="003776D8">
      <w:pPr>
        <w:pStyle w:val="Formatvorlage1"/>
        <w:rPr>
          <w:sz w:val="32"/>
          <w:szCs w:val="36"/>
        </w:rPr>
      </w:pPr>
      <w:r w:rsidRPr="003776D8">
        <w:rPr>
          <w:sz w:val="32"/>
          <w:szCs w:val="36"/>
        </w:rPr>
        <w:t xml:space="preserve">Internationale Wanderwoche und 18. </w:t>
      </w:r>
      <w:proofErr w:type="spellStart"/>
      <w:r w:rsidRPr="003776D8">
        <w:rPr>
          <w:sz w:val="32"/>
          <w:szCs w:val="36"/>
        </w:rPr>
        <w:t>Wander</w:t>
      </w:r>
      <w:proofErr w:type="spellEnd"/>
      <w:r w:rsidRPr="003776D8">
        <w:rPr>
          <w:sz w:val="32"/>
          <w:szCs w:val="36"/>
        </w:rPr>
        <w:t xml:space="preserve"> WM </w:t>
      </w:r>
      <w:proofErr w:type="spellStart"/>
      <w:r w:rsidRPr="003776D8">
        <w:rPr>
          <w:sz w:val="32"/>
          <w:szCs w:val="36"/>
        </w:rPr>
        <w:t>powered</w:t>
      </w:r>
      <w:proofErr w:type="spellEnd"/>
      <w:r w:rsidRPr="003776D8">
        <w:rPr>
          <w:sz w:val="32"/>
          <w:szCs w:val="36"/>
        </w:rPr>
        <w:t xml:space="preserve"> </w:t>
      </w:r>
      <w:proofErr w:type="spellStart"/>
      <w:r w:rsidRPr="003776D8">
        <w:rPr>
          <w:sz w:val="32"/>
          <w:szCs w:val="36"/>
        </w:rPr>
        <w:t>by</w:t>
      </w:r>
      <w:proofErr w:type="spellEnd"/>
      <w:r w:rsidRPr="003776D8">
        <w:rPr>
          <w:sz w:val="32"/>
          <w:szCs w:val="36"/>
        </w:rPr>
        <w:t xml:space="preserve"> Hervis Sports in der Silberregion Karwendel</w:t>
      </w:r>
    </w:p>
    <w:p w14:paraId="37290212" w14:textId="38308A02" w:rsidR="003776D8" w:rsidRPr="003776D8" w:rsidRDefault="003776D8" w:rsidP="003776D8">
      <w:pPr>
        <w:rPr>
          <w:rFonts w:ascii="Pluto Sans ExtraLight" w:hAnsi="Pluto Sans ExtraLight"/>
          <w:sz w:val="20"/>
          <w:szCs w:val="20"/>
        </w:rPr>
      </w:pPr>
      <w:r w:rsidRPr="003776D8">
        <w:rPr>
          <w:rFonts w:ascii="Pluto Sans ExtraLight" w:hAnsi="Pluto Sans ExtraLight"/>
          <w:sz w:val="20"/>
          <w:szCs w:val="20"/>
        </w:rPr>
        <w:t xml:space="preserve">Der Countdown für die Internationale Wanderwoche und die </w:t>
      </w:r>
      <w:proofErr w:type="spellStart"/>
      <w:r w:rsidRPr="003776D8">
        <w:rPr>
          <w:rFonts w:ascii="Pluto Sans ExtraLight" w:hAnsi="Pluto Sans ExtraLight"/>
          <w:sz w:val="20"/>
          <w:szCs w:val="20"/>
        </w:rPr>
        <w:t>Wander</w:t>
      </w:r>
      <w:proofErr w:type="spellEnd"/>
      <w:r w:rsidRPr="003776D8">
        <w:rPr>
          <w:rFonts w:ascii="Pluto Sans ExtraLight" w:hAnsi="Pluto Sans ExtraLight"/>
          <w:sz w:val="20"/>
          <w:szCs w:val="20"/>
        </w:rPr>
        <w:t xml:space="preserve"> WM </w:t>
      </w:r>
      <w:proofErr w:type="spellStart"/>
      <w:r w:rsidRPr="003776D8">
        <w:rPr>
          <w:rFonts w:ascii="Pluto Sans ExtraLight" w:hAnsi="Pluto Sans ExtraLight"/>
          <w:sz w:val="20"/>
          <w:szCs w:val="20"/>
        </w:rPr>
        <w:t>powered</w:t>
      </w:r>
      <w:proofErr w:type="spellEnd"/>
      <w:r w:rsidRPr="003776D8">
        <w:rPr>
          <w:rFonts w:ascii="Pluto Sans ExtraLight" w:hAnsi="Pluto Sans ExtraLight"/>
          <w:sz w:val="20"/>
          <w:szCs w:val="20"/>
        </w:rPr>
        <w:t xml:space="preserve"> </w:t>
      </w:r>
      <w:proofErr w:type="spellStart"/>
      <w:r w:rsidRPr="003776D8">
        <w:rPr>
          <w:rFonts w:ascii="Pluto Sans ExtraLight" w:hAnsi="Pluto Sans ExtraLight"/>
          <w:sz w:val="20"/>
          <w:szCs w:val="20"/>
        </w:rPr>
        <w:t>by</w:t>
      </w:r>
      <w:proofErr w:type="spellEnd"/>
      <w:r w:rsidRPr="003776D8">
        <w:rPr>
          <w:rFonts w:ascii="Pluto Sans ExtraLight" w:hAnsi="Pluto Sans ExtraLight"/>
          <w:sz w:val="20"/>
          <w:szCs w:val="20"/>
        </w:rPr>
        <w:t xml:space="preserve"> Hervis Sports (18.-26.09.2021) läuft. Die 2002 entstandene Idee zur </w:t>
      </w:r>
      <w:proofErr w:type="spellStart"/>
      <w:r w:rsidRPr="003776D8">
        <w:rPr>
          <w:rFonts w:ascii="Pluto Sans ExtraLight" w:hAnsi="Pluto Sans ExtraLight"/>
          <w:sz w:val="20"/>
          <w:szCs w:val="20"/>
        </w:rPr>
        <w:t>Wander</w:t>
      </w:r>
      <w:proofErr w:type="spellEnd"/>
      <w:r w:rsidRPr="003776D8">
        <w:rPr>
          <w:rFonts w:ascii="Pluto Sans ExtraLight" w:hAnsi="Pluto Sans ExtraLight"/>
          <w:sz w:val="20"/>
          <w:szCs w:val="20"/>
        </w:rPr>
        <w:t xml:space="preserve"> WM erfreut sich großer Beliebtheit und so ist es nicht überraschend, dass viele Vereine und Gruppen immer wieder gerne bei der Veranstaltung teilnehmen. Dabei zählt beim Österreichischen Volkssportverband die Gemeinschaft. Dieses Motto wird bei der </w:t>
      </w:r>
      <w:proofErr w:type="spellStart"/>
      <w:r w:rsidRPr="003776D8">
        <w:rPr>
          <w:rFonts w:ascii="Pluto Sans ExtraLight" w:hAnsi="Pluto Sans ExtraLight"/>
          <w:sz w:val="20"/>
          <w:szCs w:val="20"/>
        </w:rPr>
        <w:t>Wander</w:t>
      </w:r>
      <w:proofErr w:type="spellEnd"/>
      <w:r w:rsidRPr="003776D8">
        <w:rPr>
          <w:rFonts w:ascii="Pluto Sans ExtraLight" w:hAnsi="Pluto Sans ExtraLight"/>
          <w:sz w:val="20"/>
          <w:szCs w:val="20"/>
        </w:rPr>
        <w:t xml:space="preserve"> WM in die Tat umgesetzt, da nicht Geschwindigkeit im Fokus steht, sondern die gemeinsam erwanderten Kilometer. Jeder Wanderer hat genügend Zeit, sich in der einzigartigen Naturkulisse der Silberregion Karwendel umzusehen.</w:t>
      </w:r>
    </w:p>
    <w:p w14:paraId="49DB4472" w14:textId="392B5322" w:rsidR="003776D8" w:rsidRPr="003776D8" w:rsidRDefault="003776D8" w:rsidP="003776D8">
      <w:pPr>
        <w:rPr>
          <w:rFonts w:ascii="Pluto Sans ExtraLight" w:hAnsi="Pluto Sans ExtraLight"/>
          <w:sz w:val="20"/>
          <w:szCs w:val="20"/>
        </w:rPr>
      </w:pPr>
      <w:r w:rsidRPr="003776D8">
        <w:rPr>
          <w:rFonts w:ascii="Pluto Sans ExtraLight" w:hAnsi="Pluto Sans ExtraLight"/>
          <w:sz w:val="20"/>
          <w:szCs w:val="20"/>
        </w:rPr>
        <w:t xml:space="preserve">Besondere Programm Highlights der internationalen Wanderwoche sind neben dem Dämmerschoppen am Sonntag beim Pelikan in Vomp, der Vortrag von Bergsteigerlegende Peter Habeler am Montag im Centrum Weerberg oder die Fanwanderung mit Harry </w:t>
      </w:r>
      <w:proofErr w:type="spellStart"/>
      <w:r w:rsidRPr="003776D8">
        <w:rPr>
          <w:rFonts w:ascii="Pluto Sans ExtraLight" w:hAnsi="Pluto Sans ExtraLight"/>
          <w:sz w:val="20"/>
          <w:szCs w:val="20"/>
        </w:rPr>
        <w:t>Prünster</w:t>
      </w:r>
      <w:proofErr w:type="spellEnd"/>
      <w:r w:rsidRPr="003776D8">
        <w:rPr>
          <w:rFonts w:ascii="Pluto Sans ExtraLight" w:hAnsi="Pluto Sans ExtraLight"/>
          <w:sz w:val="20"/>
          <w:szCs w:val="20"/>
        </w:rPr>
        <w:t xml:space="preserve"> am Mittwoch. Das geschnürte Paket mit allen Eintritten zu dem abwechslungsreichen Programm der int. Wanderwoche erhält man in Form eines VIP-Bandes. Dieses ist für 30 Euro im </w:t>
      </w:r>
      <w:hyperlink r:id="rId6" w:anchor="/erlebnisse/AT3/c6db2bc5-a439-4048-ae16-c9b154587bda/vip-band-internationale-wanderwoche" w:history="1">
        <w:r w:rsidRPr="003776D8">
          <w:rPr>
            <w:rStyle w:val="Hyperlink"/>
            <w:rFonts w:ascii="Pluto Sans ExtraLight" w:hAnsi="Pluto Sans ExtraLight"/>
            <w:sz w:val="20"/>
            <w:szCs w:val="20"/>
          </w:rPr>
          <w:t>Online-Shop</w:t>
        </w:r>
      </w:hyperlink>
      <w:r w:rsidRPr="003776D8">
        <w:rPr>
          <w:rFonts w:ascii="Pluto Sans ExtraLight" w:hAnsi="Pluto Sans ExtraLight"/>
          <w:sz w:val="20"/>
          <w:szCs w:val="20"/>
        </w:rPr>
        <w:t xml:space="preserve"> des Tourismusverbands erhältlich.</w:t>
      </w:r>
    </w:p>
    <w:p w14:paraId="6B9BECEC" w14:textId="77777777" w:rsidR="003776D8" w:rsidRPr="003776D8" w:rsidRDefault="003776D8" w:rsidP="003776D8">
      <w:pPr>
        <w:rPr>
          <w:rFonts w:ascii="Pluto Sans ExtraLight" w:hAnsi="Pluto Sans ExtraLight"/>
          <w:sz w:val="20"/>
          <w:szCs w:val="20"/>
        </w:rPr>
      </w:pPr>
      <w:r w:rsidRPr="003776D8">
        <w:rPr>
          <w:rFonts w:ascii="Pluto Sans ExtraLight" w:hAnsi="Pluto Sans ExtraLight"/>
          <w:sz w:val="20"/>
          <w:szCs w:val="20"/>
        </w:rPr>
        <w:t xml:space="preserve">Eine besondere Tiroler Aktion gibt es noch für regionale Vereine und Gruppen. Die ersten 10 angemeldeten Gruppen von mindestens 10 Personen erhalten die Startgebühr kostenlos. Diese übernimmt der Tourismusverband Silberregion Karwendel. Anmeldungen erfolgen über den Österreichischen Volkssport-Verband: </w:t>
      </w:r>
      <w:hyperlink r:id="rId7" w:history="1">
        <w:r w:rsidRPr="003776D8">
          <w:rPr>
            <w:rStyle w:val="Hyperlink"/>
            <w:rFonts w:ascii="Pluto Sans ExtraLight" w:hAnsi="Pluto Sans ExtraLight"/>
            <w:sz w:val="20"/>
            <w:szCs w:val="20"/>
          </w:rPr>
          <w:t>info@oevv-wandern.at</w:t>
        </w:r>
      </w:hyperlink>
      <w:r w:rsidRPr="003776D8">
        <w:rPr>
          <w:rFonts w:ascii="Pluto Sans ExtraLight" w:hAnsi="Pluto Sans ExtraLight"/>
          <w:sz w:val="20"/>
          <w:szCs w:val="20"/>
        </w:rPr>
        <w:t xml:space="preserve"> oder unter: </w:t>
      </w:r>
      <w:hyperlink r:id="rId8" w:history="1">
        <w:r w:rsidRPr="003776D8">
          <w:rPr>
            <w:rStyle w:val="Hyperlink"/>
            <w:rFonts w:ascii="Pluto Sans ExtraLight" w:hAnsi="Pluto Sans ExtraLight"/>
            <w:sz w:val="20"/>
            <w:szCs w:val="20"/>
          </w:rPr>
          <w:t>www.oevv-wandern.at</w:t>
        </w:r>
      </w:hyperlink>
      <w:r w:rsidRPr="003776D8">
        <w:rPr>
          <w:rFonts w:ascii="Pluto Sans ExtraLight" w:hAnsi="Pluto Sans ExtraLight"/>
          <w:sz w:val="20"/>
          <w:szCs w:val="20"/>
        </w:rPr>
        <w:t>. Anmeldeschluss ist der 19. September 2021.</w:t>
      </w:r>
    </w:p>
    <w:p w14:paraId="57DCFCDD" w14:textId="77777777" w:rsidR="003776D8" w:rsidRPr="003776D8" w:rsidRDefault="003776D8" w:rsidP="003776D8">
      <w:pPr>
        <w:rPr>
          <w:rFonts w:ascii="Pluto Sans ExtraLight" w:hAnsi="Pluto Sans ExtraLight"/>
          <w:sz w:val="20"/>
          <w:szCs w:val="20"/>
        </w:rPr>
      </w:pPr>
      <w:r w:rsidRPr="003776D8">
        <w:rPr>
          <w:rFonts w:ascii="Pluto Sans ExtraLight" w:hAnsi="Pluto Sans ExtraLight"/>
          <w:sz w:val="20"/>
          <w:szCs w:val="20"/>
        </w:rPr>
        <w:t>Das Rahmenprogramm der Internationalen Wanderwoche wird sogar noch um zwei Punkte reicher. Die 2. Tiroler Honigtage (24.-25.09.) und der Almabtrieb in Schwaz (24.09.) finden am Wander-WM Wochenende statt. So lässt sich nach der Wanderung einerseits ein Ausflug in die Welt der Bienen und Bienenprodukte machen, andererseits der traditionsvolle Marsch der Tiere in die Stadt bewundern.</w:t>
      </w:r>
    </w:p>
    <w:p w14:paraId="7F4BAE9D" w14:textId="77777777" w:rsidR="003776D8" w:rsidRPr="003776D8" w:rsidRDefault="003776D8" w:rsidP="003776D8"/>
    <w:sectPr w:rsidR="003776D8" w:rsidRPr="003776D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2747" w14:textId="77777777" w:rsidR="003776D8" w:rsidRDefault="003776D8" w:rsidP="003776D8">
      <w:pPr>
        <w:spacing w:after="0" w:line="240" w:lineRule="auto"/>
      </w:pPr>
      <w:r>
        <w:separator/>
      </w:r>
    </w:p>
  </w:endnote>
  <w:endnote w:type="continuationSeparator" w:id="0">
    <w:p w14:paraId="4FADB257" w14:textId="77777777" w:rsidR="003776D8" w:rsidRDefault="003776D8" w:rsidP="0037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uto Sans Bold">
    <w:panose1 w:val="02000000000000000000"/>
    <w:charset w:val="00"/>
    <w:family w:val="modern"/>
    <w:notTrueType/>
    <w:pitch w:val="variable"/>
    <w:sig w:usb0="A00000AF" w:usb1="5000207B" w:usb2="00000000" w:usb3="00000000" w:csb0="00000093" w:csb1="00000000"/>
  </w:font>
  <w:font w:name="Pluto Sans ExtraLight">
    <w:panose1 w:val="02000000000000000000"/>
    <w:charset w:val="00"/>
    <w:family w:val="modern"/>
    <w:notTrueType/>
    <w:pitch w:val="variable"/>
    <w:sig w:usb0="A00000AF" w:usb1="5000207B"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ADE3" w14:textId="77777777" w:rsidR="003776D8" w:rsidRDefault="003776D8" w:rsidP="003776D8">
      <w:pPr>
        <w:spacing w:after="0" w:line="240" w:lineRule="auto"/>
      </w:pPr>
      <w:r>
        <w:separator/>
      </w:r>
    </w:p>
  </w:footnote>
  <w:footnote w:type="continuationSeparator" w:id="0">
    <w:p w14:paraId="00C479E6" w14:textId="77777777" w:rsidR="003776D8" w:rsidRDefault="003776D8" w:rsidP="0037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DE3D" w14:textId="7CD2EC01" w:rsidR="003776D8" w:rsidRDefault="003776D8">
    <w:pPr>
      <w:pStyle w:val="Kopfzeile"/>
    </w:pPr>
    <w:r>
      <w:rPr>
        <w:rFonts w:ascii="Pluto Sans Bold" w:hAnsi="Pluto Sans Bold"/>
        <w:b/>
        <w:noProof/>
        <w:spacing w:val="2"/>
        <w:sz w:val="40"/>
        <w:szCs w:val="40"/>
        <w:lang w:eastAsia="de-DE"/>
      </w:rPr>
      <w:drawing>
        <wp:anchor distT="0" distB="0" distL="114300" distR="114300" simplePos="0" relativeHeight="251659264" behindDoc="0" locked="0" layoutInCell="1" allowOverlap="1" wp14:anchorId="42B4D501" wp14:editId="1E3CCD13">
          <wp:simplePos x="0" y="0"/>
          <wp:positionH relativeFrom="page">
            <wp:posOffset>5590226</wp:posOffset>
          </wp:positionH>
          <wp:positionV relativeFrom="paragraph">
            <wp:posOffset>-285808</wp:posOffset>
          </wp:positionV>
          <wp:extent cx="1610437" cy="1091821"/>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880" cy="10934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D8"/>
    <w:rsid w:val="003776D8"/>
    <w:rsid w:val="00455E1E"/>
    <w:rsid w:val="007251D3"/>
    <w:rsid w:val="00B43A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DCA5"/>
  <w15:chartTrackingRefBased/>
  <w15:docId w15:val="{D4D60EC0-845A-4EF9-B882-2E3988CF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776D8"/>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
    <w:name w:val="Überschrift1"/>
    <w:basedOn w:val="Standard"/>
    <w:qFormat/>
    <w:rsid w:val="00B43A63"/>
    <w:pPr>
      <w:widowControl w:val="0"/>
      <w:suppressAutoHyphens/>
      <w:autoSpaceDE w:val="0"/>
      <w:spacing w:after="0" w:line="240" w:lineRule="auto"/>
    </w:pPr>
    <w:rPr>
      <w:rFonts w:ascii="Pluto Sans Bold" w:eastAsia="Pluto Sans Bold" w:hAnsi="Pluto Sans Bold" w:cs="Pluto Sans Bold"/>
      <w:bCs/>
      <w:caps/>
      <w:color w:val="B51F1E"/>
      <w:spacing w:val="2"/>
      <w:sz w:val="52"/>
      <w:szCs w:val="56"/>
      <w:lang w:val="de-DE" w:eastAsia="ar-SA"/>
    </w:rPr>
  </w:style>
  <w:style w:type="paragraph" w:customStyle="1" w:styleId="Formatvorlage1">
    <w:name w:val="Formatvorlage1"/>
    <w:basedOn w:val="Standard"/>
    <w:qFormat/>
    <w:rsid w:val="00B43A63"/>
    <w:rPr>
      <w:rFonts w:ascii="Pluto Sans ExtraLight" w:eastAsia="Pluto Sans Bold" w:hAnsi="Pluto Sans ExtraLight" w:cs="Pluto Sans Bold"/>
      <w:b/>
      <w:bCs/>
      <w:caps/>
      <w:color w:val="B51F1E"/>
      <w:spacing w:val="2"/>
      <w:sz w:val="36"/>
      <w:szCs w:val="40"/>
      <w:lang w:val="de-DE" w:eastAsia="ar-SA"/>
    </w:rPr>
  </w:style>
  <w:style w:type="paragraph" w:customStyle="1" w:styleId="Formatvorlage2">
    <w:name w:val="Formatvorlage2"/>
    <w:basedOn w:val="Standard"/>
    <w:qFormat/>
    <w:rsid w:val="00B43A63"/>
    <w:pPr>
      <w:widowControl w:val="0"/>
      <w:autoSpaceDE w:val="0"/>
      <w:autoSpaceDN w:val="0"/>
      <w:spacing w:after="0" w:line="276" w:lineRule="auto"/>
      <w:jc w:val="both"/>
    </w:pPr>
    <w:rPr>
      <w:rFonts w:ascii="Pluto Sans ExtraLight" w:eastAsia="Arial Unicode MS" w:hAnsi="Pluto Sans ExtraLight" w:cs="Arial Unicode MS"/>
      <w:spacing w:val="2"/>
      <w:kern w:val="2"/>
      <w:sz w:val="18"/>
      <w:szCs w:val="18"/>
      <w:lang w:val="de-DE" w:eastAsia="hi-IN" w:bidi="hi-IN"/>
    </w:rPr>
  </w:style>
  <w:style w:type="character" w:customStyle="1" w:styleId="berschrift2Zchn">
    <w:name w:val="Überschrift 2 Zchn"/>
    <w:basedOn w:val="Absatz-Standardschriftart"/>
    <w:link w:val="berschrift2"/>
    <w:uiPriority w:val="9"/>
    <w:rsid w:val="003776D8"/>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3776D8"/>
    <w:rPr>
      <w:color w:val="0000FF"/>
      <w:u w:val="single"/>
    </w:rPr>
  </w:style>
  <w:style w:type="paragraph" w:styleId="StandardWeb">
    <w:name w:val="Normal (Web)"/>
    <w:basedOn w:val="Standard"/>
    <w:uiPriority w:val="99"/>
    <w:semiHidden/>
    <w:unhideWhenUsed/>
    <w:rsid w:val="003776D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3776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76D8"/>
  </w:style>
  <w:style w:type="paragraph" w:styleId="Fuzeile">
    <w:name w:val="footer"/>
    <w:basedOn w:val="Standard"/>
    <w:link w:val="FuzeileZchn"/>
    <w:uiPriority w:val="99"/>
    <w:unhideWhenUsed/>
    <w:rsid w:val="003776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7554">
      <w:bodyDiv w:val="1"/>
      <w:marLeft w:val="0"/>
      <w:marRight w:val="0"/>
      <w:marTop w:val="0"/>
      <w:marBottom w:val="0"/>
      <w:divBdr>
        <w:top w:val="none" w:sz="0" w:space="0" w:color="auto"/>
        <w:left w:val="none" w:sz="0" w:space="0" w:color="auto"/>
        <w:bottom w:val="none" w:sz="0" w:space="0" w:color="auto"/>
        <w:right w:val="none" w:sz="0" w:space="0" w:color="auto"/>
      </w:divBdr>
    </w:div>
    <w:div w:id="20164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vv-wandern.at/" TargetMode="External"/><Relationship Id="rId3" Type="http://schemas.openxmlformats.org/officeDocument/2006/relationships/webSettings" Target="webSettings.xml"/><Relationship Id="rId7" Type="http://schemas.openxmlformats.org/officeDocument/2006/relationships/hyperlink" Target="mailto:info@oevv-wander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lberregion-karwendel.com/de/winter-erlebnis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1956</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Schneeberger, BA</dc:creator>
  <cp:keywords/>
  <dc:description/>
  <cp:lastModifiedBy>Elisabeth Schneeberger, BA</cp:lastModifiedBy>
  <cp:revision>2</cp:revision>
  <dcterms:created xsi:type="dcterms:W3CDTF">2021-09-07T10:14:00Z</dcterms:created>
  <dcterms:modified xsi:type="dcterms:W3CDTF">2021-09-07T10:18:00Z</dcterms:modified>
</cp:coreProperties>
</file>