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91E1" w14:textId="77777777" w:rsidR="007A7BD5" w:rsidRPr="00695F8A" w:rsidRDefault="007A7BD5" w:rsidP="0027266C">
      <w:pPr>
        <w:pStyle w:val="KeinLeerraum"/>
        <w:jc w:val="both"/>
        <w:rPr>
          <w:rFonts w:ascii="IBM Plex Sans" w:hAnsi="IBM Plex Sans" w:cs="Arial"/>
          <w:color w:val="000000" w:themeColor="text1"/>
          <w:kern w:val="36"/>
          <w:sz w:val="20"/>
          <w:szCs w:val="20"/>
          <w:lang w:val="de-AT"/>
        </w:rPr>
      </w:pPr>
    </w:p>
    <w:p w14:paraId="2582D7F2" w14:textId="77777777" w:rsidR="00C6025F" w:rsidRPr="00C6025F" w:rsidRDefault="00C6025F" w:rsidP="00C6025F">
      <w:pPr>
        <w:pStyle w:val="berschrift4"/>
        <w:ind w:right="-2"/>
        <w:jc w:val="both"/>
        <w:rPr>
          <w:rFonts w:ascii="IBM Plex Sans" w:hAnsi="IBM Plex Sans"/>
          <w:b/>
          <w:i w:val="0"/>
          <w:iCs w:val="0"/>
          <w:color w:val="auto"/>
        </w:rPr>
      </w:pPr>
      <w:r w:rsidRPr="00C6025F">
        <w:rPr>
          <w:rFonts w:ascii="IBM Plex Sans" w:hAnsi="IBM Plex Sans"/>
          <w:i w:val="0"/>
          <w:iCs w:val="0"/>
          <w:color w:val="auto"/>
        </w:rPr>
        <w:t>Winterurlaub mit und ohne Ski in St. Anton am Arlberg, Österreich</w:t>
      </w:r>
    </w:p>
    <w:p w14:paraId="27A3354F" w14:textId="77777777" w:rsidR="00C6025F" w:rsidRPr="00C6025F" w:rsidRDefault="00C6025F" w:rsidP="00C6025F">
      <w:pPr>
        <w:pStyle w:val="Textkrper2"/>
        <w:spacing w:after="0" w:line="240" w:lineRule="auto"/>
        <w:ind w:right="-2"/>
        <w:jc w:val="both"/>
        <w:rPr>
          <w:rFonts w:ascii="IBM Plex Sans" w:hAnsi="IBM Plex Sans" w:cs="Arial"/>
          <w:b/>
          <w:sz w:val="28"/>
          <w:szCs w:val="28"/>
        </w:rPr>
      </w:pPr>
      <w:r w:rsidRPr="00C6025F">
        <w:rPr>
          <w:rFonts w:ascii="IBM Plex Sans" w:hAnsi="IBM Plex Sans" w:cs="Arial"/>
          <w:b/>
          <w:sz w:val="28"/>
          <w:szCs w:val="28"/>
        </w:rPr>
        <w:t>Vom Knirschen und Kraxeln</w:t>
      </w:r>
    </w:p>
    <w:p w14:paraId="423A9270" w14:textId="77777777" w:rsidR="00C6025F" w:rsidRPr="00C6025F" w:rsidRDefault="00C6025F" w:rsidP="00C6025F">
      <w:pPr>
        <w:ind w:right="-2"/>
        <w:jc w:val="both"/>
        <w:rPr>
          <w:rFonts w:ascii="IBM Plex Sans" w:hAnsi="IBM Plex Sans" w:cs="Arial"/>
          <w:b/>
          <w:color w:val="000000"/>
        </w:rPr>
      </w:pPr>
    </w:p>
    <w:p w14:paraId="5C10B60B" w14:textId="1EF8FC8E" w:rsidR="00C6025F" w:rsidRPr="00E32F3D" w:rsidRDefault="00C6025F" w:rsidP="00C6025F">
      <w:pPr>
        <w:ind w:right="-2"/>
        <w:jc w:val="both"/>
        <w:rPr>
          <w:rFonts w:ascii="IBM Plex Sans" w:hAnsi="IBM Plex Sans" w:cs="Arial"/>
          <w:b/>
          <w:sz w:val="20"/>
          <w:szCs w:val="20"/>
        </w:rPr>
      </w:pPr>
      <w:r w:rsidRPr="00C6025F">
        <w:rPr>
          <w:rFonts w:ascii="IBM Plex Sans" w:hAnsi="IBM Plex Sans" w:cs="Arial"/>
          <w:b/>
          <w:color w:val="000000"/>
          <w:sz w:val="20"/>
          <w:szCs w:val="20"/>
        </w:rPr>
        <w:t xml:space="preserve">Wenn die Lifte und Bergbahnen von St. Anton am Arlberg in die neue Skisaison starten, schweben Urlauber wieder zu den bestens präparierten Pisten eines der schneesichersten Wintersportgebiete der Alpen. Doch das Tiroler Bergdorf ist nicht nur bei Abfahrtsfans beliebt: Wer Ski und Boards auch mal stehen lassen oder seine Ferien ganz ohne Bretter verbringen möchte, stößt in und um St. Anton am Arlberg auf zahlreiche spannende Alternativen. </w:t>
      </w:r>
      <w:hyperlink r:id="rId7" w:history="1">
        <w:r w:rsidRPr="00E32F3D">
          <w:rPr>
            <w:rStyle w:val="Hyperlink"/>
            <w:rFonts w:ascii="IBM Plex Sans" w:hAnsi="IBM Plex Sans" w:cs="Arial"/>
            <w:b/>
            <w:color w:val="auto"/>
            <w:sz w:val="20"/>
            <w:szCs w:val="20"/>
          </w:rPr>
          <w:t>www.stantonamarlberg.com</w:t>
        </w:r>
      </w:hyperlink>
    </w:p>
    <w:p w14:paraId="0824984B" w14:textId="77777777" w:rsidR="00C6025F" w:rsidRPr="00E32F3D" w:rsidRDefault="00C6025F" w:rsidP="00C6025F">
      <w:pPr>
        <w:ind w:right="-2"/>
        <w:jc w:val="both"/>
        <w:rPr>
          <w:rFonts w:ascii="IBM Plex Sans" w:hAnsi="IBM Plex Sans" w:cs="Arial"/>
          <w:b/>
          <w:sz w:val="20"/>
          <w:szCs w:val="20"/>
        </w:rPr>
      </w:pPr>
    </w:p>
    <w:p w14:paraId="7EF335FB" w14:textId="75D488BC" w:rsidR="00C6025F" w:rsidRPr="00E32F3D" w:rsidRDefault="00C6025F" w:rsidP="00C6025F">
      <w:pPr>
        <w:pStyle w:val="KeinLeerraum"/>
        <w:ind w:right="-2"/>
        <w:jc w:val="both"/>
        <w:rPr>
          <w:rFonts w:ascii="IBM Plex Sans" w:hAnsi="IBM Plex Sans" w:cs="Arial"/>
          <w:sz w:val="20"/>
          <w:szCs w:val="20"/>
        </w:rPr>
      </w:pPr>
      <w:r w:rsidRPr="00E32F3D">
        <w:rPr>
          <w:rFonts w:ascii="IBM Plex Sans" w:hAnsi="IBM Plex Sans" w:cs="Arial"/>
          <w:b/>
          <w:noProof/>
          <w:sz w:val="20"/>
          <w:szCs w:val="20"/>
        </w:rPr>
        <w:drawing>
          <wp:anchor distT="0" distB="0" distL="114300" distR="114300" simplePos="0" relativeHeight="251660288" behindDoc="1" locked="0" layoutInCell="1" allowOverlap="1" wp14:anchorId="00A0F9E1" wp14:editId="3A9EE011">
            <wp:simplePos x="0" y="0"/>
            <wp:positionH relativeFrom="margin">
              <wp:align>left</wp:align>
            </wp:positionH>
            <wp:positionV relativeFrom="paragraph">
              <wp:posOffset>18415</wp:posOffset>
            </wp:positionV>
            <wp:extent cx="2268000" cy="1701000"/>
            <wp:effectExtent l="0" t="0" r="0" b="0"/>
            <wp:wrapTight wrapText="bothSides">
              <wp:wrapPolygon edited="0">
                <wp:start x="0" y="0"/>
                <wp:lineTo x="0" y="21294"/>
                <wp:lineTo x="21412" y="21294"/>
                <wp:lineTo x="21412" y="0"/>
                <wp:lineTo x="0" y="0"/>
              </wp:wrapPolygon>
            </wp:wrapTight>
            <wp:docPr id="1" name="Grafik 1" descr="Z:\Kunden\Anton\Fotos\Neue Fotos\Winter 2021-22\Huskys St. Anton am Arlberg\Husky1, Copyright WILD PAWS ADVENTURE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unden\Anton\Fotos\Neue Fotos\Winter 2021-22\Huskys St. Anton am Arlberg\Husky1, Copyright WILD PAWS ADVENTURES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8000" cy="170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2F3D">
        <w:rPr>
          <w:rFonts w:ascii="IBM Plex Sans" w:hAnsi="IBM Plex Sans" w:cs="Arial"/>
          <w:b/>
          <w:noProof/>
          <w:sz w:val="20"/>
          <w:szCs w:val="20"/>
        </w:rPr>
        <w:drawing>
          <wp:anchor distT="0" distB="0" distL="114300" distR="114300" simplePos="0" relativeHeight="251659264" behindDoc="1" locked="0" layoutInCell="1" allowOverlap="1" wp14:anchorId="7C06AFE9" wp14:editId="27976ABE">
            <wp:simplePos x="0" y="0"/>
            <wp:positionH relativeFrom="margin">
              <wp:align>left</wp:align>
            </wp:positionH>
            <wp:positionV relativeFrom="margin">
              <wp:posOffset>18183225</wp:posOffset>
            </wp:positionV>
            <wp:extent cx="2419200" cy="1814400"/>
            <wp:effectExtent l="0" t="0" r="635" b="0"/>
            <wp:wrapSquare wrapText="bothSides"/>
            <wp:docPr id="5" name="Grafik 5" descr="Ein Bild, das Schnee, Baum, draußen, Wald enthält.&#10;&#10;Automatisch generierte Beschreibu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Schnee, Baum, draußen, Wald enthält.&#10;&#10;Automatisch generierte Beschreibung">
                      <a:hlinkClick r:id="rId9"/>
                    </pic:cNvPr>
                    <pic:cNvPicPr>
                      <a:picLocks noChangeAspect="1" noChangeArrowheads="1"/>
                    </pic:cNvPicPr>
                  </pic:nvPicPr>
                  <pic:blipFill>
                    <a:blip r:embed="rId10" cstate="screen">
                      <a:extLst>
                        <a:ext uri="{28A0092B-C50C-407E-A947-70E740481C1C}">
                          <a14:useLocalDpi xmlns:a14="http://schemas.microsoft.com/office/drawing/2010/main"/>
                        </a:ext>
                      </a:extLst>
                    </a:blip>
                    <a:stretch>
                      <a:fillRect/>
                    </a:stretch>
                  </pic:blipFill>
                  <pic:spPr bwMode="auto">
                    <a:xfrm>
                      <a:off x="0" y="0"/>
                      <a:ext cx="2419200" cy="18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2F3D">
        <w:rPr>
          <w:rFonts w:ascii="IBM Plex Sans" w:hAnsi="IBM Plex Sans" w:cs="Arial"/>
          <w:b/>
          <w:sz w:val="20"/>
          <w:szCs w:val="20"/>
        </w:rPr>
        <w:t xml:space="preserve">Neue Winterabenteuer im Rudel. </w:t>
      </w:r>
      <w:r w:rsidRPr="00E32F3D">
        <w:rPr>
          <w:rFonts w:ascii="IBM Plex Sans" w:hAnsi="IBM Plex Sans" w:cs="Arial"/>
          <w:sz w:val="20"/>
          <w:szCs w:val="20"/>
        </w:rPr>
        <w:t xml:space="preserve">Sie gelten als intelligent, sanftmütig und fühlen sich ähnlich weich an wie frischer Pulverschnee: Die Huskys kommen nach St. Anton am Arlberg! </w:t>
      </w:r>
      <w:r w:rsidR="00E07A6F" w:rsidRPr="00E07A6F">
        <w:rPr>
          <w:rFonts w:ascii="IBM Plex Sans" w:hAnsi="IBM Plex Sans" w:cs="Arial"/>
          <w:sz w:val="20"/>
          <w:szCs w:val="20"/>
        </w:rPr>
        <w:t xml:space="preserve">Ab Saison 2021/22 </w:t>
      </w:r>
      <w:r w:rsidRPr="00E32F3D">
        <w:rPr>
          <w:rFonts w:ascii="IBM Plex Sans" w:hAnsi="IBM Plex Sans" w:cs="Arial"/>
          <w:sz w:val="20"/>
          <w:szCs w:val="20"/>
        </w:rPr>
        <w:t xml:space="preserve">bietet die österreichische Region erstmals geführte Husky-Touren von </w:t>
      </w:r>
      <w:hyperlink r:id="rId11" w:history="1">
        <w:r w:rsidRPr="00E32F3D">
          <w:rPr>
            <w:rStyle w:val="Hyperlink"/>
            <w:rFonts w:ascii="IBM Plex Sans" w:hAnsi="IBM Plex Sans" w:cs="Arial"/>
            <w:color w:val="auto"/>
            <w:sz w:val="20"/>
            <w:szCs w:val="20"/>
          </w:rPr>
          <w:t>Wild Paws Adventures</w:t>
        </w:r>
      </w:hyperlink>
      <w:r w:rsidRPr="00E32F3D">
        <w:rPr>
          <w:rFonts w:ascii="IBM Plex Sans" w:hAnsi="IBM Plex Sans" w:cs="Arial"/>
          <w:sz w:val="20"/>
          <w:szCs w:val="20"/>
        </w:rPr>
        <w:t xml:space="preserve"> an. Jeweils montag- und freitagvormittags begleiten Urlauber mit und ohne Kids die charakterstarken Hunde zu Fuß oder auf Kufen hautnah durch die spektakuläre Winterlandschaft des Tiroler Bergdorfs. Die Schlittenfahrten beginnen jeweils um 9 Uhr (1 bis 1,5 Std.), die Wanderungen um 11 Uhr (1,5 Std.). Infos und Anmeldung unter </w:t>
      </w:r>
      <w:hyperlink r:id="rId12" w:history="1">
        <w:r w:rsidRPr="00E32F3D">
          <w:rPr>
            <w:rStyle w:val="Hyperlink"/>
            <w:rFonts w:ascii="IBM Plex Sans" w:hAnsi="IBM Plex Sans" w:cs="Arial"/>
            <w:b/>
            <w:color w:val="auto"/>
            <w:sz w:val="20"/>
            <w:szCs w:val="20"/>
          </w:rPr>
          <w:t>www.stantonamarlberg.com</w:t>
        </w:r>
      </w:hyperlink>
    </w:p>
    <w:p w14:paraId="536ADBFD" w14:textId="77777777" w:rsidR="00C6025F" w:rsidRPr="00E32F3D" w:rsidRDefault="00C6025F" w:rsidP="00C6025F">
      <w:pPr>
        <w:pStyle w:val="KeinLeerraum"/>
        <w:ind w:right="-2"/>
        <w:jc w:val="both"/>
        <w:rPr>
          <w:rFonts w:ascii="IBM Plex Sans" w:hAnsi="IBM Plex Sans" w:cs="Arial"/>
          <w:i/>
          <w:sz w:val="20"/>
          <w:szCs w:val="20"/>
        </w:rPr>
      </w:pPr>
      <w:r w:rsidRPr="00E32F3D">
        <w:rPr>
          <w:rFonts w:ascii="IBM Plex Sans" w:hAnsi="IBM Plex Sans" w:cs="Arial"/>
          <w:i/>
          <w:sz w:val="20"/>
          <w:szCs w:val="20"/>
        </w:rPr>
        <w:t>Foto (</w:t>
      </w:r>
      <w:proofErr w:type="spellStart"/>
      <w:r w:rsidRPr="00E32F3D">
        <w:rPr>
          <w:rStyle w:val="Hyperlink"/>
          <w:rFonts w:ascii="IBM Plex Sans" w:hAnsi="IBM Plex Sans" w:cs="Arial"/>
          <w:i/>
          <w:color w:val="auto"/>
          <w:sz w:val="20"/>
          <w:szCs w:val="20"/>
        </w:rPr>
        <w:fldChar w:fldCharType="begin"/>
      </w:r>
      <w:r w:rsidRPr="00E32F3D">
        <w:rPr>
          <w:rStyle w:val="Hyperlink"/>
          <w:rFonts w:ascii="IBM Plex Sans" w:hAnsi="IBM Plex Sans" w:cs="Arial"/>
          <w:i/>
          <w:color w:val="auto"/>
          <w:sz w:val="20"/>
          <w:szCs w:val="20"/>
        </w:rPr>
        <w:instrText xml:space="preserve"> HYPERLINK "https://www.hermann-meier.de/assets/ahm/galleries/166/4323_stan_wi_husky.jpg" </w:instrText>
      </w:r>
      <w:r w:rsidRPr="00E32F3D">
        <w:rPr>
          <w:rStyle w:val="Hyperlink"/>
          <w:rFonts w:ascii="IBM Plex Sans" w:hAnsi="IBM Plex Sans" w:cs="Arial"/>
          <w:i/>
          <w:color w:val="auto"/>
          <w:sz w:val="20"/>
          <w:szCs w:val="20"/>
        </w:rPr>
        <w:fldChar w:fldCharType="separate"/>
      </w:r>
      <w:r w:rsidRPr="00E32F3D">
        <w:rPr>
          <w:rStyle w:val="Hyperlink"/>
          <w:rFonts w:ascii="IBM Plex Sans" w:hAnsi="IBM Plex Sans" w:cs="Arial"/>
          <w:i/>
          <w:color w:val="auto"/>
          <w:sz w:val="20"/>
          <w:szCs w:val="20"/>
        </w:rPr>
        <w:t>download</w:t>
      </w:r>
      <w:proofErr w:type="spellEnd"/>
      <w:r w:rsidRPr="00E32F3D">
        <w:rPr>
          <w:rStyle w:val="Hyperlink"/>
          <w:rFonts w:ascii="IBM Plex Sans" w:hAnsi="IBM Plex Sans" w:cs="Arial"/>
          <w:i/>
          <w:color w:val="auto"/>
          <w:sz w:val="20"/>
          <w:szCs w:val="20"/>
        </w:rPr>
        <w:fldChar w:fldCharType="end"/>
      </w:r>
      <w:r w:rsidRPr="00E32F3D">
        <w:rPr>
          <w:rFonts w:ascii="IBM Plex Sans" w:hAnsi="IBM Plex Sans" w:cs="Arial"/>
          <w:i/>
          <w:sz w:val="20"/>
          <w:szCs w:val="20"/>
        </w:rPr>
        <w:t xml:space="preserve">): Flauschiges Winterabenteuer – in der Saison 2021/22 gehen Urlauber in St. Anton am Arlberg/Tirol erstmals mit Huskys auf Tour. Bildnachweis: Wild </w:t>
      </w:r>
      <w:proofErr w:type="spellStart"/>
      <w:r w:rsidRPr="00E32F3D">
        <w:rPr>
          <w:rFonts w:ascii="IBM Plex Sans" w:hAnsi="IBM Plex Sans" w:cs="Arial"/>
          <w:i/>
          <w:sz w:val="20"/>
          <w:szCs w:val="20"/>
        </w:rPr>
        <w:t>Paws</w:t>
      </w:r>
      <w:proofErr w:type="spellEnd"/>
      <w:r w:rsidRPr="00E32F3D">
        <w:rPr>
          <w:rFonts w:ascii="IBM Plex Sans" w:hAnsi="IBM Plex Sans" w:cs="Arial"/>
          <w:i/>
          <w:sz w:val="20"/>
          <w:szCs w:val="20"/>
        </w:rPr>
        <w:t xml:space="preserve"> Adventures</w:t>
      </w:r>
    </w:p>
    <w:p w14:paraId="458651DA" w14:textId="77777777" w:rsidR="00C6025F" w:rsidRPr="00E32F3D" w:rsidRDefault="00C6025F" w:rsidP="00C6025F">
      <w:pPr>
        <w:ind w:right="-2"/>
        <w:jc w:val="both"/>
        <w:rPr>
          <w:rFonts w:ascii="IBM Plex Sans" w:hAnsi="IBM Plex Sans" w:cs="Arial"/>
          <w:sz w:val="20"/>
          <w:szCs w:val="20"/>
        </w:rPr>
      </w:pPr>
    </w:p>
    <w:p w14:paraId="4CFEE2F9" w14:textId="77777777" w:rsidR="00C6025F" w:rsidRPr="00E32F3D" w:rsidRDefault="00C6025F" w:rsidP="00C6025F">
      <w:pPr>
        <w:tabs>
          <w:tab w:val="left" w:pos="9000"/>
        </w:tabs>
        <w:ind w:right="-2"/>
        <w:jc w:val="both"/>
        <w:rPr>
          <w:rFonts w:ascii="IBM Plex Sans" w:hAnsi="IBM Plex Sans" w:cs="Arial"/>
          <w:sz w:val="20"/>
          <w:szCs w:val="20"/>
        </w:rPr>
      </w:pPr>
      <w:r w:rsidRPr="00E32F3D">
        <w:rPr>
          <w:rFonts w:ascii="IBM Plex Sans" w:eastAsiaTheme="minorHAnsi" w:hAnsi="IBM Plex Sans" w:cs="Arial"/>
          <w:noProof/>
          <w:sz w:val="20"/>
          <w:szCs w:val="20"/>
        </w:rPr>
        <w:drawing>
          <wp:anchor distT="0" distB="0" distL="114300" distR="114300" simplePos="0" relativeHeight="251661312" behindDoc="1" locked="0" layoutInCell="1" allowOverlap="1" wp14:anchorId="76E6C07B" wp14:editId="0D731723">
            <wp:simplePos x="0" y="0"/>
            <wp:positionH relativeFrom="margin">
              <wp:posOffset>0</wp:posOffset>
            </wp:positionH>
            <wp:positionV relativeFrom="paragraph">
              <wp:posOffset>22860</wp:posOffset>
            </wp:positionV>
            <wp:extent cx="2268000" cy="1506727"/>
            <wp:effectExtent l="0" t="0" r="0" b="0"/>
            <wp:wrapTight wrapText="bothSides">
              <wp:wrapPolygon edited="0">
                <wp:start x="0" y="0"/>
                <wp:lineTo x="0" y="21309"/>
                <wp:lineTo x="21412" y="21309"/>
                <wp:lineTo x="21412" y="0"/>
                <wp:lineTo x="0" y="0"/>
              </wp:wrapPolygon>
            </wp:wrapTight>
            <wp:docPr id="3" name="Grafik 3" descr="1stan_wi_44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1stan_wi_440">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8000" cy="1506727"/>
                    </a:xfrm>
                    <a:prstGeom prst="rect">
                      <a:avLst/>
                    </a:prstGeom>
                    <a:noFill/>
                  </pic:spPr>
                </pic:pic>
              </a:graphicData>
            </a:graphic>
            <wp14:sizeRelH relativeFrom="page">
              <wp14:pctWidth>0</wp14:pctWidth>
            </wp14:sizeRelH>
            <wp14:sizeRelV relativeFrom="page">
              <wp14:pctHeight>0</wp14:pctHeight>
            </wp14:sizeRelV>
          </wp:anchor>
        </w:drawing>
      </w:r>
      <w:r w:rsidRPr="00E32F3D">
        <w:rPr>
          <w:rFonts w:ascii="IBM Plex Sans" w:hAnsi="IBM Plex Sans" w:cs="Arial"/>
          <w:b/>
          <w:sz w:val="20"/>
          <w:szCs w:val="20"/>
        </w:rPr>
        <w:t xml:space="preserve">Zu Fuß oder auf Brettern. </w:t>
      </w:r>
      <w:r w:rsidRPr="00E32F3D">
        <w:rPr>
          <w:rFonts w:ascii="IBM Plex Sans" w:hAnsi="IBM Plex Sans" w:cs="Arial"/>
          <w:sz w:val="20"/>
          <w:szCs w:val="20"/>
        </w:rPr>
        <w:t xml:space="preserve">Kaum ein Geräusch vertont Winterfreuden derart treffend wie das Knirschen von Schnee unter den Sohlen. Auf 17 ausgeschriebenen Strecken in der Region St. Anton am Arlberg entdecken Wanderer mit festem Schuhwerk etwa das sagenumwobene </w:t>
      </w:r>
      <w:proofErr w:type="spellStart"/>
      <w:r w:rsidRPr="00E32F3D">
        <w:rPr>
          <w:rFonts w:ascii="IBM Plex Sans" w:hAnsi="IBM Plex Sans" w:cs="Arial"/>
          <w:sz w:val="20"/>
          <w:szCs w:val="20"/>
        </w:rPr>
        <w:t>Verwalltal</w:t>
      </w:r>
      <w:proofErr w:type="spellEnd"/>
      <w:r w:rsidRPr="00E32F3D">
        <w:rPr>
          <w:rFonts w:ascii="IBM Plex Sans" w:hAnsi="IBM Plex Sans" w:cs="Arial"/>
          <w:sz w:val="20"/>
          <w:szCs w:val="20"/>
        </w:rPr>
        <w:t xml:space="preserve"> in weißem Gewand (10 Kilometer hin und retour) oder passieren mit Eiskristallen überzogene Erlen entlang des </w:t>
      </w:r>
      <w:proofErr w:type="spellStart"/>
      <w:r w:rsidRPr="00E32F3D">
        <w:rPr>
          <w:rFonts w:ascii="IBM Plex Sans" w:hAnsi="IBM Plex Sans" w:cs="Arial"/>
          <w:sz w:val="20"/>
          <w:szCs w:val="20"/>
        </w:rPr>
        <w:t>Stanzertaler</w:t>
      </w:r>
      <w:proofErr w:type="spellEnd"/>
      <w:r w:rsidRPr="00E32F3D">
        <w:rPr>
          <w:rFonts w:ascii="IBM Plex Sans" w:hAnsi="IBM Plex Sans" w:cs="Arial"/>
          <w:sz w:val="20"/>
          <w:szCs w:val="20"/>
        </w:rPr>
        <w:t xml:space="preserve"> Rundwanderweges (24 Kilometer). Eine kürzere Route führt zum Gasthof Almfrieden (6 Kilometer), zum Winterwanderweg am </w:t>
      </w:r>
      <w:proofErr w:type="spellStart"/>
      <w:r w:rsidRPr="00E32F3D">
        <w:rPr>
          <w:rFonts w:ascii="IBM Plex Sans" w:hAnsi="IBM Plex Sans" w:cs="Arial"/>
          <w:sz w:val="20"/>
          <w:szCs w:val="20"/>
        </w:rPr>
        <w:t>Galzig</w:t>
      </w:r>
      <w:proofErr w:type="spellEnd"/>
      <w:r w:rsidRPr="00E32F3D">
        <w:rPr>
          <w:rFonts w:ascii="IBM Plex Sans" w:hAnsi="IBM Plex Sans" w:cs="Arial"/>
          <w:sz w:val="20"/>
          <w:szCs w:val="20"/>
        </w:rPr>
        <w:t xml:space="preserve"> (1 Kilometer) gelangen Urlauber per Bergbahn. </w:t>
      </w:r>
      <w:r w:rsidRPr="00E32F3D">
        <w:rPr>
          <w:rFonts w:ascii="IBM Plex Sans" w:hAnsi="IBM Plex Sans" w:cs="Arial"/>
          <w:bCs/>
          <w:sz w:val="20"/>
          <w:szCs w:val="20"/>
          <w:lang w:val="de-AT"/>
        </w:rPr>
        <w:t xml:space="preserve">Wer Lust auf eine urige Schneeschuh-Tour durch tiefverschneite Landschaften hat, sollte einen ausgebildeten Guide bei den Skischulen buchen. </w:t>
      </w:r>
      <w:r w:rsidRPr="00E32F3D">
        <w:rPr>
          <w:rFonts w:ascii="IBM Plex Sans" w:hAnsi="IBM Plex Sans" w:cs="Arial"/>
          <w:sz w:val="20"/>
          <w:szCs w:val="20"/>
        </w:rPr>
        <w:t>Alle, die im Schneegestöber doch nicht ganz auf ihre Bretter verzichten möchten, powern sich auf einer der sieben Langlaufloipen aus (1,5 bis 22 Kilometer).</w:t>
      </w:r>
    </w:p>
    <w:p w14:paraId="69564EEF" w14:textId="77777777" w:rsidR="00C6025F" w:rsidRPr="00E32F3D" w:rsidRDefault="00C6025F" w:rsidP="00C6025F">
      <w:pPr>
        <w:ind w:right="-2"/>
        <w:jc w:val="both"/>
        <w:rPr>
          <w:rFonts w:ascii="IBM Plex Sans" w:hAnsi="IBM Plex Sans" w:cs="Arial"/>
          <w:i/>
          <w:sz w:val="20"/>
          <w:szCs w:val="20"/>
        </w:rPr>
      </w:pPr>
      <w:r w:rsidRPr="00E32F3D">
        <w:rPr>
          <w:rFonts w:ascii="IBM Plex Sans" w:hAnsi="IBM Plex Sans" w:cs="Arial"/>
          <w:i/>
          <w:sz w:val="20"/>
          <w:szCs w:val="20"/>
        </w:rPr>
        <w:t>Foto (</w:t>
      </w:r>
      <w:proofErr w:type="spellStart"/>
      <w:r w:rsidRPr="00E32F3D">
        <w:rPr>
          <w:rFonts w:ascii="IBM Plex Sans" w:hAnsi="IBM Plex Sans" w:cs="Arial"/>
          <w:i/>
          <w:sz w:val="20"/>
          <w:szCs w:val="20"/>
        </w:rPr>
        <w:fldChar w:fldCharType="begin"/>
      </w:r>
      <w:r w:rsidRPr="00E32F3D">
        <w:rPr>
          <w:rFonts w:ascii="IBM Plex Sans" w:hAnsi="IBM Plex Sans" w:cs="Arial"/>
          <w:i/>
          <w:sz w:val="20"/>
          <w:szCs w:val="20"/>
        </w:rPr>
        <w:instrText xml:space="preserve"> HYPERLINK "https://www.hermann-meier.de/assets/ahm/galleries/166/2074_stan_wi_460.jpg" </w:instrText>
      </w:r>
      <w:r w:rsidRPr="00E32F3D">
        <w:rPr>
          <w:rFonts w:ascii="IBM Plex Sans" w:hAnsi="IBM Plex Sans" w:cs="Arial"/>
          <w:i/>
          <w:sz w:val="20"/>
          <w:szCs w:val="20"/>
        </w:rPr>
        <w:fldChar w:fldCharType="separate"/>
      </w:r>
      <w:r w:rsidRPr="00E32F3D">
        <w:rPr>
          <w:rStyle w:val="Hyperlink"/>
          <w:rFonts w:ascii="IBM Plex Sans" w:hAnsi="IBM Plex Sans" w:cs="Arial"/>
          <w:i/>
          <w:color w:val="auto"/>
          <w:sz w:val="20"/>
          <w:szCs w:val="20"/>
        </w:rPr>
        <w:t>download</w:t>
      </w:r>
      <w:proofErr w:type="spellEnd"/>
      <w:r w:rsidRPr="00E32F3D">
        <w:rPr>
          <w:rFonts w:ascii="IBM Plex Sans" w:hAnsi="IBM Plex Sans" w:cs="Arial"/>
          <w:i/>
          <w:sz w:val="20"/>
          <w:szCs w:val="20"/>
        </w:rPr>
        <w:fldChar w:fldCharType="end"/>
      </w:r>
      <w:r w:rsidRPr="00E32F3D">
        <w:rPr>
          <w:rFonts w:ascii="IBM Plex Sans" w:hAnsi="IBM Plex Sans" w:cs="Arial"/>
          <w:i/>
          <w:sz w:val="20"/>
          <w:szCs w:val="20"/>
        </w:rPr>
        <w:t xml:space="preserve">): Alpine Wellness mit Höhentraining – in St. Anton am Arlberg wählen Urlauber aus verschiedenen Schneeschuh-Touren. Bildnachweis: TVB St. Anton am Arlberg/Fotograf Josef </w:t>
      </w:r>
      <w:proofErr w:type="spellStart"/>
      <w:r w:rsidRPr="00E32F3D">
        <w:rPr>
          <w:rFonts w:ascii="IBM Plex Sans" w:hAnsi="IBM Plex Sans" w:cs="Arial"/>
          <w:i/>
          <w:sz w:val="20"/>
          <w:szCs w:val="20"/>
        </w:rPr>
        <w:t>Mallaun</w:t>
      </w:r>
      <w:proofErr w:type="spellEnd"/>
    </w:p>
    <w:p w14:paraId="2F1F16EB" w14:textId="38B4C1B6" w:rsidR="00C6025F" w:rsidRPr="00E32F3D" w:rsidRDefault="00C6025F">
      <w:pPr>
        <w:spacing w:after="160" w:line="259" w:lineRule="auto"/>
        <w:rPr>
          <w:rFonts w:ascii="IBM Plex Sans" w:hAnsi="IBM Plex Sans" w:cs="Arial"/>
          <w:b/>
          <w:sz w:val="20"/>
          <w:szCs w:val="20"/>
        </w:rPr>
      </w:pPr>
      <w:r w:rsidRPr="00E32F3D">
        <w:rPr>
          <w:rFonts w:ascii="IBM Plex Sans" w:hAnsi="IBM Plex Sans" w:cs="Arial"/>
          <w:b/>
          <w:sz w:val="20"/>
          <w:szCs w:val="20"/>
        </w:rPr>
        <w:br w:type="page"/>
      </w:r>
    </w:p>
    <w:p w14:paraId="097840C8" w14:textId="77777777" w:rsidR="00C6025F" w:rsidRPr="00C6025F" w:rsidRDefault="00C6025F" w:rsidP="00C6025F">
      <w:pPr>
        <w:tabs>
          <w:tab w:val="left" w:pos="9000"/>
        </w:tabs>
        <w:ind w:right="-2"/>
        <w:jc w:val="both"/>
        <w:rPr>
          <w:rFonts w:ascii="IBM Plex Sans" w:hAnsi="IBM Plex Sans" w:cs="Arial"/>
          <w:b/>
          <w:color w:val="000000"/>
          <w:sz w:val="20"/>
          <w:szCs w:val="20"/>
        </w:rPr>
      </w:pPr>
    </w:p>
    <w:p w14:paraId="56BF0505" w14:textId="77777777" w:rsidR="00C6025F" w:rsidRPr="00C6025F" w:rsidRDefault="00C6025F" w:rsidP="00C6025F">
      <w:pPr>
        <w:ind w:right="-2"/>
        <w:jc w:val="both"/>
        <w:rPr>
          <w:rFonts w:ascii="IBM Plex Sans" w:hAnsi="IBM Plex Sans" w:cs="Arial"/>
          <w:sz w:val="20"/>
          <w:szCs w:val="20"/>
        </w:rPr>
      </w:pPr>
      <w:r w:rsidRPr="00C6025F">
        <w:rPr>
          <w:rFonts w:ascii="IBM Plex Sans" w:eastAsiaTheme="minorHAnsi" w:hAnsi="IBM Plex Sans" w:cs="Arial"/>
          <w:noProof/>
          <w:sz w:val="20"/>
          <w:szCs w:val="20"/>
        </w:rPr>
        <w:drawing>
          <wp:anchor distT="0" distB="0" distL="114300" distR="114300" simplePos="0" relativeHeight="251662336" behindDoc="1" locked="0" layoutInCell="1" allowOverlap="1" wp14:anchorId="134B5549" wp14:editId="4C139481">
            <wp:simplePos x="0" y="0"/>
            <wp:positionH relativeFrom="margin">
              <wp:align>left</wp:align>
            </wp:positionH>
            <wp:positionV relativeFrom="paragraph">
              <wp:posOffset>6985</wp:posOffset>
            </wp:positionV>
            <wp:extent cx="2268000" cy="1505726"/>
            <wp:effectExtent l="0" t="0" r="0" b="0"/>
            <wp:wrapTight wrapText="bothSides">
              <wp:wrapPolygon edited="0">
                <wp:start x="0" y="0"/>
                <wp:lineTo x="0" y="21318"/>
                <wp:lineTo x="21412" y="21318"/>
                <wp:lineTo x="21412" y="0"/>
                <wp:lineTo x="0" y="0"/>
              </wp:wrapPolygon>
            </wp:wrapTight>
            <wp:docPr id="4" name="Grafik 4" descr="1stan_wi_29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1stan_wi_295">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l="3836" t="2654" r="1666" b="2892"/>
                    <a:stretch>
                      <a:fillRect/>
                    </a:stretch>
                  </pic:blipFill>
                  <pic:spPr bwMode="auto">
                    <a:xfrm>
                      <a:off x="0" y="0"/>
                      <a:ext cx="2268000" cy="1505726"/>
                    </a:xfrm>
                    <a:prstGeom prst="rect">
                      <a:avLst/>
                    </a:prstGeom>
                    <a:noFill/>
                  </pic:spPr>
                </pic:pic>
              </a:graphicData>
            </a:graphic>
            <wp14:sizeRelH relativeFrom="page">
              <wp14:pctWidth>0</wp14:pctWidth>
            </wp14:sizeRelH>
            <wp14:sizeRelV relativeFrom="page">
              <wp14:pctHeight>0</wp14:pctHeight>
            </wp14:sizeRelV>
          </wp:anchor>
        </w:drawing>
      </w:r>
      <w:r w:rsidRPr="00C6025F">
        <w:rPr>
          <w:rFonts w:ascii="IBM Plex Sans" w:hAnsi="IBM Plex Sans" w:cs="Arial"/>
          <w:b/>
          <w:bCs/>
          <w:sz w:val="20"/>
          <w:szCs w:val="20"/>
        </w:rPr>
        <w:t>Kraxeln, klettern und sogar fliegen.</w:t>
      </w:r>
      <w:r w:rsidRPr="00C6025F">
        <w:rPr>
          <w:rFonts w:ascii="IBM Plex Sans" w:hAnsi="IBM Plex Sans" w:cs="Arial"/>
          <w:bCs/>
          <w:sz w:val="20"/>
          <w:szCs w:val="20"/>
        </w:rPr>
        <w:t xml:space="preserve"> Im Sport- und Kletterzentrum </w:t>
      </w:r>
      <w:proofErr w:type="spellStart"/>
      <w:r w:rsidRPr="00C6025F">
        <w:rPr>
          <w:rFonts w:ascii="IBM Plex Sans" w:hAnsi="IBM Plex Sans" w:cs="Arial"/>
          <w:bCs/>
          <w:sz w:val="20"/>
          <w:szCs w:val="20"/>
        </w:rPr>
        <w:t>arl.park</w:t>
      </w:r>
      <w:proofErr w:type="spellEnd"/>
      <w:r w:rsidRPr="00C6025F">
        <w:rPr>
          <w:rFonts w:ascii="IBM Plex Sans" w:hAnsi="IBM Plex Sans" w:cs="Arial"/>
          <w:bCs/>
          <w:sz w:val="20"/>
          <w:szCs w:val="20"/>
        </w:rPr>
        <w:t xml:space="preserve"> stehen ganzjährig </w:t>
      </w:r>
      <w:r w:rsidRPr="00C6025F">
        <w:rPr>
          <w:rFonts w:ascii="IBM Plex Sans" w:hAnsi="IBM Plex Sans" w:cs="Arial"/>
          <w:sz w:val="20"/>
          <w:szCs w:val="20"/>
        </w:rPr>
        <w:t>Tennis, Squash, Kegeln oder Bouldern auf dem Programm. Zum Angebot zählt auch eine Trampolinhalle mit insgesamt 1.000 Quadratmetern Fläche. Zudem gibt es rund 100 Kletterrouten für Einsteiger bis Profi-Kraxler. Schwindelfreie lassen sich bei einem Tandem-Gleitschirmflug Orte zeigen, die keine Gondel kennt – oder steigen sogar über den Skilift hinaus: Denn auf 2.645 Metern liegt bei der Riffelbahn-II-Bergstation oberhalb von St. Anton am Arlberg der Einstieg zu einem der schönsten Winterklettersteige Tirols. Empfohlen wird die hochalpine Begehung im Rahmen einer geführten Tour, buchbar bei den Skischulen von St. Anton am Arlberg.</w:t>
      </w:r>
    </w:p>
    <w:p w14:paraId="79306DE0" w14:textId="77777777" w:rsidR="00C6025F" w:rsidRPr="00C6025F" w:rsidRDefault="00C6025F" w:rsidP="00C6025F">
      <w:pPr>
        <w:ind w:right="-2"/>
        <w:jc w:val="both"/>
        <w:rPr>
          <w:rFonts w:ascii="IBM Plex Sans" w:hAnsi="IBM Plex Sans" w:cs="Arial"/>
          <w:i/>
          <w:sz w:val="20"/>
          <w:szCs w:val="20"/>
        </w:rPr>
      </w:pPr>
      <w:r w:rsidRPr="00C6025F">
        <w:rPr>
          <w:rFonts w:ascii="IBM Plex Sans" w:hAnsi="IBM Plex Sans" w:cs="Arial"/>
          <w:i/>
          <w:sz w:val="20"/>
          <w:szCs w:val="20"/>
        </w:rPr>
        <w:t xml:space="preserve">Foto </w:t>
      </w:r>
      <w:r w:rsidRPr="00E32F3D">
        <w:rPr>
          <w:rFonts w:ascii="IBM Plex Sans" w:hAnsi="IBM Plex Sans" w:cs="Arial"/>
          <w:i/>
          <w:sz w:val="20"/>
          <w:szCs w:val="20"/>
        </w:rPr>
        <w:t>(</w:t>
      </w:r>
      <w:proofErr w:type="spellStart"/>
      <w:r w:rsidRPr="00E32F3D">
        <w:rPr>
          <w:rFonts w:ascii="IBM Plex Sans" w:hAnsi="IBM Plex Sans" w:cs="Arial"/>
          <w:i/>
          <w:sz w:val="20"/>
          <w:szCs w:val="20"/>
        </w:rPr>
        <w:fldChar w:fldCharType="begin"/>
      </w:r>
      <w:r w:rsidRPr="00E32F3D">
        <w:rPr>
          <w:rFonts w:ascii="IBM Plex Sans" w:hAnsi="IBM Plex Sans" w:cs="Arial"/>
          <w:i/>
          <w:sz w:val="20"/>
          <w:szCs w:val="20"/>
        </w:rPr>
        <w:instrText xml:space="preserve"> HYPERLINK "https://www.hermann-meier.de/assets/ahm/galleries/166/241_big_1stan_wi_295.jpg" </w:instrText>
      </w:r>
      <w:r w:rsidRPr="00E32F3D">
        <w:rPr>
          <w:rFonts w:ascii="IBM Plex Sans" w:hAnsi="IBM Plex Sans" w:cs="Arial"/>
          <w:i/>
          <w:sz w:val="20"/>
          <w:szCs w:val="20"/>
        </w:rPr>
        <w:fldChar w:fldCharType="separate"/>
      </w:r>
      <w:r w:rsidRPr="00E32F3D">
        <w:rPr>
          <w:rStyle w:val="Hyperlink"/>
          <w:rFonts w:ascii="IBM Plex Sans" w:hAnsi="IBM Plex Sans" w:cs="Arial"/>
          <w:i/>
          <w:color w:val="auto"/>
          <w:sz w:val="20"/>
          <w:szCs w:val="20"/>
        </w:rPr>
        <w:t>download</w:t>
      </w:r>
      <w:proofErr w:type="spellEnd"/>
      <w:r w:rsidRPr="00E32F3D">
        <w:rPr>
          <w:rFonts w:ascii="IBM Plex Sans" w:hAnsi="IBM Plex Sans" w:cs="Arial"/>
          <w:i/>
          <w:sz w:val="20"/>
          <w:szCs w:val="20"/>
        </w:rPr>
        <w:fldChar w:fldCharType="end"/>
      </w:r>
      <w:r w:rsidRPr="00E32F3D">
        <w:rPr>
          <w:rFonts w:ascii="IBM Plex Sans" w:hAnsi="IBM Plex Sans" w:cs="Arial"/>
          <w:i/>
          <w:sz w:val="20"/>
          <w:szCs w:val="20"/>
        </w:rPr>
        <w:t xml:space="preserve">): Der aussichtsreiche Winterklettersteig auf dem </w:t>
      </w:r>
      <w:proofErr w:type="spellStart"/>
      <w:r w:rsidRPr="00E32F3D">
        <w:rPr>
          <w:rFonts w:ascii="IBM Plex Sans" w:hAnsi="IBM Plex Sans" w:cs="Arial"/>
          <w:i/>
          <w:sz w:val="20"/>
          <w:szCs w:val="20"/>
        </w:rPr>
        <w:t>Rendl</w:t>
      </w:r>
      <w:proofErr w:type="spellEnd"/>
      <w:r w:rsidRPr="00E32F3D">
        <w:rPr>
          <w:rFonts w:ascii="IBM Plex Sans" w:hAnsi="IBM Plex Sans" w:cs="Arial"/>
          <w:i/>
          <w:sz w:val="20"/>
          <w:szCs w:val="20"/>
        </w:rPr>
        <w:t xml:space="preserve"> oberhalb von St. Anton am Arlberg in Österreich ist nur für </w:t>
      </w:r>
      <w:r w:rsidRPr="00C6025F">
        <w:rPr>
          <w:rFonts w:ascii="IBM Plex Sans" w:hAnsi="IBM Plex Sans" w:cs="Arial"/>
          <w:i/>
          <w:sz w:val="20"/>
          <w:szCs w:val="20"/>
        </w:rPr>
        <w:t>Tourengeher mit Erfahrung geeignet</w:t>
      </w:r>
    </w:p>
    <w:p w14:paraId="51F41B24" w14:textId="77777777" w:rsidR="00C6025F" w:rsidRPr="00C6025F" w:rsidRDefault="00C6025F" w:rsidP="00C6025F">
      <w:pPr>
        <w:ind w:right="-2"/>
        <w:jc w:val="both"/>
        <w:rPr>
          <w:rFonts w:ascii="IBM Plex Sans" w:hAnsi="IBM Plex Sans" w:cs="Arial"/>
          <w:i/>
          <w:sz w:val="20"/>
          <w:szCs w:val="20"/>
        </w:rPr>
      </w:pPr>
      <w:r w:rsidRPr="00C6025F">
        <w:rPr>
          <w:rFonts w:ascii="IBM Plex Sans" w:hAnsi="IBM Plex Sans" w:cs="Arial"/>
          <w:i/>
          <w:sz w:val="20"/>
          <w:szCs w:val="20"/>
        </w:rPr>
        <w:t>Bildnachweis: TVB St. Anton am Arlberg/Fotograf Thomas Klimmer</w:t>
      </w:r>
    </w:p>
    <w:p w14:paraId="702B9FB7" w14:textId="77777777" w:rsidR="00C6025F" w:rsidRPr="00C6025F" w:rsidRDefault="00C6025F" w:rsidP="00C6025F">
      <w:pPr>
        <w:ind w:right="-2"/>
        <w:rPr>
          <w:rFonts w:ascii="IBM Plex Sans" w:hAnsi="IBM Plex Sans"/>
          <w:sz w:val="20"/>
          <w:szCs w:val="20"/>
        </w:rPr>
      </w:pPr>
    </w:p>
    <w:p w14:paraId="549B10AA" w14:textId="77777777" w:rsidR="00C6025F" w:rsidRPr="00C6025F" w:rsidRDefault="00C6025F" w:rsidP="00C6025F">
      <w:pPr>
        <w:ind w:right="-2"/>
        <w:rPr>
          <w:rFonts w:ascii="IBM Plex Sans" w:hAnsi="IBM Plex Sans"/>
          <w:sz w:val="20"/>
          <w:szCs w:val="20"/>
        </w:rPr>
      </w:pPr>
    </w:p>
    <w:p w14:paraId="5BDB217F" w14:textId="77777777" w:rsidR="00C6025F" w:rsidRPr="00C6025F" w:rsidRDefault="00C6025F" w:rsidP="00C6025F">
      <w:pPr>
        <w:ind w:right="-2"/>
        <w:jc w:val="both"/>
        <w:rPr>
          <w:rFonts w:ascii="IBM Plex Sans" w:hAnsi="IBM Plex Sans" w:cs="Arial"/>
          <w:i/>
          <w:iCs/>
          <w:sz w:val="20"/>
          <w:szCs w:val="20"/>
        </w:rPr>
      </w:pPr>
      <w:r w:rsidRPr="00C6025F">
        <w:rPr>
          <w:rFonts w:ascii="IBM Plex Sans" w:hAnsi="IBM Plex Sans" w:cs="Arial"/>
          <w:b/>
          <w:i/>
          <w:iCs/>
          <w:sz w:val="20"/>
          <w:szCs w:val="20"/>
        </w:rPr>
        <w:t>Über St. Anton am Arlberg.</w:t>
      </w:r>
      <w:r w:rsidRPr="00C6025F">
        <w:rPr>
          <w:rFonts w:ascii="IBM Plex Sans" w:hAnsi="IBM Plex Sans" w:cs="Arial"/>
          <w:i/>
          <w:iCs/>
          <w:sz w:val="20"/>
          <w:szCs w:val="20"/>
        </w:rPr>
        <w:t xml:space="preserve"> St. Anton am Arlberg gilt als einer der renommiertesten Wintersportorte weltweit. Pisten- und Freeride-Fans aus mehr als 50 Nationen besuchen jedes Jahr das Bergdorf und sein Skigebiet mit insgesamt mehr als 300 Kilometer markierten Abfahrten, 200 Kilometer Varianten im freien Gelände sowie 88 Liften und Bahnen. Die Arlberg-Arena erstreckt sich von St. Anton in Tirol über Lech und Zürs bis nach Warth und </w:t>
      </w:r>
      <w:proofErr w:type="spellStart"/>
      <w:r w:rsidRPr="00C6025F">
        <w:rPr>
          <w:rFonts w:ascii="IBM Plex Sans" w:hAnsi="IBM Plex Sans" w:cs="Arial"/>
          <w:i/>
          <w:iCs/>
          <w:sz w:val="20"/>
          <w:szCs w:val="20"/>
        </w:rPr>
        <w:t>Schröcken</w:t>
      </w:r>
      <w:proofErr w:type="spellEnd"/>
      <w:r w:rsidRPr="00C6025F">
        <w:rPr>
          <w:rFonts w:ascii="IBM Plex Sans" w:hAnsi="IBM Plex Sans" w:cs="Arial"/>
          <w:i/>
          <w:iCs/>
          <w:sz w:val="20"/>
          <w:szCs w:val="20"/>
        </w:rPr>
        <w:t xml:space="preserve"> in Vorarlberg. Langlaufen, Rodeln oder eine Tour auf einem der schönsten Winterklettersteige der Alpen stehen ebenso für St. Anton am Arlberg wie Events mit Kult-Charakter, internationale Weltcup-Rennen oder die mehrfach ausgezeichnete Tiroler Küche. Die „Wiege des alpinen Skilaufs“ ist zudem Gründungsmitglied von „Best </w:t>
      </w:r>
      <w:proofErr w:type="spellStart"/>
      <w:r w:rsidRPr="00C6025F">
        <w:rPr>
          <w:rFonts w:ascii="IBM Plex Sans" w:hAnsi="IBM Plex Sans" w:cs="Arial"/>
          <w:i/>
          <w:iCs/>
          <w:sz w:val="20"/>
          <w:szCs w:val="20"/>
        </w:rPr>
        <w:t>of</w:t>
      </w:r>
      <w:proofErr w:type="spellEnd"/>
      <w:r w:rsidRPr="00C6025F">
        <w:rPr>
          <w:rFonts w:ascii="IBM Plex Sans" w:hAnsi="IBM Plex Sans" w:cs="Arial"/>
          <w:i/>
          <w:iCs/>
          <w:sz w:val="20"/>
          <w:szCs w:val="20"/>
        </w:rPr>
        <w:t xml:space="preserve"> </w:t>
      </w:r>
      <w:proofErr w:type="spellStart"/>
      <w:r w:rsidRPr="00C6025F">
        <w:rPr>
          <w:rFonts w:ascii="IBM Plex Sans" w:hAnsi="IBM Plex Sans" w:cs="Arial"/>
          <w:i/>
          <w:iCs/>
          <w:sz w:val="20"/>
          <w:szCs w:val="20"/>
        </w:rPr>
        <w:t>the</w:t>
      </w:r>
      <w:proofErr w:type="spellEnd"/>
      <w:r w:rsidRPr="00C6025F">
        <w:rPr>
          <w:rFonts w:ascii="IBM Plex Sans" w:hAnsi="IBM Plex Sans" w:cs="Arial"/>
          <w:i/>
          <w:iCs/>
          <w:sz w:val="20"/>
          <w:szCs w:val="20"/>
        </w:rPr>
        <w:t xml:space="preserve"> Alps“, dem Qualitätsverbund der 13 Top-Alpendestinationen.</w:t>
      </w:r>
    </w:p>
    <w:p w14:paraId="06FCAA45" w14:textId="77777777" w:rsidR="00C610D5" w:rsidRPr="00C6025F" w:rsidRDefault="00C610D5" w:rsidP="00C6025F">
      <w:pPr>
        <w:autoSpaceDE w:val="0"/>
        <w:autoSpaceDN w:val="0"/>
        <w:adjustRightInd w:val="0"/>
        <w:snapToGrid w:val="0"/>
        <w:rPr>
          <w:rFonts w:ascii="IBM Plex Sans" w:hAnsi="IBM Plex Sans" w:cs="Arial"/>
          <w:sz w:val="20"/>
          <w:szCs w:val="20"/>
        </w:rPr>
      </w:pPr>
    </w:p>
    <w:sectPr w:rsidR="00C610D5" w:rsidRPr="00C6025F" w:rsidSect="00763CAC">
      <w:headerReference w:type="even" r:id="rId19"/>
      <w:headerReference w:type="default" r:id="rId20"/>
      <w:footerReference w:type="even" r:id="rId21"/>
      <w:footerReference w:type="default" r:id="rId22"/>
      <w:headerReference w:type="first" r:id="rId23"/>
      <w:footerReference w:type="first" r:id="rId24"/>
      <w:pgSz w:w="11906" w:h="16838"/>
      <w:pgMar w:top="993" w:right="1134" w:bottom="993" w:left="1134" w:header="284" w:footer="8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6570" w14:textId="77777777" w:rsidR="00E86CD8" w:rsidRDefault="00E86C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6018ED3E" w:rsidR="00F6135D" w:rsidRDefault="00763CAC" w:rsidP="00001435">
    <w:pPr>
      <w:pStyle w:val="Fuzeile"/>
      <w:tabs>
        <w:tab w:val="clear" w:pos="4536"/>
        <w:tab w:val="clear" w:pos="9072"/>
        <w:tab w:val="right" w:pos="5843"/>
      </w:tabs>
      <w:ind w:hanging="1417"/>
    </w:pPr>
    <w:r>
      <w:rPr>
        <w:noProof/>
      </w:rPr>
      <w:drawing>
        <wp:anchor distT="0" distB="0" distL="114300" distR="114300" simplePos="0" relativeHeight="251671552" behindDoc="0" locked="0" layoutInCell="1" allowOverlap="1" wp14:anchorId="11B6919D" wp14:editId="09AE3FED">
          <wp:simplePos x="0" y="0"/>
          <wp:positionH relativeFrom="column">
            <wp:posOffset>3453765</wp:posOffset>
          </wp:positionH>
          <wp:positionV relativeFrom="paragraph">
            <wp:posOffset>14605</wp:posOffset>
          </wp:positionV>
          <wp:extent cx="2890520" cy="476250"/>
          <wp:effectExtent l="0" t="0" r="5080" b="0"/>
          <wp:wrapThrough wrapText="bothSides">
            <wp:wrapPolygon edited="0">
              <wp:start x="7972" y="0"/>
              <wp:lineTo x="0" y="1728"/>
              <wp:lineTo x="0" y="8640"/>
              <wp:lineTo x="427" y="15552"/>
              <wp:lineTo x="7118" y="20736"/>
              <wp:lineTo x="8826" y="20736"/>
              <wp:lineTo x="9680" y="20736"/>
              <wp:lineTo x="21496" y="19008"/>
              <wp:lineTo x="21496" y="5184"/>
              <wp:lineTo x="20072" y="3456"/>
              <wp:lineTo x="10534" y="0"/>
              <wp:lineTo x="7972" y="0"/>
            </wp:wrapPolygon>
          </wp:wrapThrough>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052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589">
      <w:rPr>
        <w:noProof/>
      </w:rPr>
      <mc:AlternateContent>
        <mc:Choice Requires="wps">
          <w:drawing>
            <wp:anchor distT="0" distB="0" distL="114300" distR="114300" simplePos="0" relativeHeight="251666432" behindDoc="0" locked="0" layoutInCell="1" allowOverlap="1" wp14:anchorId="7813FCE6" wp14:editId="37525B69">
              <wp:simplePos x="0" y="0"/>
              <wp:positionH relativeFrom="column">
                <wp:posOffset>-129540</wp:posOffset>
              </wp:positionH>
              <wp:positionV relativeFrom="paragraph">
                <wp:posOffset>14605</wp:posOffset>
              </wp:positionV>
              <wp:extent cx="2781300" cy="619125"/>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9125"/>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0.2pt;margin-top:1.15pt;width:219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r w:rsidR="00001435">
      <w:tab/>
    </w:r>
    <w:r w:rsidR="00001435">
      <w:tab/>
    </w:r>
  </w:p>
  <w:p w14:paraId="4D886565" w14:textId="5061809E" w:rsidR="00A35F48" w:rsidRDefault="00A35F48" w:rsidP="00A35F48">
    <w:pPr>
      <w:pStyle w:val="Fuzeile"/>
      <w:ind w:hanging="141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0794A923" w:rsidR="00F6135D" w:rsidRDefault="00E86CD8" w:rsidP="00A35F48">
    <w:pPr>
      <w:pStyle w:val="Fuzeile"/>
      <w:ind w:hanging="1417"/>
      <w:rPr>
        <w:noProof/>
      </w:rPr>
    </w:pPr>
    <w:r>
      <w:rPr>
        <w:noProof/>
      </w:rPr>
      <w:drawing>
        <wp:anchor distT="0" distB="0" distL="114300" distR="114300" simplePos="0" relativeHeight="251667456" behindDoc="0" locked="0" layoutInCell="1" allowOverlap="1" wp14:anchorId="11995362" wp14:editId="6A5623D7">
          <wp:simplePos x="0" y="0"/>
          <wp:positionH relativeFrom="column">
            <wp:posOffset>3347085</wp:posOffset>
          </wp:positionH>
          <wp:positionV relativeFrom="paragraph">
            <wp:posOffset>137795</wp:posOffset>
          </wp:positionV>
          <wp:extent cx="2874010" cy="473075"/>
          <wp:effectExtent l="0" t="0" r="2540" b="3175"/>
          <wp:wrapThrough wrapText="bothSides">
            <wp:wrapPolygon edited="0">
              <wp:start x="7875" y="0"/>
              <wp:lineTo x="0" y="1740"/>
              <wp:lineTo x="0" y="8698"/>
              <wp:lineTo x="430" y="15656"/>
              <wp:lineTo x="7159" y="20875"/>
              <wp:lineTo x="8877" y="20875"/>
              <wp:lineTo x="9736" y="20875"/>
              <wp:lineTo x="21476" y="19136"/>
              <wp:lineTo x="21476" y="5219"/>
              <wp:lineTo x="20044" y="3479"/>
              <wp:lineTo x="10595" y="0"/>
              <wp:lineTo x="7875" y="0"/>
            </wp:wrapPolygon>
          </wp:wrapThrough>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401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3CAC" w:rsidRPr="00280589">
      <w:rPr>
        <w:noProof/>
      </w:rPr>
      <mc:AlternateContent>
        <mc:Choice Requires="wps">
          <w:drawing>
            <wp:anchor distT="0" distB="0" distL="114300" distR="114300" simplePos="0" relativeHeight="251669504" behindDoc="0" locked="0" layoutInCell="1" allowOverlap="1" wp14:anchorId="3784FA4F" wp14:editId="1E30C5A4">
              <wp:simplePos x="0" y="0"/>
              <wp:positionH relativeFrom="margin">
                <wp:posOffset>-66675</wp:posOffset>
              </wp:positionH>
              <wp:positionV relativeFrom="paragraph">
                <wp:posOffset>84455</wp:posOffset>
              </wp:positionV>
              <wp:extent cx="2781300" cy="612140"/>
              <wp:effectExtent l="0" t="0" r="0" b="0"/>
              <wp:wrapNone/>
              <wp:docPr id="8" name="Textfeld 8"/>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66249363" w14:textId="77777777" w:rsidR="00763CAC" w:rsidRPr="00280589" w:rsidRDefault="00763CAC" w:rsidP="00763CAC">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84FA4F" id="_x0000_t202" coordsize="21600,21600" o:spt="202" path="m,l,21600r21600,l21600,xe">
              <v:stroke joinstyle="miter"/>
              <v:path gradientshapeok="t" o:connecttype="rect"/>
            </v:shapetype>
            <v:shape id="Textfeld 8" o:spid="_x0000_s1028" type="#_x0000_t202" style="position:absolute;margin-left:-5.25pt;margin-top:6.65pt;width:219pt;height:48.2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" filled="f" stroked="f" strokeweight=".5pt">
              <v:textbox>
                <w:txbxContent>
                  <w:p w14:paraId="66249363" w14:textId="77777777" w:rsidR="00763CAC" w:rsidRPr="00280589" w:rsidRDefault="00763CAC" w:rsidP="00763CAC">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w10:wrap anchorx="margin"/>
            </v:shape>
          </w:pict>
        </mc:Fallback>
      </mc:AlternateContent>
    </w:r>
  </w:p>
  <w:p w14:paraId="3A707AC2" w14:textId="6A8839E1" w:rsidR="00A35F48" w:rsidRDefault="00A35F48" w:rsidP="00A35F48">
    <w:pPr>
      <w:pStyle w:val="Fuzeile"/>
      <w:ind w:hanging="1417"/>
    </w:pPr>
  </w:p>
  <w:p w14:paraId="5B9F69B4" w14:textId="4D2D1113"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6CD4" w14:textId="77777777" w:rsidR="00E86CD8" w:rsidRDefault="00E86C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55F2A1D2" w:rsidR="00A35F48" w:rsidRPr="00FD48A1" w:rsidRDefault="00A35F48" w:rsidP="00FD48A1">
    <w:pPr>
      <w:pStyle w:val="Kopfzeile"/>
      <w:tabs>
        <w:tab w:val="clear" w:pos="9072"/>
        <w:tab w:val="left" w:pos="8940"/>
        <w:tab w:val="right" w:pos="9638"/>
      </w:tabs>
      <w:rPr>
        <w:rFonts w:ascii="IBM Plex Sans" w:hAnsi="IBM Plex Sans"/>
        <w:sz w:val="18"/>
        <w:szCs w:val="18"/>
      </w:rPr>
    </w:pPr>
    <w:r w:rsidRPr="009915AB">
      <w:rPr>
        <w:rFonts w:ascii="IBM Plex Sans" w:hAnsi="IBM Plex Sans"/>
        <w:sz w:val="18"/>
        <w:szCs w:val="18"/>
      </w:rPr>
      <w:t xml:space="preserve">Seite </w:t>
    </w:r>
    <w:sdt>
      <w:sdtPr>
        <w:rPr>
          <w:rFonts w:ascii="IBM Plex Sans" w:hAnsi="IBM Plex Sans"/>
          <w:sz w:val="18"/>
          <w:szCs w:val="18"/>
        </w:rPr>
        <w:id w:val="478582851"/>
        <w:docPartObj>
          <w:docPartGallery w:val="Page Numbers (Top of Page)"/>
          <w:docPartUnique/>
        </w:docPartObj>
      </w:sdtPr>
      <w:sdtEndPr/>
      <w:sdtContent>
        <w:r w:rsidRPr="009915AB">
          <w:rPr>
            <w:rFonts w:ascii="IBM Plex Sans" w:hAnsi="IBM Plex Sans"/>
            <w:sz w:val="18"/>
            <w:szCs w:val="18"/>
          </w:rPr>
          <w:fldChar w:fldCharType="begin"/>
        </w:r>
        <w:r w:rsidRPr="009915AB">
          <w:rPr>
            <w:rFonts w:ascii="IBM Plex Sans" w:hAnsi="IBM Plex Sans"/>
            <w:sz w:val="18"/>
            <w:szCs w:val="18"/>
          </w:rPr>
          <w:instrText>PAGE   \* MERGEFORMAT</w:instrText>
        </w:r>
        <w:r w:rsidRPr="009915AB">
          <w:rPr>
            <w:rFonts w:ascii="IBM Plex Sans" w:hAnsi="IBM Plex Sans"/>
            <w:sz w:val="18"/>
            <w:szCs w:val="18"/>
          </w:rPr>
          <w:fldChar w:fldCharType="separate"/>
        </w:r>
        <w:r w:rsidRPr="00001435">
          <w:rPr>
            <w:rFonts w:ascii="IBM Plex Sans" w:hAnsi="IBM Plex Sans"/>
            <w:sz w:val="18"/>
            <w:szCs w:val="18"/>
          </w:rPr>
          <w:t>2</w:t>
        </w:r>
        <w:r w:rsidRPr="009915AB">
          <w:rPr>
            <w:rFonts w:ascii="IBM Plex Sans" w:hAnsi="IBM Plex Sans"/>
            <w:sz w:val="18"/>
            <w:szCs w:val="18"/>
          </w:rPr>
          <w:fldChar w:fldCharType="end"/>
        </w:r>
        <w:r w:rsidRPr="009915AB">
          <w:rPr>
            <w:rFonts w:ascii="IBM Plex Sans" w:hAnsi="IBM Plex Sans"/>
            <w:sz w:val="18"/>
            <w:szCs w:val="18"/>
          </w:rPr>
          <w:tab/>
        </w:r>
        <w:r w:rsidR="00001435">
          <w:rPr>
            <w:rFonts w:ascii="IBM Plex Sans" w:hAnsi="IBM Plex Sans"/>
            <w:sz w:val="18"/>
            <w:szCs w:val="18"/>
          </w:rPr>
          <w:t xml:space="preserve">                                                                                 </w:t>
        </w:r>
        <w:r w:rsidR="00042425">
          <w:rPr>
            <w:rFonts w:ascii="IBM Plex Sans" w:hAnsi="IBM Plex Sans"/>
            <w:sz w:val="18"/>
            <w:szCs w:val="18"/>
          </w:rPr>
          <w:t xml:space="preserve">         </w:t>
        </w:r>
        <w:r w:rsidR="00001435">
          <w:rPr>
            <w:rFonts w:ascii="IBM Plex Sans" w:hAnsi="IBM Plex Sans"/>
            <w:sz w:val="18"/>
            <w:szCs w:val="18"/>
          </w:rPr>
          <w:t xml:space="preserve">                          </w:t>
        </w:r>
        <w:r w:rsidR="00C6025F">
          <w:rPr>
            <w:rFonts w:ascii="IBM Plex Sans" w:hAnsi="IBM Plex Sans"/>
            <w:sz w:val="18"/>
            <w:szCs w:val="18"/>
          </w:rPr>
          <w:t xml:space="preserve">                             </w:t>
        </w:r>
        <w:r w:rsidR="00001435">
          <w:rPr>
            <w:rFonts w:ascii="IBM Plex Sans" w:hAnsi="IBM Plex Sans"/>
            <w:sz w:val="18"/>
            <w:szCs w:val="18"/>
          </w:rPr>
          <w:t xml:space="preserve">                </w:t>
        </w:r>
        <w:r w:rsidR="00C6025F" w:rsidRPr="00C6025F">
          <w:rPr>
            <w:rFonts w:ascii="IBM Plex Sans" w:hAnsi="IBM Plex Sans"/>
            <w:sz w:val="18"/>
            <w:szCs w:val="18"/>
          </w:rPr>
          <w:t>Vom Knirschen und Kraxeln</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4F0159E2" w:rsidR="00A35F48" w:rsidRPr="001F6234" w:rsidRDefault="001C5DA6" w:rsidP="00A35F48">
                          <w:pPr>
                            <w:jc w:val="right"/>
                            <w:rPr>
                              <w:rFonts w:ascii="IBM Plex Sans" w:hAnsi="IBM Plex Sans"/>
                              <w:sz w:val="20"/>
                              <w:szCs w:val="20"/>
                              <w:lang w:val="de-AT"/>
                            </w:rPr>
                          </w:pPr>
                          <w:r>
                            <w:rPr>
                              <w:rFonts w:ascii="IBM Plex Sans" w:hAnsi="IBM Plex Sans"/>
                              <w:sz w:val="20"/>
                              <w:szCs w:val="20"/>
                              <w:lang w:val="de-AT"/>
                            </w:rPr>
                            <w:t>Winter</w:t>
                          </w:r>
                          <w:r w:rsidR="001F6234">
                            <w:rPr>
                              <w:rFonts w:ascii="IBM Plex Sans" w:hAnsi="IBM Plex Sans"/>
                              <w:sz w:val="20"/>
                              <w:szCs w:val="20"/>
                              <w:lang w:val="de-AT"/>
                            </w:rPr>
                            <w:t xml:space="preserve"> 202</w:t>
                          </w:r>
                          <w:r w:rsidR="00042425">
                            <w:rPr>
                              <w:rFonts w:ascii="IBM Plex Sans" w:hAnsi="IBM Plex Sans"/>
                              <w:sz w:val="20"/>
                              <w:szCs w:val="20"/>
                              <w:lang w:val="de-AT"/>
                            </w:rPr>
                            <w:t>1</w:t>
                          </w:r>
                          <w:r>
                            <w:rPr>
                              <w:rFonts w:ascii="IBM Plex Sans" w:hAnsi="IBM Plex Sans"/>
                              <w:sz w:val="20"/>
                              <w:szCs w:val="20"/>
                              <w:lang w:val="de-AT"/>
                            </w:rPr>
                            <w:t>/2</w:t>
                          </w:r>
                          <w:r w:rsidR="00042425">
                            <w:rPr>
                              <w:rFonts w:ascii="IBM Plex Sans" w:hAnsi="IBM Plex Sans"/>
                              <w:sz w:val="20"/>
                              <w:szCs w:val="20"/>
                              <w:lang w:val="de-A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" stroked="f">
              <v:textbox style="mso-fit-shape-to-text:t">
                <w:txbxContent>
                  <w:p w14:paraId="2A5D2CEF" w14:textId="4F0159E2" w:rsidR="00A35F48" w:rsidRPr="001F6234" w:rsidRDefault="001C5DA6" w:rsidP="00A35F48">
                    <w:pPr>
                      <w:jc w:val="right"/>
                      <w:rPr>
                        <w:rFonts w:ascii="IBM Plex Sans" w:hAnsi="IBM Plex Sans"/>
                        <w:sz w:val="20"/>
                        <w:szCs w:val="20"/>
                        <w:lang w:val="de-AT"/>
                      </w:rPr>
                    </w:pPr>
                    <w:r>
                      <w:rPr>
                        <w:rFonts w:ascii="IBM Plex Sans" w:hAnsi="IBM Plex Sans"/>
                        <w:sz w:val="20"/>
                        <w:szCs w:val="20"/>
                        <w:lang w:val="de-AT"/>
                      </w:rPr>
                      <w:t>Winter</w:t>
                    </w:r>
                    <w:r w:rsidR="001F6234">
                      <w:rPr>
                        <w:rFonts w:ascii="IBM Plex Sans" w:hAnsi="IBM Plex Sans"/>
                        <w:sz w:val="20"/>
                        <w:szCs w:val="20"/>
                        <w:lang w:val="de-AT"/>
                      </w:rPr>
                      <w:t xml:space="preserve"> 202</w:t>
                    </w:r>
                    <w:r w:rsidR="00042425">
                      <w:rPr>
                        <w:rFonts w:ascii="IBM Plex Sans" w:hAnsi="IBM Plex Sans"/>
                        <w:sz w:val="20"/>
                        <w:szCs w:val="20"/>
                        <w:lang w:val="de-AT"/>
                      </w:rPr>
                      <w:t>1</w:t>
                    </w:r>
                    <w:r>
                      <w:rPr>
                        <w:rFonts w:ascii="IBM Plex Sans" w:hAnsi="IBM Plex Sans"/>
                        <w:sz w:val="20"/>
                        <w:szCs w:val="20"/>
                        <w:lang w:val="de-AT"/>
                      </w:rPr>
                      <w:t>/2</w:t>
                    </w:r>
                    <w:r w:rsidR="00042425">
                      <w:rPr>
                        <w:rFonts w:ascii="IBM Plex Sans" w:hAnsi="IBM Plex Sans"/>
                        <w:sz w:val="20"/>
                        <w:szCs w:val="20"/>
                        <w:lang w:val="de-AT"/>
                      </w:rPr>
                      <w:t>2</w:t>
                    </w:r>
                  </w:p>
                </w:txbxContent>
              </v:textbox>
              <w10:wrap type="square" anchorx="page"/>
            </v:shape>
          </w:pict>
        </mc:Fallback>
      </mc:AlternateContent>
    </w:r>
    <w:r w:rsidR="004254C0" w:rsidRPr="004254C0">
      <w:rPr>
        <w:noProof/>
      </w:rPr>
      <w:t xml:space="preserve"> </w:t>
    </w:r>
    <w:r w:rsidR="004254C0">
      <w:rPr>
        <w:noProof/>
      </w:rPr>
      <w:drawing>
        <wp:inline distT="0" distB="0" distL="0" distR="0" wp14:anchorId="113415B7" wp14:editId="1631D0FE">
          <wp:extent cx="2181225" cy="1542111"/>
          <wp:effectExtent l="0" t="0" r="0" b="1270"/>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01435"/>
    <w:rsid w:val="00042425"/>
    <w:rsid w:val="000A1E82"/>
    <w:rsid w:val="000B5D80"/>
    <w:rsid w:val="000B69CA"/>
    <w:rsid w:val="001777D0"/>
    <w:rsid w:val="001804B9"/>
    <w:rsid w:val="001C5DA6"/>
    <w:rsid w:val="001F6234"/>
    <w:rsid w:val="0027266C"/>
    <w:rsid w:val="00280589"/>
    <w:rsid w:val="0028419B"/>
    <w:rsid w:val="002960C2"/>
    <w:rsid w:val="002C084D"/>
    <w:rsid w:val="0032156B"/>
    <w:rsid w:val="003C4517"/>
    <w:rsid w:val="003E76E1"/>
    <w:rsid w:val="004254C0"/>
    <w:rsid w:val="004A264E"/>
    <w:rsid w:val="004B0264"/>
    <w:rsid w:val="004D5C4E"/>
    <w:rsid w:val="004F45FB"/>
    <w:rsid w:val="005A2931"/>
    <w:rsid w:val="00612A1A"/>
    <w:rsid w:val="00642235"/>
    <w:rsid w:val="0065431F"/>
    <w:rsid w:val="00656360"/>
    <w:rsid w:val="006832DE"/>
    <w:rsid w:val="00695F8A"/>
    <w:rsid w:val="006B1494"/>
    <w:rsid w:val="006B540E"/>
    <w:rsid w:val="00721758"/>
    <w:rsid w:val="00763CAC"/>
    <w:rsid w:val="00765A7C"/>
    <w:rsid w:val="00774623"/>
    <w:rsid w:val="0077705D"/>
    <w:rsid w:val="007A7BD5"/>
    <w:rsid w:val="007E5D52"/>
    <w:rsid w:val="009227F9"/>
    <w:rsid w:val="009612A5"/>
    <w:rsid w:val="00965010"/>
    <w:rsid w:val="009915AB"/>
    <w:rsid w:val="00A01EAF"/>
    <w:rsid w:val="00A06C49"/>
    <w:rsid w:val="00A35F48"/>
    <w:rsid w:val="00A960CF"/>
    <w:rsid w:val="00AB602F"/>
    <w:rsid w:val="00AB76B8"/>
    <w:rsid w:val="00B14E0F"/>
    <w:rsid w:val="00B221D5"/>
    <w:rsid w:val="00B33F95"/>
    <w:rsid w:val="00B36318"/>
    <w:rsid w:val="00B3692F"/>
    <w:rsid w:val="00B64B8B"/>
    <w:rsid w:val="00B7035D"/>
    <w:rsid w:val="00B806EF"/>
    <w:rsid w:val="00BC5F40"/>
    <w:rsid w:val="00C25286"/>
    <w:rsid w:val="00C6025F"/>
    <w:rsid w:val="00C610D5"/>
    <w:rsid w:val="00C62F7B"/>
    <w:rsid w:val="00C640C1"/>
    <w:rsid w:val="00CB1E04"/>
    <w:rsid w:val="00CC39BB"/>
    <w:rsid w:val="00D04640"/>
    <w:rsid w:val="00D41D07"/>
    <w:rsid w:val="00DC1ADC"/>
    <w:rsid w:val="00DC4EAD"/>
    <w:rsid w:val="00E07A6F"/>
    <w:rsid w:val="00E32F3D"/>
    <w:rsid w:val="00E86CD8"/>
    <w:rsid w:val="00ED0352"/>
    <w:rsid w:val="00ED0D11"/>
    <w:rsid w:val="00F05C1D"/>
    <w:rsid w:val="00F42CD6"/>
    <w:rsid w:val="00F6135D"/>
    <w:rsid w:val="00F8736E"/>
    <w:rsid w:val="00FD13C0"/>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paragraph" w:styleId="berschrift4">
    <w:name w:val="heading 4"/>
    <w:basedOn w:val="Standard"/>
    <w:next w:val="Standard"/>
    <w:link w:val="berschrift4Zchn"/>
    <w:uiPriority w:val="9"/>
    <w:semiHidden/>
    <w:unhideWhenUsed/>
    <w:qFormat/>
    <w:rsid w:val="00C6025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semiHidden/>
    <w:unhideWhenUsed/>
    <w:rsid w:val="00001435"/>
    <w:pPr>
      <w:spacing w:after="120" w:line="480" w:lineRule="auto"/>
    </w:pPr>
  </w:style>
  <w:style w:type="character" w:customStyle="1" w:styleId="Textkrper2Zchn">
    <w:name w:val="Textkörper 2 Zchn"/>
    <w:basedOn w:val="Absatz-Standardschriftart"/>
    <w:link w:val="Textkrper2"/>
    <w:semiHidden/>
    <w:rsid w:val="00001435"/>
    <w:rPr>
      <w:rFonts w:ascii="Times New Roman" w:eastAsia="Times New Roman" w:hAnsi="Times New Roman" w:cs="Times New Roman"/>
      <w:sz w:val="24"/>
      <w:szCs w:val="24"/>
      <w:lang w:val="de-DE" w:eastAsia="de-DE"/>
    </w:rPr>
  </w:style>
  <w:style w:type="paragraph" w:styleId="Textkrper3">
    <w:name w:val="Body Text 3"/>
    <w:basedOn w:val="Standard"/>
    <w:link w:val="Textkrper3Zchn"/>
    <w:semiHidden/>
    <w:unhideWhenUsed/>
    <w:rsid w:val="00001435"/>
    <w:pPr>
      <w:spacing w:after="120"/>
    </w:pPr>
    <w:rPr>
      <w:sz w:val="16"/>
      <w:szCs w:val="16"/>
    </w:rPr>
  </w:style>
  <w:style w:type="character" w:customStyle="1" w:styleId="Textkrper3Zchn">
    <w:name w:val="Textkörper 3 Zchn"/>
    <w:basedOn w:val="Absatz-Standardschriftart"/>
    <w:link w:val="Textkrper3"/>
    <w:semiHidden/>
    <w:rsid w:val="00001435"/>
    <w:rPr>
      <w:rFonts w:ascii="Times New Roman" w:eastAsia="Times New Roman" w:hAnsi="Times New Roman" w:cs="Times New Roman"/>
      <w:sz w:val="16"/>
      <w:szCs w:val="16"/>
      <w:lang w:val="de-DE" w:eastAsia="de-DE"/>
    </w:rPr>
  </w:style>
  <w:style w:type="character" w:styleId="BesuchterLink">
    <w:name w:val="FollowedHyperlink"/>
    <w:basedOn w:val="Absatz-Standardschriftart"/>
    <w:uiPriority w:val="99"/>
    <w:semiHidden/>
    <w:unhideWhenUsed/>
    <w:rsid w:val="00FD13C0"/>
    <w:rPr>
      <w:color w:val="954F72" w:themeColor="followedHyperlink"/>
      <w:u w:val="single"/>
    </w:rPr>
  </w:style>
  <w:style w:type="character" w:customStyle="1" w:styleId="berschrift4Zchn">
    <w:name w:val="Überschrift 4 Zchn"/>
    <w:basedOn w:val="Absatz-Standardschriftart"/>
    <w:link w:val="berschrift4"/>
    <w:uiPriority w:val="9"/>
    <w:semiHidden/>
    <w:rsid w:val="00C6025F"/>
    <w:rPr>
      <w:rFonts w:asciiTheme="majorHAnsi" w:eastAsiaTheme="majorEastAsia" w:hAnsiTheme="majorHAnsi" w:cstheme="majorBidi"/>
      <w:i/>
      <w:iCs/>
      <w:color w:val="2F5496" w:themeColor="accent1" w:themeShade="BF"/>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4046">
      <w:bodyDiv w:val="1"/>
      <w:marLeft w:val="0"/>
      <w:marRight w:val="0"/>
      <w:marTop w:val="0"/>
      <w:marBottom w:val="0"/>
      <w:divBdr>
        <w:top w:val="none" w:sz="0" w:space="0" w:color="auto"/>
        <w:left w:val="none" w:sz="0" w:space="0" w:color="auto"/>
        <w:bottom w:val="none" w:sz="0" w:space="0" w:color="auto"/>
        <w:right w:val="none" w:sz="0" w:space="0" w:color="auto"/>
      </w:divBdr>
    </w:div>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532689562">
      <w:bodyDiv w:val="1"/>
      <w:marLeft w:val="0"/>
      <w:marRight w:val="0"/>
      <w:marTop w:val="0"/>
      <w:marBottom w:val="0"/>
      <w:divBdr>
        <w:top w:val="none" w:sz="0" w:space="0" w:color="auto"/>
        <w:left w:val="none" w:sz="0" w:space="0" w:color="auto"/>
        <w:bottom w:val="none" w:sz="0" w:space="0" w:color="auto"/>
        <w:right w:val="none" w:sz="0" w:space="0" w:color="auto"/>
      </w:divBdr>
    </w:div>
    <w:div w:id="792746833">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835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ermann-meier.de/assets/ahm/galleries/166/2074_stan_wi_460.jpg"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stantonamarlberg.com/de/home" TargetMode="External"/><Relationship Id="rId12" Type="http://schemas.openxmlformats.org/officeDocument/2006/relationships/hyperlink" Target="https://www.stantonamarlberg.com/de/winter/outdoor/unterwegs-mit-huskys" TargetMode="External"/><Relationship Id="rId17" Type="http://schemas.openxmlformats.org/officeDocument/2006/relationships/hyperlink" Target="http://hermann-meier.de/assets/images/galleries/83/big_1stan_wi_295.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rmann-meier.de/assets/ahm/galleries/166/241_big_1stan_wi_295.jp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ildpaws.a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ermann-meier.de/assets/ahm/galleries/166/4323_stan_wi_husky.jpg" TargetMode="External"/><Relationship Id="rId14" Type="http://schemas.openxmlformats.org/officeDocument/2006/relationships/hyperlink" Target="http://hermann-meier.de/assets/images/galleries/83/big_1stan_wi_440.jpg"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AF120-54E3-451D-BDAF-6ED8CAE9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8</cp:revision>
  <cp:lastPrinted>2020-11-25T06:21:00Z</cp:lastPrinted>
  <dcterms:created xsi:type="dcterms:W3CDTF">2021-10-29T07:35:00Z</dcterms:created>
  <dcterms:modified xsi:type="dcterms:W3CDTF">2021-11-24T09:03:00Z</dcterms:modified>
</cp:coreProperties>
</file>