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DD801" w14:textId="77777777" w:rsidR="00245AC7" w:rsidRPr="003B6AEA" w:rsidRDefault="00E10537" w:rsidP="003B6AEA">
      <w:pPr>
        <w:spacing w:after="160" w:line="240" w:lineRule="auto"/>
        <w:jc w:val="center"/>
        <w:rPr>
          <w:rFonts w:ascii="Crimson Text" w:eastAsiaTheme="minorHAnsi" w:hAnsi="Crimson Text" w:cs="Arial"/>
          <w:i/>
          <w:color w:val="A6A6A6" w:themeColor="background1" w:themeShade="A6"/>
          <w:sz w:val="62"/>
          <w:szCs w:val="62"/>
        </w:rPr>
      </w:pPr>
      <w:r w:rsidRPr="003B6AEA">
        <w:rPr>
          <w:rFonts w:ascii="Crimson Text" w:eastAsiaTheme="minorHAnsi" w:hAnsi="Crimson Text" w:cs="Arial"/>
          <w:i/>
          <w:color w:val="A6A6A6" w:themeColor="background1" w:themeShade="A6"/>
          <w:sz w:val="62"/>
          <w:szCs w:val="62"/>
        </w:rPr>
        <w:t>OLYMPIAREGION</w:t>
      </w:r>
      <w:r w:rsidR="00245AC7" w:rsidRPr="003B6AEA">
        <w:rPr>
          <w:rFonts w:ascii="Crimson Text" w:eastAsiaTheme="minorHAnsi" w:hAnsi="Crimson Text" w:cs="Arial"/>
          <w:i/>
          <w:color w:val="A6A6A6" w:themeColor="background1" w:themeShade="A6"/>
          <w:sz w:val="62"/>
          <w:szCs w:val="62"/>
        </w:rPr>
        <w:t xml:space="preserve"> </w:t>
      </w:r>
    </w:p>
    <w:p w14:paraId="391767FE" w14:textId="1255139B" w:rsidR="00E10537" w:rsidRPr="003B6AEA" w:rsidRDefault="00E10537" w:rsidP="003B6AEA">
      <w:pPr>
        <w:spacing w:after="160" w:line="240" w:lineRule="auto"/>
        <w:jc w:val="center"/>
        <w:rPr>
          <w:rFonts w:ascii="Crimson Text" w:eastAsiaTheme="minorHAnsi" w:hAnsi="Crimson Text" w:cs="Arial"/>
          <w:i/>
          <w:color w:val="A6A6A6" w:themeColor="background1" w:themeShade="A6"/>
          <w:sz w:val="62"/>
          <w:szCs w:val="62"/>
        </w:rPr>
      </w:pPr>
      <w:r w:rsidRPr="003B6AEA">
        <w:rPr>
          <w:rFonts w:ascii="Crimson Text" w:eastAsiaTheme="minorHAnsi" w:hAnsi="Crimson Text" w:cs="Arial"/>
          <w:i/>
          <w:color w:val="A6A6A6" w:themeColor="background1" w:themeShade="A6"/>
          <w:sz w:val="62"/>
          <w:szCs w:val="62"/>
        </w:rPr>
        <w:t>SEEFELD IN TIROL</w:t>
      </w:r>
    </w:p>
    <w:p w14:paraId="51FD46BA" w14:textId="350FA335" w:rsidR="00E10537" w:rsidRDefault="00E829A8" w:rsidP="003B6AEA">
      <w:pPr>
        <w:spacing w:after="160" w:line="259" w:lineRule="auto"/>
        <w:jc w:val="center"/>
        <w:rPr>
          <w:rFonts w:ascii="Neutraface 2 Text Bold" w:eastAsiaTheme="minorHAnsi" w:hAnsi="Neutraface 2 Text Bold" w:cs="Arial"/>
          <w:b/>
          <w:bCs/>
          <w:sz w:val="36"/>
          <w:lang w:val="de-AT" w:eastAsia="de-AT"/>
        </w:rPr>
      </w:pPr>
      <w:r w:rsidRPr="00556E8C">
        <w:rPr>
          <w:rFonts w:ascii="Neutraface 2 Text Bold" w:eastAsiaTheme="minorHAnsi" w:hAnsi="Neutraface 2 Text Bold" w:cs="Arial"/>
          <w:b/>
          <w:bCs/>
          <w:sz w:val="36"/>
          <w:lang w:val="de-AT" w:eastAsia="de-AT"/>
        </w:rPr>
        <w:t>ECHT</w:t>
      </w:r>
      <w:r w:rsidR="003D4BB9" w:rsidRPr="00556E8C">
        <w:rPr>
          <w:rFonts w:ascii="Neutraface 2 Text Bold" w:eastAsiaTheme="minorHAnsi" w:hAnsi="Neutraface 2 Text Bold" w:cs="Arial"/>
          <w:b/>
          <w:bCs/>
          <w:sz w:val="36"/>
          <w:lang w:val="de-AT" w:eastAsia="de-AT"/>
        </w:rPr>
        <w:t xml:space="preserve"> </w:t>
      </w:r>
      <w:r w:rsidR="00C94510">
        <w:rPr>
          <w:rFonts w:ascii="Neutraface 2 Text Bold" w:eastAsiaTheme="minorHAnsi" w:hAnsi="Neutraface 2 Text Bold" w:cs="Arial"/>
          <w:b/>
          <w:bCs/>
          <w:sz w:val="36"/>
          <w:lang w:val="de-AT" w:eastAsia="de-AT"/>
        </w:rPr>
        <w:t>IN DER SPUR</w:t>
      </w:r>
      <w:r w:rsidRPr="00556E8C">
        <w:rPr>
          <w:rFonts w:ascii="Neutraface 2 Text Bold" w:eastAsiaTheme="minorHAnsi" w:hAnsi="Neutraface 2 Text Bold" w:cs="Arial"/>
          <w:b/>
          <w:bCs/>
          <w:sz w:val="36"/>
          <w:lang w:val="de-AT" w:eastAsia="de-AT"/>
        </w:rPr>
        <w:t xml:space="preserve"> </w:t>
      </w:r>
    </w:p>
    <w:p w14:paraId="2C6C7F14" w14:textId="02AFF723" w:rsidR="00681503" w:rsidRDefault="00C94510" w:rsidP="003B6AEA">
      <w:pPr>
        <w:spacing w:after="160" w:line="259" w:lineRule="auto"/>
        <w:jc w:val="center"/>
        <w:rPr>
          <w:rFonts w:ascii="Neutraface 2 Text Bold" w:eastAsiaTheme="minorHAnsi" w:hAnsi="Neutraface 2 Text Bold" w:cs="Arial"/>
          <w:b/>
          <w:bCs/>
          <w:sz w:val="28"/>
          <w:lang w:val="de-AT" w:eastAsia="de-AT"/>
        </w:rPr>
      </w:pPr>
      <w:r>
        <w:rPr>
          <w:noProof/>
        </w:rPr>
        <w:drawing>
          <wp:inline distT="0" distB="0" distL="0" distR="0" wp14:anchorId="6FE6558F" wp14:editId="5F8CC5AE">
            <wp:extent cx="5038725" cy="33591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8725" cy="3359150"/>
                    </a:xfrm>
                    <a:prstGeom prst="rect">
                      <a:avLst/>
                    </a:prstGeom>
                    <a:noFill/>
                    <a:ln>
                      <a:noFill/>
                    </a:ln>
                  </pic:spPr>
                </pic:pic>
              </a:graphicData>
            </a:graphic>
          </wp:inline>
        </w:drawing>
      </w:r>
    </w:p>
    <w:p w14:paraId="294DB4C2" w14:textId="77777777" w:rsidR="00806D19" w:rsidRDefault="00806D19" w:rsidP="000554D1">
      <w:pPr>
        <w:spacing w:after="160" w:line="360" w:lineRule="auto"/>
        <w:jc w:val="both"/>
        <w:rPr>
          <w:rFonts w:ascii="Neutraface 2 Text Book" w:eastAsiaTheme="minorHAnsi" w:hAnsi="Neutraface 2 Text Book" w:cs="Arial"/>
          <w:lang w:val="de-AT" w:eastAsia="de-AT"/>
        </w:rPr>
      </w:pPr>
    </w:p>
    <w:p w14:paraId="0374093C" w14:textId="72D3255F" w:rsidR="003D4BB9" w:rsidRDefault="003D4BB9" w:rsidP="000554D1">
      <w:pPr>
        <w:spacing w:after="160" w:line="360" w:lineRule="auto"/>
        <w:jc w:val="both"/>
        <w:rPr>
          <w:rFonts w:ascii="Neutraface 2 Text Book" w:eastAsiaTheme="minorHAnsi" w:hAnsi="Neutraface 2 Text Book" w:cs="Arial"/>
          <w:lang w:val="de-AT" w:eastAsia="de-AT"/>
        </w:rPr>
      </w:pPr>
      <w:r w:rsidRPr="000554D1">
        <w:rPr>
          <w:rFonts w:ascii="Neutraface 2 Text Book" w:eastAsiaTheme="minorHAnsi" w:hAnsi="Neutraface 2 Text Book" w:cs="Arial"/>
          <w:lang w:val="de-AT" w:eastAsia="de-AT"/>
        </w:rPr>
        <w:t xml:space="preserve">Beim Langlaufen ist der Weg das Ziel. Kaum eine andere Wintersportart verbindet Körperkraft, Koordination und Landschaftsgenuss so wundervoll wie der nordische Gleitsport. Die fünf Ortschaften der Olympiaregion Seefeld vereint auf schneesicheren 1.200 Metern Seehöhe eine außergewöhnliche Leidenschaft für die nordischen Kompetenzen. </w:t>
      </w:r>
      <w:r w:rsidR="006A6911" w:rsidRPr="000554D1">
        <w:rPr>
          <w:rFonts w:ascii="Neutraface 2 Text Book" w:eastAsiaTheme="minorHAnsi" w:hAnsi="Neutraface 2 Text Book" w:cs="Arial"/>
          <w:lang w:val="de-AT" w:eastAsia="de-AT"/>
        </w:rPr>
        <w:t xml:space="preserve">Während der Wintermonate sind Seefeld, Leutasch, Mösern, Reith und Scharnitz mit einem vielfältigen und abwechslungsreichen Loipennetz verbunden. </w:t>
      </w:r>
      <w:r w:rsidRPr="000554D1">
        <w:rPr>
          <w:rFonts w:ascii="Neutraface 2 Text Book" w:eastAsiaTheme="minorHAnsi" w:hAnsi="Neutraface 2 Text Book" w:cs="Arial"/>
          <w:lang w:val="de-AT" w:eastAsia="de-AT"/>
        </w:rPr>
        <w:t xml:space="preserve">Umrahmt vom </w:t>
      </w:r>
      <w:r w:rsidR="006A6911" w:rsidRPr="000554D1">
        <w:rPr>
          <w:rFonts w:ascii="Neutraface 2 Text Book" w:eastAsiaTheme="minorHAnsi" w:hAnsi="Neutraface 2 Text Book" w:cs="Arial"/>
          <w:lang w:val="de-AT" w:eastAsia="de-AT"/>
        </w:rPr>
        <w:t xml:space="preserve">Naturpark Karwendel und </w:t>
      </w:r>
      <w:r w:rsidRPr="000554D1">
        <w:rPr>
          <w:rFonts w:ascii="Neutraface 2 Text Book" w:eastAsiaTheme="minorHAnsi" w:hAnsi="Neutraface 2 Text Book" w:cs="Arial"/>
          <w:lang w:val="de-AT" w:eastAsia="de-AT"/>
        </w:rPr>
        <w:t xml:space="preserve">dem </w:t>
      </w:r>
      <w:r w:rsidR="00245AC7" w:rsidRPr="000554D1">
        <w:rPr>
          <w:rFonts w:ascii="Neutraface 2 Text Book" w:eastAsiaTheme="minorHAnsi" w:hAnsi="Neutraface 2 Text Book" w:cs="Arial"/>
          <w:lang w:val="de-AT" w:eastAsia="de-AT"/>
        </w:rPr>
        <w:t xml:space="preserve">Wettersteingebirge </w:t>
      </w:r>
      <w:r w:rsidRPr="000554D1">
        <w:rPr>
          <w:rFonts w:ascii="Neutraface 2 Text Book" w:eastAsiaTheme="minorHAnsi" w:hAnsi="Neutraface 2 Text Book" w:cs="Arial"/>
          <w:lang w:val="de-AT" w:eastAsia="de-AT"/>
        </w:rPr>
        <w:t>bietet das sonnige Hochplateau optimale Bedingungen für ein einzigartiges Langlauferlebnis in atemberaubender Naturkulisse.</w:t>
      </w:r>
    </w:p>
    <w:p w14:paraId="1A665EA3" w14:textId="2C93531B" w:rsidR="00E10537" w:rsidRPr="000554D1" w:rsidRDefault="00E829A8" w:rsidP="000554D1">
      <w:pPr>
        <w:spacing w:after="160" w:line="259" w:lineRule="auto"/>
        <w:rPr>
          <w:rFonts w:ascii="Neutraface 2 Text Bold" w:eastAsiaTheme="minorHAnsi" w:hAnsi="Neutraface 2 Text Bold" w:cs="Arial"/>
          <w:b/>
          <w:bCs/>
          <w:lang w:val="de-AT" w:eastAsia="de-AT"/>
        </w:rPr>
      </w:pPr>
      <w:r w:rsidRPr="000554D1">
        <w:rPr>
          <w:rFonts w:ascii="Neutraface 2 Text Bold" w:eastAsiaTheme="minorHAnsi" w:hAnsi="Neutraface 2 Text Bold" w:cs="Arial"/>
          <w:b/>
          <w:bCs/>
          <w:lang w:val="de-AT" w:eastAsia="de-AT"/>
        </w:rPr>
        <w:lastRenderedPageBreak/>
        <w:t xml:space="preserve">WELTMEISTERLICH LANGLAUFEN MIT </w:t>
      </w:r>
      <w:r w:rsidR="003D4BB9" w:rsidRPr="000554D1">
        <w:rPr>
          <w:rFonts w:ascii="Neutraface 2 Text Bold" w:eastAsiaTheme="minorHAnsi" w:hAnsi="Neutraface 2 Text Bold" w:cs="Arial"/>
          <w:b/>
          <w:bCs/>
          <w:lang w:val="de-AT" w:eastAsia="de-AT"/>
        </w:rPr>
        <w:t>OLYMPISCHE</w:t>
      </w:r>
      <w:r w:rsidRPr="000554D1">
        <w:rPr>
          <w:rFonts w:ascii="Neutraface 2 Text Bold" w:eastAsiaTheme="minorHAnsi" w:hAnsi="Neutraface 2 Text Bold" w:cs="Arial"/>
          <w:b/>
          <w:bCs/>
          <w:lang w:val="de-AT" w:eastAsia="de-AT"/>
        </w:rPr>
        <w:t>M</w:t>
      </w:r>
      <w:r w:rsidR="003D4BB9" w:rsidRPr="000554D1">
        <w:rPr>
          <w:rFonts w:ascii="Neutraface 2 Text Bold" w:eastAsiaTheme="minorHAnsi" w:hAnsi="Neutraface 2 Text Bold" w:cs="Arial"/>
          <w:b/>
          <w:bCs/>
          <w:lang w:val="de-AT" w:eastAsia="de-AT"/>
        </w:rPr>
        <w:t xml:space="preserve"> FEUER</w:t>
      </w:r>
    </w:p>
    <w:p w14:paraId="631ADC90" w14:textId="6123F40A" w:rsidR="003D4BB9" w:rsidRDefault="003D4BB9" w:rsidP="000554D1">
      <w:pPr>
        <w:spacing w:after="160" w:line="360" w:lineRule="auto"/>
        <w:jc w:val="both"/>
        <w:rPr>
          <w:rFonts w:ascii="Neutraface 2 Text Book" w:eastAsiaTheme="minorHAnsi" w:hAnsi="Neutraface 2 Text Book" w:cs="Arial"/>
          <w:lang w:val="de-AT" w:eastAsia="de-AT"/>
        </w:rPr>
      </w:pPr>
      <w:r w:rsidRPr="000554D1">
        <w:rPr>
          <w:rFonts w:ascii="Neutraface 2 Text Book" w:eastAsiaTheme="minorHAnsi" w:hAnsi="Neutraface 2 Text Book" w:cs="Arial"/>
          <w:lang w:val="de-AT" w:eastAsia="de-AT"/>
        </w:rPr>
        <w:t xml:space="preserve">Langlaufen in der Olympiaregion Seefeld ist ein Sport mit Tradition, der nicht nur aufgrund von sportlichen Großveranstaltungen gelebt wird. 1964 und 1976 bewies der Ort </w:t>
      </w:r>
      <w:r w:rsidR="00821FE8" w:rsidRPr="000554D1">
        <w:rPr>
          <w:rFonts w:ascii="Neutraface 2 Text Book" w:eastAsiaTheme="minorHAnsi" w:hAnsi="Neutraface 2 Text Book" w:cs="Arial"/>
          <w:lang w:val="de-AT" w:eastAsia="de-AT"/>
        </w:rPr>
        <w:t>herausragende</w:t>
      </w:r>
      <w:r w:rsidR="00245AC7" w:rsidRPr="000554D1">
        <w:rPr>
          <w:rFonts w:ascii="Neutraface 2 Text Book" w:eastAsiaTheme="minorHAnsi" w:hAnsi="Neutraface 2 Text Book" w:cs="Arial"/>
          <w:lang w:val="de-AT" w:eastAsia="de-AT"/>
        </w:rPr>
        <w:t xml:space="preserve"> Kompetenzen</w:t>
      </w:r>
      <w:r w:rsidRPr="000554D1">
        <w:rPr>
          <w:rFonts w:ascii="Neutraface 2 Text Book" w:eastAsiaTheme="minorHAnsi" w:hAnsi="Neutraface 2 Text Book" w:cs="Arial"/>
          <w:lang w:val="de-AT" w:eastAsia="de-AT"/>
        </w:rPr>
        <w:t xml:space="preserve">, als in Innsbruck das Olympische Feuer brannte und in Seefeld die nordischen Disziplinen ausgetragen wurden. Obwohl im skiverrückten Tirol </w:t>
      </w:r>
      <w:r w:rsidR="00245AC7" w:rsidRPr="000554D1">
        <w:rPr>
          <w:rFonts w:ascii="Neutraface 2 Text Book" w:eastAsiaTheme="minorHAnsi" w:hAnsi="Neutraface 2 Text Book" w:cs="Arial"/>
          <w:lang w:val="de-AT" w:eastAsia="de-AT"/>
        </w:rPr>
        <w:t xml:space="preserve">das </w:t>
      </w:r>
      <w:r w:rsidRPr="000554D1">
        <w:rPr>
          <w:rFonts w:ascii="Neutraface 2 Text Book" w:eastAsiaTheme="minorHAnsi" w:hAnsi="Neutraface 2 Text Book" w:cs="Arial"/>
          <w:lang w:val="de-AT" w:eastAsia="de-AT"/>
        </w:rPr>
        <w:t xml:space="preserve">Langlaufen </w:t>
      </w:r>
      <w:r w:rsidR="00245AC7" w:rsidRPr="000554D1">
        <w:rPr>
          <w:rFonts w:ascii="Neutraface 2 Text Book" w:eastAsiaTheme="minorHAnsi" w:hAnsi="Neutraface 2 Text Book" w:cs="Arial"/>
          <w:lang w:val="de-AT" w:eastAsia="de-AT"/>
        </w:rPr>
        <w:t xml:space="preserve">zu dieser Zeit </w:t>
      </w:r>
      <w:r w:rsidRPr="000554D1">
        <w:rPr>
          <w:rFonts w:ascii="Neutraface 2 Text Book" w:eastAsiaTheme="minorHAnsi" w:hAnsi="Neutraface 2 Text Book" w:cs="Arial"/>
          <w:lang w:val="de-AT" w:eastAsia="de-AT"/>
        </w:rPr>
        <w:t xml:space="preserve">eher als Kuriosität galt, investierte Seefeld in den Nordischen Sport und das „Skiwandern“ entwickelte sich zu einer der beliebtesten Wintersportarten. 2012 war die Olympiaregion Seefeld außerdem Gastgeber und Austragungsort der Olympischen Jugend-Winterspiele, im Jahr 2019 </w:t>
      </w:r>
      <w:r w:rsidR="00821FE8" w:rsidRPr="000554D1">
        <w:rPr>
          <w:rFonts w:ascii="Neutraface 2 Text Book" w:eastAsiaTheme="minorHAnsi" w:hAnsi="Neutraface 2 Text Book" w:cs="Arial"/>
          <w:lang w:val="de-AT" w:eastAsia="de-AT"/>
        </w:rPr>
        <w:t>fand</w:t>
      </w:r>
      <w:r w:rsidRPr="000554D1">
        <w:rPr>
          <w:rFonts w:ascii="Neutraface 2 Text Book" w:eastAsiaTheme="minorHAnsi" w:hAnsi="Neutraface 2 Text Book" w:cs="Arial"/>
          <w:lang w:val="de-AT" w:eastAsia="de-AT"/>
        </w:rPr>
        <w:t xml:space="preserve"> die FIS Nordische Ski-WM nach 1985 zum zweiten Mal in Seefeld statt. Auf den WM-Loipen kann man den Spuren der </w:t>
      </w:r>
      <w:proofErr w:type="spellStart"/>
      <w:r w:rsidRPr="000554D1">
        <w:rPr>
          <w:rFonts w:ascii="Neutraface 2 Text Book" w:eastAsiaTheme="minorHAnsi" w:hAnsi="Neutraface 2 Text Book" w:cs="Arial"/>
          <w:lang w:val="de-AT" w:eastAsia="de-AT"/>
        </w:rPr>
        <w:t>Weltmeister</w:t>
      </w:r>
      <w:r w:rsidR="00A66BD2">
        <w:rPr>
          <w:rFonts w:ascii="Neutraface 2 Text Book" w:eastAsiaTheme="minorHAnsi" w:hAnsi="Neutraface 2 Text Book" w:cs="Arial"/>
          <w:lang w:val="de-AT" w:eastAsia="de-AT"/>
        </w:rPr>
        <w:t>er</w:t>
      </w:r>
      <w:proofErr w:type="spellEnd"/>
      <w:r w:rsidRPr="000554D1">
        <w:rPr>
          <w:rFonts w:ascii="Neutraface 2 Text Book" w:eastAsiaTheme="minorHAnsi" w:hAnsi="Neutraface 2 Text Book" w:cs="Arial"/>
          <w:lang w:val="de-AT" w:eastAsia="de-AT"/>
        </w:rPr>
        <w:t xml:space="preserve"> bis heute folgen.</w:t>
      </w:r>
    </w:p>
    <w:p w14:paraId="326AF8DA" w14:textId="3942F5EC" w:rsidR="00806D19" w:rsidRDefault="00806D19" w:rsidP="000554D1">
      <w:pPr>
        <w:spacing w:after="160" w:line="360" w:lineRule="auto"/>
        <w:jc w:val="both"/>
        <w:rPr>
          <w:rFonts w:ascii="Neutraface 2 Text Book" w:eastAsiaTheme="minorHAnsi" w:hAnsi="Neutraface 2 Text Book" w:cs="Arial"/>
          <w:lang w:val="de-AT" w:eastAsia="de-AT"/>
        </w:rPr>
      </w:pPr>
      <w:r w:rsidRPr="00806D19">
        <w:rPr>
          <w:rFonts w:ascii="Neutraface 2 Text Book" w:eastAsiaTheme="minorHAnsi" w:hAnsi="Neutraface 2 Text Book" w:cs="Arial"/>
          <w:lang w:val="de-AT" w:eastAsia="de-AT"/>
        </w:rPr>
        <w:t xml:space="preserve">Seit 2004 wird alljährlich der Nordic </w:t>
      </w:r>
      <w:proofErr w:type="spellStart"/>
      <w:r w:rsidRPr="00806D19">
        <w:rPr>
          <w:rFonts w:ascii="Neutraface 2 Text Book" w:eastAsiaTheme="minorHAnsi" w:hAnsi="Neutraface 2 Text Book" w:cs="Arial"/>
          <w:lang w:val="de-AT" w:eastAsia="de-AT"/>
        </w:rPr>
        <w:t>Combined</w:t>
      </w:r>
      <w:proofErr w:type="spellEnd"/>
      <w:r w:rsidRPr="00806D19">
        <w:rPr>
          <w:rFonts w:ascii="Neutraface 2 Text Book" w:eastAsiaTheme="minorHAnsi" w:hAnsi="Neutraface 2 Text Book" w:cs="Arial"/>
          <w:lang w:val="de-AT" w:eastAsia="de-AT"/>
        </w:rPr>
        <w:t xml:space="preserve"> Triple Weltcup in der Olympiaregion Seefeld ausgetragen – für Athleten und Zuschauer ein absoluter Höhepunkt der Wintersaison. Seit über 50 Jahren begeistert außerdem der </w:t>
      </w:r>
      <w:proofErr w:type="spellStart"/>
      <w:r w:rsidRPr="00806D19">
        <w:rPr>
          <w:rFonts w:ascii="Neutraface 2 Text Book" w:eastAsiaTheme="minorHAnsi" w:hAnsi="Neutraface 2 Text Book" w:cs="Arial"/>
          <w:lang w:val="de-AT" w:eastAsia="de-AT"/>
        </w:rPr>
        <w:t>Euroloppet</w:t>
      </w:r>
      <w:proofErr w:type="spellEnd"/>
      <w:r w:rsidRPr="00806D19">
        <w:rPr>
          <w:rFonts w:ascii="Neutraface 2 Text Book" w:eastAsiaTheme="minorHAnsi" w:hAnsi="Neutraface 2 Text Book" w:cs="Arial"/>
          <w:lang w:val="de-AT" w:eastAsia="de-AT"/>
        </w:rPr>
        <w:t xml:space="preserve"> Ganghoferlauf als größter und beliebtester Volkslauf Österreichs regelmäßig die Sportlerherzen in Leutasch.</w:t>
      </w:r>
    </w:p>
    <w:p w14:paraId="28CB08E9" w14:textId="126A497B" w:rsidR="00CD07BD" w:rsidRDefault="00CD07BD" w:rsidP="00CD07BD">
      <w:pPr>
        <w:keepNext/>
        <w:jc w:val="center"/>
        <w:rPr>
          <w:rFonts w:asciiTheme="minorHAnsi" w:eastAsiaTheme="minorHAnsi" w:hAnsiTheme="minorHAnsi"/>
        </w:rPr>
      </w:pPr>
      <w:r>
        <w:rPr>
          <w:rFonts w:ascii="Neutraface 2 Text Book" w:hAnsi="Neutraface 2 Text Book"/>
          <w:noProof/>
          <w:color w:val="3B3838" w:themeColor="background2" w:themeShade="40"/>
          <w:sz w:val="21"/>
          <w:szCs w:val="21"/>
          <w:lang w:val="de-AT" w:eastAsia="de-AT"/>
        </w:rPr>
        <w:drawing>
          <wp:inline distT="0" distB="0" distL="0" distR="0" wp14:anchorId="03B44FC3" wp14:editId="1EC54EBC">
            <wp:extent cx="2809875" cy="17145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8" cstate="print">
                      <a:extLst>
                        <a:ext uri="{28A0092B-C50C-407E-A947-70E740481C1C}">
                          <a14:useLocalDpi xmlns:a14="http://schemas.microsoft.com/office/drawing/2010/main" val="0"/>
                        </a:ext>
                      </a:extLst>
                    </a:blip>
                    <a:srcRect t="8141"/>
                    <a:stretch>
                      <a:fillRect/>
                    </a:stretch>
                  </pic:blipFill>
                  <pic:spPr bwMode="auto">
                    <a:xfrm>
                      <a:off x="0" y="0"/>
                      <a:ext cx="2809875" cy="1714500"/>
                    </a:xfrm>
                    <a:prstGeom prst="rect">
                      <a:avLst/>
                    </a:prstGeom>
                    <a:noFill/>
                    <a:ln>
                      <a:noFill/>
                    </a:ln>
                  </pic:spPr>
                </pic:pic>
              </a:graphicData>
            </a:graphic>
          </wp:inline>
        </w:drawing>
      </w:r>
      <w:r>
        <w:t xml:space="preserve">   </w:t>
      </w:r>
      <w:r>
        <w:rPr>
          <w:rFonts w:ascii="Neutraface 2 Text Book" w:hAnsi="Neutraface 2 Text Book"/>
          <w:noProof/>
          <w:color w:val="3B3838" w:themeColor="background2" w:themeShade="40"/>
          <w:sz w:val="21"/>
          <w:szCs w:val="21"/>
          <w:lang w:val="de-AT" w:eastAsia="de-AT"/>
        </w:rPr>
        <w:drawing>
          <wp:inline distT="0" distB="0" distL="0" distR="0" wp14:anchorId="37649593" wp14:editId="642BD7F0">
            <wp:extent cx="2809875" cy="171450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9" cstate="print">
                      <a:extLst>
                        <a:ext uri="{28A0092B-C50C-407E-A947-70E740481C1C}">
                          <a14:useLocalDpi xmlns:a14="http://schemas.microsoft.com/office/drawing/2010/main" val="0"/>
                        </a:ext>
                      </a:extLst>
                    </a:blip>
                    <a:srcRect t="8141" r="15807"/>
                    <a:stretch>
                      <a:fillRect/>
                    </a:stretch>
                  </pic:blipFill>
                  <pic:spPr bwMode="auto">
                    <a:xfrm>
                      <a:off x="0" y="0"/>
                      <a:ext cx="2809875" cy="1714500"/>
                    </a:xfrm>
                    <a:prstGeom prst="rect">
                      <a:avLst/>
                    </a:prstGeom>
                    <a:noFill/>
                    <a:ln>
                      <a:noFill/>
                    </a:ln>
                  </pic:spPr>
                </pic:pic>
              </a:graphicData>
            </a:graphic>
          </wp:inline>
        </w:drawing>
      </w:r>
    </w:p>
    <w:p w14:paraId="1021AAB0" w14:textId="77777777" w:rsidR="00CD07BD" w:rsidRDefault="00CD07BD" w:rsidP="00CD07BD">
      <w:pPr>
        <w:pStyle w:val="Beschriftung"/>
      </w:pPr>
      <w:r>
        <w:t xml:space="preserve">Langlaufen wie die Weltmeister auf rund 250 km </w:t>
      </w:r>
      <w:r>
        <w:tab/>
        <w:t xml:space="preserve">          Europas höchstgelegener ICE-Bahnhof in Seefeld </w:t>
      </w:r>
      <w:r>
        <w:br/>
      </w:r>
      <w:r>
        <w:rPr>
          <w:sz w:val="16"/>
          <w:szCs w:val="16"/>
        </w:rPr>
        <w:t>© Olympiaregion Seefeld, Stephan Elsler</w:t>
      </w:r>
    </w:p>
    <w:p w14:paraId="56B14961" w14:textId="29DB5DCC" w:rsidR="00806D19" w:rsidRPr="00806D19" w:rsidRDefault="00806D19" w:rsidP="00806D19">
      <w:pPr>
        <w:spacing w:after="160" w:line="360" w:lineRule="auto"/>
        <w:jc w:val="both"/>
        <w:rPr>
          <w:rFonts w:ascii="Neutraface 2 Text Book" w:eastAsiaTheme="minorHAnsi" w:hAnsi="Neutraface 2 Text Book" w:cs="Arial"/>
          <w:lang w:val="de-AT" w:eastAsia="de-AT"/>
        </w:rPr>
      </w:pPr>
      <w:r w:rsidRPr="00806D19">
        <w:rPr>
          <w:rFonts w:ascii="Neutraface 2 Text Book" w:eastAsiaTheme="minorHAnsi" w:hAnsi="Neutraface 2 Text Book" w:cs="Arial"/>
          <w:lang w:val="de-AT" w:eastAsia="de-AT"/>
        </w:rPr>
        <w:t xml:space="preserve">Mit seiner stolzen nordischen Geschichte hat sich die Region als erste Adresse für hochkarätigen Wintersport längst einen weltbekannten Namen gemacht. Bestens von allen Himmelsrichtungen mit Bus, Bahn und Auto erreichbar, bietet der Seefelder Alpen-Hub nämlich auch sämtliche Infrastrukturen in zentraler Erreichbarkeit direkt vor Ort: Über 245 perfekt präparierte Loipenkilometer mit WM-Originalstrecken, eine beschneite Flutlichtarena mit zwei Skisprungschanzen, eigener Wettkampf-Biathlonanlage und Sommer-Skirollerstrecke, vier </w:t>
      </w:r>
      <w:r w:rsidRPr="00806D19">
        <w:rPr>
          <w:rFonts w:ascii="Neutraface 2 Text Book" w:eastAsiaTheme="minorHAnsi" w:hAnsi="Neutraface 2 Text Book" w:cs="Arial"/>
          <w:lang w:val="de-AT" w:eastAsia="de-AT"/>
        </w:rPr>
        <w:lastRenderedPageBreak/>
        <w:t>schneesichere Skigebiete, mehrere Sport-Schwimmbäder und Fitnessstudios, eigene Wachsräume und Teamkabinen, spezialisierte Sportunterkünfte und, und, und.</w:t>
      </w:r>
    </w:p>
    <w:p w14:paraId="5A321EF8" w14:textId="1BE7880D" w:rsidR="00806D19" w:rsidRDefault="00806D19" w:rsidP="00806D19">
      <w:pPr>
        <w:spacing w:after="160" w:line="360" w:lineRule="auto"/>
        <w:jc w:val="both"/>
        <w:rPr>
          <w:rFonts w:ascii="Neutraface 2 Text Book" w:eastAsiaTheme="minorHAnsi" w:hAnsi="Neutraface 2 Text Book" w:cs="Arial"/>
          <w:lang w:val="de-AT" w:eastAsia="de-AT"/>
        </w:rPr>
      </w:pPr>
      <w:r w:rsidRPr="00806D19">
        <w:rPr>
          <w:rFonts w:ascii="Neutraface 2 Text Book" w:eastAsiaTheme="minorHAnsi" w:hAnsi="Neutraface 2 Text Book" w:cs="Arial"/>
          <w:lang w:val="de-AT" w:eastAsia="de-AT"/>
        </w:rPr>
        <w:t xml:space="preserve">Alles liegt hier fußläufig erreichbar - von der eigenen Hoteltür oder dem höchstgelegenen ICE-Bahnhof der Welt. Der grenzt in Seefeld nämlich direkt an die historische Fußgängerzone – eine </w:t>
      </w:r>
      <w:proofErr w:type="gramStart"/>
      <w:r w:rsidRPr="00806D19">
        <w:rPr>
          <w:rFonts w:ascii="Neutraface 2 Text Book" w:eastAsiaTheme="minorHAnsi" w:hAnsi="Neutraface 2 Text Book" w:cs="Arial"/>
          <w:lang w:val="de-AT" w:eastAsia="de-AT"/>
        </w:rPr>
        <w:t>der</w:t>
      </w:r>
      <w:r w:rsidR="00A66BD2">
        <w:rPr>
          <w:rFonts w:ascii="Neutraface 2 Text Book" w:eastAsiaTheme="minorHAnsi" w:hAnsi="Neutraface 2 Text Book" w:cs="Arial"/>
          <w:lang w:val="de-AT" w:eastAsia="de-AT"/>
        </w:rPr>
        <w:t xml:space="preserve"> </w:t>
      </w:r>
      <w:r w:rsidRPr="00806D19">
        <w:rPr>
          <w:rFonts w:ascii="Neutraface 2 Text Book" w:eastAsiaTheme="minorHAnsi" w:hAnsi="Neutraface 2 Text Book" w:cs="Arial"/>
          <w:lang w:val="de-AT" w:eastAsia="de-AT"/>
        </w:rPr>
        <w:t>ältesten Tirols</w:t>
      </w:r>
      <w:proofErr w:type="gramEnd"/>
      <w:r w:rsidRPr="00806D19">
        <w:rPr>
          <w:rFonts w:ascii="Neutraface 2 Text Book" w:eastAsiaTheme="minorHAnsi" w:hAnsi="Neutraface 2 Text Book" w:cs="Arial"/>
          <w:lang w:val="de-AT" w:eastAsia="de-AT"/>
        </w:rPr>
        <w:t>. Zwischen anspruchsvollen Trainingsrunden lässt es sich hier übrigens verführerisch schön verschnaufen, mit Schmankerln und Besonderheiten wohin das Auge schaut.</w:t>
      </w:r>
    </w:p>
    <w:p w14:paraId="066B93EF" w14:textId="6B00A599" w:rsidR="004B185E" w:rsidRDefault="004B185E" w:rsidP="004B185E">
      <w:pPr>
        <w:keepNext/>
        <w:jc w:val="both"/>
        <w:rPr>
          <w:rFonts w:asciiTheme="minorHAnsi" w:eastAsiaTheme="minorHAnsi" w:hAnsiTheme="minorHAnsi"/>
        </w:rPr>
      </w:pPr>
      <w:r>
        <w:rPr>
          <w:rFonts w:ascii="Neutraface 2 Text Book" w:hAnsi="Neutraface 2 Text Book"/>
          <w:noProof/>
          <w:color w:val="3B3838" w:themeColor="background2" w:themeShade="40"/>
          <w:sz w:val="21"/>
          <w:szCs w:val="21"/>
          <w:lang w:val="de-AT" w:eastAsia="de-AT"/>
        </w:rPr>
        <w:drawing>
          <wp:inline distT="0" distB="0" distL="0" distR="0" wp14:anchorId="7DEC3E8B" wp14:editId="1DF56A6D">
            <wp:extent cx="2809875" cy="168592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0">
                      <a:extLst>
                        <a:ext uri="{28A0092B-C50C-407E-A947-70E740481C1C}">
                          <a14:useLocalDpi xmlns:a14="http://schemas.microsoft.com/office/drawing/2010/main" val="0"/>
                        </a:ext>
                      </a:extLst>
                    </a:blip>
                    <a:srcRect r="14725" b="9084"/>
                    <a:stretch>
                      <a:fillRect/>
                    </a:stretch>
                  </pic:blipFill>
                  <pic:spPr bwMode="auto">
                    <a:xfrm>
                      <a:off x="0" y="0"/>
                      <a:ext cx="2809875" cy="1685925"/>
                    </a:xfrm>
                    <a:prstGeom prst="rect">
                      <a:avLst/>
                    </a:prstGeom>
                    <a:noFill/>
                    <a:ln>
                      <a:noFill/>
                    </a:ln>
                  </pic:spPr>
                </pic:pic>
              </a:graphicData>
            </a:graphic>
          </wp:inline>
        </w:drawing>
      </w:r>
      <w:r>
        <w:t xml:space="preserve">   </w:t>
      </w:r>
      <w:r>
        <w:rPr>
          <w:rFonts w:ascii="Neutraface 2 Text Book" w:hAnsi="Neutraface 2 Text Book"/>
          <w:noProof/>
          <w:color w:val="3B3838" w:themeColor="background2" w:themeShade="40"/>
          <w:sz w:val="21"/>
          <w:szCs w:val="21"/>
          <w:lang w:val="de-AT" w:eastAsia="de-AT"/>
        </w:rPr>
        <w:drawing>
          <wp:inline distT="0" distB="0" distL="0" distR="0" wp14:anchorId="6B285C58" wp14:editId="1243F167">
            <wp:extent cx="2809875" cy="16764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1">
                      <a:extLst>
                        <a:ext uri="{28A0092B-C50C-407E-A947-70E740481C1C}">
                          <a14:useLocalDpi xmlns:a14="http://schemas.microsoft.com/office/drawing/2010/main" val="0"/>
                        </a:ext>
                      </a:extLst>
                    </a:blip>
                    <a:srcRect t="5292" b="4884"/>
                    <a:stretch>
                      <a:fillRect/>
                    </a:stretch>
                  </pic:blipFill>
                  <pic:spPr bwMode="auto">
                    <a:xfrm>
                      <a:off x="0" y="0"/>
                      <a:ext cx="2809875" cy="1676400"/>
                    </a:xfrm>
                    <a:prstGeom prst="rect">
                      <a:avLst/>
                    </a:prstGeom>
                    <a:noFill/>
                    <a:ln>
                      <a:noFill/>
                    </a:ln>
                  </pic:spPr>
                </pic:pic>
              </a:graphicData>
            </a:graphic>
          </wp:inline>
        </w:drawing>
      </w:r>
    </w:p>
    <w:p w14:paraId="6816E3F4" w14:textId="77777777" w:rsidR="004B185E" w:rsidRDefault="004B185E" w:rsidP="004B185E">
      <w:pPr>
        <w:pStyle w:val="Beschriftung"/>
      </w:pPr>
      <w:r>
        <w:t xml:space="preserve">DFB Trainingslager &amp; ÖFB </w:t>
      </w:r>
      <w:proofErr w:type="spellStart"/>
      <w:r>
        <w:t>Basecamp</w:t>
      </w:r>
      <w:proofErr w:type="spellEnd"/>
      <w:r>
        <w:t xml:space="preserve"> im Frühjahr 2021</w:t>
      </w:r>
      <w:r>
        <w:tab/>
        <w:t xml:space="preserve">         Trainingslager der amerikanischen Nationalmannschaft</w:t>
      </w:r>
    </w:p>
    <w:p w14:paraId="06EDDF3D" w14:textId="052778A6" w:rsidR="00806D19" w:rsidRPr="00806D19" w:rsidRDefault="00806D19" w:rsidP="00806D19">
      <w:pPr>
        <w:spacing w:after="160" w:line="360" w:lineRule="auto"/>
        <w:jc w:val="both"/>
        <w:rPr>
          <w:rFonts w:ascii="Neutraface 2 Text Book" w:eastAsiaTheme="minorHAnsi" w:hAnsi="Neutraface 2 Text Book" w:cs="Arial"/>
          <w:lang w:val="de-AT" w:eastAsia="de-AT"/>
        </w:rPr>
      </w:pPr>
      <w:r w:rsidRPr="00806D19">
        <w:rPr>
          <w:rFonts w:ascii="Neutraface 2 Text Book" w:eastAsiaTheme="minorHAnsi" w:hAnsi="Neutraface 2 Text Book" w:cs="Arial"/>
          <w:lang w:val="de-AT" w:eastAsia="de-AT"/>
        </w:rPr>
        <w:t xml:space="preserve">Doch auch abseits sportlicher Großveranstaltungen glänzt die Olympiaregion mit vielfältigen Kompetenzen, begrüßt etwa die Spitzenteams des DFB und ÖFB zu Sommer-Trainingslagern auf allerhöchstem Niveau, bringt die internationale Sportelite im Winter zielsicher auf Medaillenkurs oder gönnt der Weltrangliste mal eine ganz private Auszeit im gemütlichen Alpenidyll. So kann es dann durchaus vorkommen, dass einem hier der Doppelweltmeister Johannes </w:t>
      </w:r>
      <w:proofErr w:type="spellStart"/>
      <w:r w:rsidRPr="00806D19">
        <w:rPr>
          <w:rFonts w:ascii="Neutraface 2 Text Book" w:eastAsiaTheme="minorHAnsi" w:hAnsi="Neutraface 2 Text Book" w:cs="Arial"/>
          <w:lang w:val="de-AT" w:eastAsia="de-AT"/>
        </w:rPr>
        <w:t>Lampartner</w:t>
      </w:r>
      <w:proofErr w:type="spellEnd"/>
      <w:r w:rsidRPr="00806D19">
        <w:rPr>
          <w:rFonts w:ascii="Neutraface 2 Text Book" w:eastAsiaTheme="minorHAnsi" w:hAnsi="Neutraface 2 Text Book" w:cs="Arial"/>
          <w:lang w:val="de-AT" w:eastAsia="de-AT"/>
        </w:rPr>
        <w:t xml:space="preserve"> und der Olympionike Franz Josef-Rehrl über den Weg laufen oder Biathlet</w:t>
      </w:r>
      <w:r w:rsidR="00D17FEB">
        <w:rPr>
          <w:rFonts w:ascii="Neutraface 2 Text Book" w:eastAsiaTheme="minorHAnsi" w:hAnsi="Neutraface 2 Text Book" w:cs="Arial"/>
          <w:lang w:val="de-AT" w:eastAsia="de-AT"/>
        </w:rPr>
        <w:t>innen</w:t>
      </w:r>
      <w:r w:rsidRPr="00806D19">
        <w:rPr>
          <w:rFonts w:ascii="Neutraface 2 Text Book" w:eastAsiaTheme="minorHAnsi" w:hAnsi="Neutraface 2 Text Book" w:cs="Arial"/>
          <w:lang w:val="de-AT" w:eastAsia="de-AT"/>
        </w:rPr>
        <w:t xml:space="preserve"> Anna Gandler und Laura Dahlmeier. Wer dann das Tempo hält, hat für seine eigene Bestzeit jedenfalls ganz gute Karten.</w:t>
      </w:r>
    </w:p>
    <w:p w14:paraId="7C587740" w14:textId="0E06E319" w:rsidR="00806D19" w:rsidRDefault="00806D19">
      <w:pPr>
        <w:spacing w:after="160" w:line="259" w:lineRule="auto"/>
        <w:rPr>
          <w:rFonts w:ascii="Neutraface 2 Text Bold" w:eastAsiaTheme="minorHAnsi" w:hAnsi="Neutraface 2 Text Bold" w:cs="Arial"/>
          <w:b/>
          <w:bCs/>
          <w:lang w:val="de-AT" w:eastAsia="de-AT"/>
        </w:rPr>
      </w:pPr>
    </w:p>
    <w:p w14:paraId="4BADCFF0" w14:textId="77777777" w:rsidR="00806D19" w:rsidRDefault="00806D19">
      <w:pPr>
        <w:spacing w:after="160" w:line="259" w:lineRule="auto"/>
        <w:rPr>
          <w:rFonts w:ascii="Neutraface 2 Text Bold" w:eastAsiaTheme="minorHAnsi" w:hAnsi="Neutraface 2 Text Bold" w:cs="Arial"/>
          <w:b/>
          <w:bCs/>
          <w:lang w:val="de-AT" w:eastAsia="de-AT"/>
        </w:rPr>
      </w:pPr>
      <w:r>
        <w:rPr>
          <w:rFonts w:ascii="Neutraface 2 Text Bold" w:eastAsiaTheme="minorHAnsi" w:hAnsi="Neutraface 2 Text Bold" w:cs="Arial"/>
          <w:b/>
          <w:bCs/>
          <w:lang w:val="de-AT" w:eastAsia="de-AT"/>
        </w:rPr>
        <w:br w:type="page"/>
      </w:r>
    </w:p>
    <w:p w14:paraId="6E3D9287" w14:textId="2FF456AC" w:rsidR="000A06DA" w:rsidRPr="000554D1" w:rsidRDefault="000A06DA" w:rsidP="000554D1">
      <w:pPr>
        <w:spacing w:after="160" w:line="259" w:lineRule="auto"/>
        <w:rPr>
          <w:rFonts w:ascii="Neutraface 2 Text Bold" w:eastAsiaTheme="minorHAnsi" w:hAnsi="Neutraface 2 Text Bold" w:cs="Arial"/>
          <w:b/>
          <w:bCs/>
          <w:lang w:val="de-AT" w:eastAsia="de-AT"/>
        </w:rPr>
      </w:pPr>
      <w:r w:rsidRPr="000554D1">
        <w:rPr>
          <w:rFonts w:ascii="Neutraface 2 Text Bold" w:eastAsiaTheme="minorHAnsi" w:hAnsi="Neutraface 2 Text Bold" w:cs="Arial"/>
          <w:b/>
          <w:bCs/>
          <w:lang w:val="de-AT" w:eastAsia="de-AT"/>
        </w:rPr>
        <w:lastRenderedPageBreak/>
        <w:t>LOIPENVIELFALT &amp; DIE SCHÖNSTEN RUNDEN</w:t>
      </w:r>
    </w:p>
    <w:p w14:paraId="4B2B33B6" w14:textId="6BF515EA" w:rsidR="000A06DA" w:rsidRPr="000554D1" w:rsidRDefault="000A06DA" w:rsidP="000554D1">
      <w:pPr>
        <w:spacing w:after="160" w:line="360" w:lineRule="auto"/>
        <w:jc w:val="both"/>
        <w:rPr>
          <w:rFonts w:ascii="Neutraface 2 Text Book" w:eastAsiaTheme="minorHAnsi" w:hAnsi="Neutraface 2 Text Book" w:cs="Arial"/>
          <w:lang w:val="de-AT" w:eastAsia="de-AT"/>
        </w:rPr>
      </w:pPr>
      <w:r w:rsidRPr="000554D1">
        <w:rPr>
          <w:rFonts w:ascii="Neutraface 2 Text Book" w:eastAsiaTheme="minorHAnsi" w:hAnsi="Neutraface 2 Text Book" w:cs="Arial"/>
          <w:lang w:val="de-AT" w:eastAsia="de-AT"/>
        </w:rPr>
        <w:t xml:space="preserve">Auf </w:t>
      </w:r>
      <w:r w:rsidR="00806D19" w:rsidRPr="00404620">
        <w:rPr>
          <w:rFonts w:ascii="Neutraface 2 Text Book" w:eastAsiaTheme="minorHAnsi" w:hAnsi="Neutraface 2 Text Book" w:cs="Arial"/>
          <w:lang w:val="de-AT" w:eastAsia="de-AT"/>
        </w:rPr>
        <w:t>über 245</w:t>
      </w:r>
      <w:r w:rsidRPr="00404620">
        <w:rPr>
          <w:rFonts w:ascii="Neutraface 2 Text Book" w:eastAsiaTheme="minorHAnsi" w:hAnsi="Neutraface 2 Text Book" w:cs="Arial"/>
          <w:lang w:val="de-AT" w:eastAsia="de-AT"/>
        </w:rPr>
        <w:t xml:space="preserve"> bestens präparierten und mehrfach ausgezeichneten Loipenkilometern erstreckt sich am sonnigen Hochplateau inmitten der Alpen ein wahres Langlauf-Eldorado. Egel ob eleganter Diagonal- oder sportlicher </w:t>
      </w:r>
      <w:proofErr w:type="spellStart"/>
      <w:r w:rsidRPr="00404620">
        <w:rPr>
          <w:rFonts w:ascii="Neutraface 2 Text Book" w:eastAsiaTheme="minorHAnsi" w:hAnsi="Neutraface 2 Text Book" w:cs="Arial"/>
          <w:lang w:val="de-AT" w:eastAsia="de-AT"/>
        </w:rPr>
        <w:t>Skatingschritt</w:t>
      </w:r>
      <w:proofErr w:type="spellEnd"/>
      <w:r w:rsidRPr="00404620">
        <w:rPr>
          <w:rFonts w:ascii="Neutraface 2 Text Book" w:eastAsiaTheme="minorHAnsi" w:hAnsi="Neutraface 2 Text Book" w:cs="Arial"/>
          <w:lang w:val="de-AT" w:eastAsia="de-AT"/>
        </w:rPr>
        <w:t xml:space="preserve">, die abwechslungsreichen Strecken bieten Herausforderungen für alle Ansprüche. Diverse Spezial-Loipen garantieren außerdem barrierefreies Langlauftraining für sportbegeisterte Schlittenlangläufer, auf </w:t>
      </w:r>
      <w:r w:rsidR="00404620">
        <w:rPr>
          <w:rFonts w:ascii="Neutraface 2 Text Book" w:eastAsiaTheme="minorHAnsi" w:hAnsi="Neutraface 2 Text Book" w:cs="Arial"/>
          <w:lang w:val="de-AT" w:eastAsia="de-AT"/>
        </w:rPr>
        <w:t xml:space="preserve">einer </w:t>
      </w:r>
      <w:r w:rsidRPr="00404620">
        <w:rPr>
          <w:rFonts w:ascii="Neutraface 2 Text Book" w:eastAsiaTheme="minorHAnsi" w:hAnsi="Neutraface 2 Text Book" w:cs="Arial"/>
          <w:lang w:val="de-AT" w:eastAsia="de-AT"/>
        </w:rPr>
        <w:t>eigen</w:t>
      </w:r>
      <w:r w:rsidR="00404620">
        <w:rPr>
          <w:rFonts w:ascii="Neutraface 2 Text Book" w:eastAsiaTheme="minorHAnsi" w:hAnsi="Neutraface 2 Text Book" w:cs="Arial"/>
          <w:lang w:val="de-AT" w:eastAsia="de-AT"/>
        </w:rPr>
        <w:t>en</w:t>
      </w:r>
      <w:r w:rsidRPr="00404620">
        <w:rPr>
          <w:rFonts w:ascii="Neutraface 2 Text Book" w:eastAsiaTheme="minorHAnsi" w:hAnsi="Neutraface 2 Text Book" w:cs="Arial"/>
          <w:lang w:val="de-AT" w:eastAsia="de-AT"/>
        </w:rPr>
        <w:t xml:space="preserve"> Hundeloipe sind Trainingsläufe in der Olympiaregion Seefeld dann sogar</w:t>
      </w:r>
      <w:r w:rsidRPr="000554D1">
        <w:rPr>
          <w:rFonts w:ascii="Neutraface 2 Text Book" w:eastAsiaTheme="minorHAnsi" w:hAnsi="Neutraface 2 Text Book" w:cs="Arial"/>
          <w:lang w:val="de-AT" w:eastAsia="de-AT"/>
        </w:rPr>
        <w:t xml:space="preserve"> mit vierbeinigen Freunden möglich.</w:t>
      </w:r>
    </w:p>
    <w:p w14:paraId="536BB1E5" w14:textId="77777777" w:rsidR="000A06DA" w:rsidRPr="000554D1" w:rsidRDefault="000A06DA" w:rsidP="000554D1">
      <w:pPr>
        <w:spacing w:after="160" w:line="259" w:lineRule="auto"/>
        <w:rPr>
          <w:rFonts w:ascii="Neutraface 2 Text Bold" w:eastAsiaTheme="minorHAnsi" w:hAnsi="Neutraface 2 Text Bold" w:cs="Arial"/>
          <w:b/>
          <w:bCs/>
          <w:lang w:val="de-AT" w:eastAsia="de-AT"/>
        </w:rPr>
      </w:pPr>
      <w:r w:rsidRPr="000554D1">
        <w:rPr>
          <w:rFonts w:ascii="Neutraface 2 Text Bold" w:eastAsiaTheme="minorHAnsi" w:hAnsi="Neutraface 2 Text Bold" w:cs="Arial"/>
          <w:b/>
          <w:bCs/>
          <w:lang w:val="de-AT" w:eastAsia="de-AT"/>
        </w:rPr>
        <w:t>Spezialloipen: Nachtloipe, Hundeloipe, Schlittenloipe</w:t>
      </w:r>
    </w:p>
    <w:p w14:paraId="659483CB" w14:textId="3F3DC7A3" w:rsidR="000A06DA" w:rsidRPr="000554D1" w:rsidRDefault="002627D3" w:rsidP="000554D1">
      <w:pPr>
        <w:spacing w:after="160" w:line="360" w:lineRule="auto"/>
        <w:jc w:val="both"/>
        <w:rPr>
          <w:rFonts w:ascii="Neutraface 2 Text Book" w:eastAsiaTheme="minorHAnsi" w:hAnsi="Neutraface 2 Text Book" w:cs="Arial"/>
          <w:lang w:val="de-AT" w:eastAsia="de-AT"/>
        </w:rPr>
      </w:pPr>
      <w:r w:rsidRPr="000554D1">
        <w:rPr>
          <w:rFonts w:ascii="Neutraface 2 Text Book" w:eastAsiaTheme="minorHAnsi" w:hAnsi="Neutraface 2 Text Book" w:cs="Arial"/>
          <w:lang w:val="de-AT" w:eastAsia="de-AT"/>
        </w:rPr>
        <w:t>Die</w:t>
      </w:r>
      <w:r w:rsidR="000A06DA" w:rsidRPr="000554D1">
        <w:rPr>
          <w:rFonts w:ascii="Neutraface 2 Text Book" w:eastAsiaTheme="minorHAnsi" w:hAnsi="Neutraface 2 Text Book" w:cs="Arial"/>
          <w:lang w:val="de-AT" w:eastAsia="de-AT"/>
        </w:rPr>
        <w:t xml:space="preserve"> rund 133 </w:t>
      </w:r>
      <w:r w:rsidR="000A06DA" w:rsidRPr="00404620">
        <w:rPr>
          <w:rFonts w:ascii="Neutraface 2 Text Book" w:eastAsiaTheme="minorHAnsi" w:hAnsi="Neutraface 2 Text Book" w:cs="Arial"/>
          <w:lang w:val="de-AT" w:eastAsia="de-AT"/>
        </w:rPr>
        <w:t>Kilometer Klassisch und 112 Kilometer Skating</w:t>
      </w:r>
      <w:r w:rsidRPr="00404620">
        <w:rPr>
          <w:rFonts w:ascii="Neutraface 2 Text Book" w:eastAsiaTheme="minorHAnsi" w:hAnsi="Neutraface 2 Text Book" w:cs="Arial"/>
          <w:lang w:val="de-AT" w:eastAsia="de-AT"/>
        </w:rPr>
        <w:t xml:space="preserve"> Loipen</w:t>
      </w:r>
      <w:r w:rsidR="000A06DA" w:rsidRPr="00404620">
        <w:rPr>
          <w:rFonts w:ascii="Neutraface 2 Text Book" w:eastAsiaTheme="minorHAnsi" w:hAnsi="Neutraface 2 Text Book" w:cs="Arial"/>
          <w:lang w:val="de-AT" w:eastAsia="de-AT"/>
        </w:rPr>
        <w:t xml:space="preserve"> in allen Schwierigkeitsgraden</w:t>
      </w:r>
      <w:r w:rsidRPr="00404620">
        <w:rPr>
          <w:rFonts w:ascii="Neutraface 2 Text Book" w:eastAsiaTheme="minorHAnsi" w:hAnsi="Neutraface 2 Text Book" w:cs="Arial"/>
          <w:lang w:val="de-AT" w:eastAsia="de-AT"/>
        </w:rPr>
        <w:t xml:space="preserve"> beinhalten auch</w:t>
      </w:r>
      <w:r w:rsidR="000A06DA" w:rsidRPr="00404620">
        <w:rPr>
          <w:rFonts w:ascii="Neutraface 2 Text Book" w:eastAsiaTheme="minorHAnsi" w:hAnsi="Neutraface 2 Text Book" w:cs="Arial"/>
          <w:lang w:val="de-AT" w:eastAsia="de-AT"/>
        </w:rPr>
        <w:t xml:space="preserve"> zahlreiche Spezialloipen: Neben barrierefreier Langlaufschlittenstrecken steh</w:t>
      </w:r>
      <w:r w:rsidRPr="00404620">
        <w:rPr>
          <w:rFonts w:ascii="Neutraface 2 Text Book" w:eastAsiaTheme="minorHAnsi" w:hAnsi="Neutraface 2 Text Book" w:cs="Arial"/>
          <w:lang w:val="de-AT" w:eastAsia="de-AT"/>
        </w:rPr>
        <w:t xml:space="preserve">t </w:t>
      </w:r>
      <w:r w:rsidR="000A06DA" w:rsidRPr="00404620">
        <w:rPr>
          <w:rFonts w:ascii="Neutraface 2 Text Book" w:eastAsiaTheme="minorHAnsi" w:hAnsi="Neutraface 2 Text Book" w:cs="Arial"/>
          <w:lang w:val="de-AT" w:eastAsia="de-AT"/>
        </w:rPr>
        <w:t xml:space="preserve">auch </w:t>
      </w:r>
      <w:r w:rsidRPr="00404620">
        <w:rPr>
          <w:rFonts w:ascii="Neutraface 2 Text Book" w:eastAsiaTheme="minorHAnsi" w:hAnsi="Neutraface 2 Text Book" w:cs="Arial"/>
          <w:lang w:val="de-AT" w:eastAsia="de-AT"/>
        </w:rPr>
        <w:t xml:space="preserve">eine </w:t>
      </w:r>
      <w:r w:rsidR="000A06DA" w:rsidRPr="00404620">
        <w:rPr>
          <w:rFonts w:ascii="Neutraface 2 Text Book" w:eastAsiaTheme="minorHAnsi" w:hAnsi="Neutraface 2 Text Book" w:cs="Arial"/>
          <w:lang w:val="de-AT" w:eastAsia="de-AT"/>
        </w:rPr>
        <w:t xml:space="preserve">Hundeloipe für vierbeinige Begleiter und </w:t>
      </w:r>
      <w:r w:rsidRPr="00404620">
        <w:rPr>
          <w:rFonts w:ascii="Neutraface 2 Text Book" w:eastAsiaTheme="minorHAnsi" w:hAnsi="Neutraface 2 Text Book" w:cs="Arial"/>
          <w:lang w:val="de-AT" w:eastAsia="de-AT"/>
        </w:rPr>
        <w:t xml:space="preserve">eine </w:t>
      </w:r>
      <w:r w:rsidR="000A06DA" w:rsidRPr="00404620">
        <w:rPr>
          <w:rFonts w:ascii="Neutraface 2 Text Book" w:eastAsiaTheme="minorHAnsi" w:hAnsi="Neutraface 2 Text Book" w:cs="Arial"/>
          <w:lang w:val="de-AT" w:eastAsia="de-AT"/>
        </w:rPr>
        <w:t xml:space="preserve">beleuchtete Nachtrunde zur Verfügung. Die A1-Loipe durchs </w:t>
      </w:r>
      <w:proofErr w:type="spellStart"/>
      <w:r w:rsidR="000A06DA" w:rsidRPr="00404620">
        <w:rPr>
          <w:rFonts w:ascii="Neutraface 2 Text Book" w:eastAsiaTheme="minorHAnsi" w:hAnsi="Neutraface 2 Text Book" w:cs="Arial"/>
          <w:lang w:val="de-AT" w:eastAsia="de-AT"/>
        </w:rPr>
        <w:t>Möserertal</w:t>
      </w:r>
      <w:proofErr w:type="spellEnd"/>
      <w:r w:rsidR="000A06DA" w:rsidRPr="00404620">
        <w:rPr>
          <w:rFonts w:ascii="Neutraface 2 Text Book" w:eastAsiaTheme="minorHAnsi" w:hAnsi="Neutraface 2 Text Book" w:cs="Arial"/>
          <w:lang w:val="de-AT" w:eastAsia="de-AT"/>
        </w:rPr>
        <w:t xml:space="preserve"> startet wahlweise direkt am </w:t>
      </w:r>
      <w:proofErr w:type="spellStart"/>
      <w:r w:rsidR="000A06DA" w:rsidRPr="00404620">
        <w:rPr>
          <w:rFonts w:ascii="Neutraface 2 Text Book" w:eastAsiaTheme="minorHAnsi" w:hAnsi="Neutraface 2 Text Book" w:cs="Arial"/>
          <w:lang w:val="de-AT" w:eastAsia="de-AT"/>
        </w:rPr>
        <w:t>Seekirchl</w:t>
      </w:r>
      <w:proofErr w:type="spellEnd"/>
      <w:r w:rsidR="000A06DA" w:rsidRPr="00404620">
        <w:rPr>
          <w:rFonts w:ascii="Neutraface 2 Text Book" w:eastAsiaTheme="minorHAnsi" w:hAnsi="Neutraface 2 Text Book" w:cs="Arial"/>
          <w:lang w:val="de-AT" w:eastAsia="de-AT"/>
        </w:rPr>
        <w:t xml:space="preserve"> oder in der WM-Arena und </w:t>
      </w:r>
      <w:r w:rsidRPr="00404620">
        <w:rPr>
          <w:rFonts w:ascii="Neutraface 2 Text Book" w:eastAsiaTheme="minorHAnsi" w:hAnsi="Neutraface 2 Text Book" w:cs="Arial"/>
          <w:lang w:val="de-AT" w:eastAsia="de-AT"/>
        </w:rPr>
        <w:t>führt</w:t>
      </w:r>
      <w:r w:rsidR="000A06DA" w:rsidRPr="00404620">
        <w:rPr>
          <w:rFonts w:ascii="Neutraface 2 Text Book" w:eastAsiaTheme="minorHAnsi" w:hAnsi="Neutraface 2 Text Book" w:cs="Arial"/>
          <w:lang w:val="de-AT" w:eastAsia="de-AT"/>
        </w:rPr>
        <w:t xml:space="preserve"> einsteigerfreundlich und schneesicher im Klassik- und </w:t>
      </w:r>
      <w:proofErr w:type="spellStart"/>
      <w:r w:rsidR="000A06DA" w:rsidRPr="00404620">
        <w:rPr>
          <w:rFonts w:ascii="Neutraface 2 Text Book" w:eastAsiaTheme="minorHAnsi" w:hAnsi="Neutraface 2 Text Book" w:cs="Arial"/>
          <w:lang w:val="de-AT" w:eastAsia="de-AT"/>
        </w:rPr>
        <w:t>Skatingstil</w:t>
      </w:r>
      <w:proofErr w:type="spellEnd"/>
      <w:r w:rsidR="000A06DA" w:rsidRPr="00404620">
        <w:rPr>
          <w:rFonts w:ascii="Neutraface 2 Text Book" w:eastAsiaTheme="minorHAnsi" w:hAnsi="Neutraface 2 Text Book" w:cs="Arial"/>
          <w:lang w:val="de-AT" w:eastAsia="de-AT"/>
        </w:rPr>
        <w:t xml:space="preserve"> durch die Seefelder Schneelandschaft. Die Flutlichtanlage beleuchtet die Strecke </w:t>
      </w:r>
      <w:r w:rsidR="00806D19" w:rsidRPr="00404620">
        <w:rPr>
          <w:rFonts w:ascii="Neutraface 2 Text Book" w:eastAsiaTheme="minorHAnsi" w:hAnsi="Neutraface 2 Text Book" w:cs="Arial"/>
          <w:lang w:val="de-AT" w:eastAsia="de-AT"/>
        </w:rPr>
        <w:t>(Montag bis Freitag von 17:00 Uhr bis 20:00 Uhr, dienstags bis 22:00 Uhr)</w:t>
      </w:r>
      <w:r w:rsidR="000A06DA" w:rsidRPr="00404620">
        <w:rPr>
          <w:rFonts w:ascii="Neutraface 2 Text Book" w:eastAsiaTheme="minorHAnsi" w:hAnsi="Neutraface 2 Text Book" w:cs="Arial"/>
          <w:lang w:val="de-AT" w:eastAsia="de-AT"/>
        </w:rPr>
        <w:t>. |</w:t>
      </w:r>
      <w:r w:rsidR="00404620">
        <w:rPr>
          <w:rFonts w:ascii="Neutraface 2 Text Book" w:eastAsiaTheme="minorHAnsi" w:hAnsi="Neutraface 2 Text Book" w:cs="Arial"/>
          <w:lang w:val="de-AT" w:eastAsia="de-AT"/>
        </w:rPr>
        <w:t xml:space="preserve"> </w:t>
      </w:r>
      <w:hyperlink r:id="rId12" w:history="1">
        <w:r w:rsidR="009726A6" w:rsidRPr="00674890">
          <w:rPr>
            <w:rStyle w:val="Hyperlink"/>
            <w:rFonts w:ascii="Neutraface 2 Text Book" w:eastAsiaTheme="minorHAnsi" w:hAnsi="Neutraface 2 Text Book" w:cs="Arial"/>
            <w:lang w:val="de-AT" w:eastAsia="de-AT"/>
          </w:rPr>
          <w:t>www.seefeld.com/winter/urlaub-tirol-langlauf/nachtloipen-schlitten-langlauf-vierbeiner</w:t>
        </w:r>
      </w:hyperlink>
      <w:r w:rsidR="00404620">
        <w:rPr>
          <w:rFonts w:ascii="Neutraface 2 Text Book" w:eastAsiaTheme="minorHAnsi" w:hAnsi="Neutraface 2 Text Book" w:cs="Arial"/>
          <w:lang w:val="de-AT" w:eastAsia="de-AT"/>
        </w:rPr>
        <w:t xml:space="preserve"> </w:t>
      </w:r>
    </w:p>
    <w:p w14:paraId="0D90E847" w14:textId="3F187737" w:rsidR="000A06DA" w:rsidRPr="000554D1" w:rsidRDefault="004E2496" w:rsidP="000554D1">
      <w:pPr>
        <w:spacing w:after="160" w:line="259" w:lineRule="auto"/>
        <w:rPr>
          <w:rFonts w:ascii="Neutraface 2 Text Bold" w:eastAsiaTheme="minorHAnsi" w:hAnsi="Neutraface 2 Text Bold" w:cs="Arial"/>
          <w:b/>
          <w:bCs/>
          <w:lang w:val="de-AT" w:eastAsia="de-AT"/>
        </w:rPr>
      </w:pPr>
      <w:r w:rsidRPr="000554D1">
        <w:rPr>
          <w:rFonts w:ascii="Neutraface 2 Text Bold" w:eastAsiaTheme="minorHAnsi" w:hAnsi="Neutraface 2 Text Bold" w:cs="Arial"/>
          <w:b/>
          <w:bCs/>
          <w:lang w:val="de-AT" w:eastAsia="de-AT"/>
        </w:rPr>
        <w:t xml:space="preserve">Für Landschaftsläufer: </w:t>
      </w:r>
      <w:r w:rsidR="000A06DA" w:rsidRPr="000554D1">
        <w:rPr>
          <w:rFonts w:ascii="Neutraface 2 Text Bold" w:eastAsiaTheme="minorHAnsi" w:hAnsi="Neutraface 2 Text Bold" w:cs="Arial"/>
          <w:b/>
          <w:bCs/>
          <w:lang w:val="de-AT" w:eastAsia="de-AT"/>
        </w:rPr>
        <w:t>Langlaufrunde Wildmoos</w:t>
      </w:r>
    </w:p>
    <w:p w14:paraId="0B2BA3FE" w14:textId="790EACCC" w:rsidR="000A06DA" w:rsidRPr="000554D1" w:rsidRDefault="000A06DA" w:rsidP="000554D1">
      <w:pPr>
        <w:spacing w:after="160" w:line="360" w:lineRule="auto"/>
        <w:jc w:val="both"/>
        <w:rPr>
          <w:rFonts w:ascii="Neutraface 2 Text Book" w:eastAsiaTheme="minorHAnsi" w:hAnsi="Neutraface 2 Text Book" w:cs="Arial"/>
          <w:lang w:val="de-AT" w:eastAsia="de-AT"/>
        </w:rPr>
      </w:pPr>
      <w:r w:rsidRPr="000554D1">
        <w:rPr>
          <w:rFonts w:ascii="Neutraface 2 Text Book" w:eastAsiaTheme="minorHAnsi" w:hAnsi="Neutraface 2 Text Book" w:cs="Arial"/>
          <w:lang w:val="de-AT" w:eastAsia="de-AT"/>
        </w:rPr>
        <w:t xml:space="preserve">Mit Startpunkt am berühmten </w:t>
      </w:r>
      <w:proofErr w:type="spellStart"/>
      <w:r w:rsidRPr="000554D1">
        <w:rPr>
          <w:rFonts w:ascii="Neutraface 2 Text Book" w:eastAsiaTheme="minorHAnsi" w:hAnsi="Neutraface 2 Text Book" w:cs="Arial"/>
          <w:lang w:val="de-AT" w:eastAsia="de-AT"/>
        </w:rPr>
        <w:t>Seekirchl</w:t>
      </w:r>
      <w:proofErr w:type="spellEnd"/>
      <w:r w:rsidRPr="000554D1">
        <w:rPr>
          <w:rFonts w:ascii="Neutraface 2 Text Book" w:eastAsiaTheme="minorHAnsi" w:hAnsi="Neutraface 2 Text Book" w:cs="Arial"/>
          <w:lang w:val="de-AT" w:eastAsia="de-AT"/>
        </w:rPr>
        <w:t xml:space="preserve"> führt diese eindrucksvolle Langlaufrunde durch die schönsten Waldloipen bis zum Wildmoosplateau, umrundet dort zwei aperiodische Bergseen und führt schließlich landschaftsreich zurück ins Seefelder Dorfzentrum.</w:t>
      </w:r>
      <w:r w:rsidR="000F5456">
        <w:rPr>
          <w:rFonts w:ascii="Neutraface 2 Text Book" w:eastAsiaTheme="minorHAnsi" w:hAnsi="Neutraface 2 Text Book" w:cs="Arial"/>
          <w:lang w:val="de-AT" w:eastAsia="de-AT"/>
        </w:rPr>
        <w:t xml:space="preserve"> </w:t>
      </w:r>
      <w:r w:rsidRPr="000554D1">
        <w:rPr>
          <w:rFonts w:ascii="Neutraface 2 Text Book" w:eastAsiaTheme="minorHAnsi" w:hAnsi="Neutraface 2 Text Book" w:cs="Arial"/>
          <w:lang w:val="de-AT" w:eastAsia="de-AT"/>
        </w:rPr>
        <w:t xml:space="preserve">| </w:t>
      </w:r>
      <w:hyperlink r:id="rId13" w:history="1">
        <w:r w:rsidR="009726A6" w:rsidRPr="00674890">
          <w:rPr>
            <w:rStyle w:val="Hyperlink"/>
            <w:rFonts w:ascii="Neutraface 2 Text Book" w:eastAsiaTheme="minorHAnsi" w:hAnsi="Neutraface 2 Text Book" w:cs="Arial"/>
            <w:lang w:val="de-AT" w:eastAsia="de-AT"/>
          </w:rPr>
          <w:t>www.seefeld.com/winter/urlaub-tirol-langlauf/loipen/a-wildmoos-runde-klassisch-skating</w:t>
        </w:r>
      </w:hyperlink>
    </w:p>
    <w:p w14:paraId="243F0398" w14:textId="5D495DB6" w:rsidR="000A06DA" w:rsidRPr="000554D1" w:rsidRDefault="004E2496" w:rsidP="000554D1">
      <w:pPr>
        <w:spacing w:after="160" w:line="259" w:lineRule="auto"/>
        <w:rPr>
          <w:rFonts w:ascii="Neutraface 2 Text Bold" w:eastAsiaTheme="minorHAnsi" w:hAnsi="Neutraface 2 Text Bold" w:cs="Arial"/>
          <w:b/>
          <w:bCs/>
          <w:lang w:val="de-AT" w:eastAsia="de-AT"/>
        </w:rPr>
      </w:pPr>
      <w:r w:rsidRPr="000554D1">
        <w:rPr>
          <w:rFonts w:ascii="Neutraface 2 Text Bold" w:eastAsiaTheme="minorHAnsi" w:hAnsi="Neutraface 2 Text Bold" w:cs="Arial"/>
          <w:b/>
          <w:bCs/>
          <w:lang w:val="de-AT" w:eastAsia="de-AT"/>
        </w:rPr>
        <w:t>Für Genießer:</w:t>
      </w:r>
      <w:r>
        <w:rPr>
          <w:rFonts w:ascii="Neutraface 2 Text Bold" w:eastAsiaTheme="minorHAnsi" w:hAnsi="Neutraface 2 Text Bold" w:cs="Arial"/>
          <w:b/>
          <w:bCs/>
          <w:lang w:val="de-AT" w:eastAsia="de-AT"/>
        </w:rPr>
        <w:t xml:space="preserve"> </w:t>
      </w:r>
      <w:r w:rsidR="000A06DA" w:rsidRPr="000554D1">
        <w:rPr>
          <w:rFonts w:ascii="Neutraface 2 Text Bold" w:eastAsiaTheme="minorHAnsi" w:hAnsi="Neutraface 2 Text Bold" w:cs="Arial"/>
          <w:b/>
          <w:bCs/>
          <w:lang w:val="de-AT" w:eastAsia="de-AT"/>
        </w:rPr>
        <w:t xml:space="preserve">Für Landschaftsläufer: Langlaufrunde Katzenkopf </w:t>
      </w:r>
    </w:p>
    <w:p w14:paraId="20799A2A" w14:textId="10A4DB2C" w:rsidR="000A06DA" w:rsidRPr="000554D1" w:rsidRDefault="000A06DA" w:rsidP="000554D1">
      <w:pPr>
        <w:spacing w:after="160" w:line="360" w:lineRule="auto"/>
        <w:jc w:val="both"/>
        <w:rPr>
          <w:rFonts w:ascii="Neutraface 2 Text Book" w:eastAsiaTheme="minorHAnsi" w:hAnsi="Neutraface 2 Text Book" w:cs="Arial"/>
          <w:lang w:val="de-AT" w:eastAsia="de-AT"/>
        </w:rPr>
      </w:pPr>
      <w:r w:rsidRPr="000554D1">
        <w:rPr>
          <w:rFonts w:ascii="Neutraface 2 Text Book" w:eastAsiaTheme="minorHAnsi" w:hAnsi="Neutraface 2 Text Book" w:cs="Arial"/>
          <w:lang w:val="de-AT" w:eastAsia="de-AT"/>
        </w:rPr>
        <w:t>Eine spektakuläre Langlaufrunde durch die Olympiaregion Seefeld, die direkt vom Gipfel des Leutascher Katzenkopfes startet. An der Talstation der kleinen Liftanlage stehen ausreichend Parkmöglichkeiten zur Verfügung, die Anreise ist aber auch problemlos mit dem öffentlichen Regionalverkehr möglich. Die Bergbahn erleichtert den ersten Anstieg zum Gipfel und ist mit Loipen</w:t>
      </w:r>
      <w:r w:rsidR="002627D3" w:rsidRPr="000554D1">
        <w:rPr>
          <w:rFonts w:ascii="Neutraface 2 Text Book" w:eastAsiaTheme="minorHAnsi" w:hAnsi="Neutraface 2 Text Book" w:cs="Arial"/>
          <w:lang w:val="de-AT" w:eastAsia="de-AT"/>
        </w:rPr>
        <w:t xml:space="preserve">ticket </w:t>
      </w:r>
      <w:r w:rsidRPr="000554D1">
        <w:rPr>
          <w:rFonts w:ascii="Neutraface 2 Text Book" w:eastAsiaTheme="minorHAnsi" w:hAnsi="Neutraface 2 Text Book" w:cs="Arial"/>
          <w:lang w:val="de-AT" w:eastAsia="de-AT"/>
        </w:rPr>
        <w:t xml:space="preserve">kostenlos. Oben angekommen empfiehlt es sich das spektakuläre Panorama von der Katzenkopfhütte noch ein wenig auf sich wirken zu lassen bevor die klassische Loipenabfahrt </w:t>
      </w:r>
      <w:r w:rsidR="004E2496">
        <w:rPr>
          <w:rFonts w:ascii="Neutraface 2 Text Book" w:eastAsiaTheme="minorHAnsi" w:hAnsi="Neutraface 2 Text Book" w:cs="Arial"/>
          <w:lang w:val="de-AT" w:eastAsia="de-AT"/>
        </w:rPr>
        <w:t xml:space="preserve">(Skater </w:t>
      </w:r>
      <w:r w:rsidR="004E2496">
        <w:rPr>
          <w:rFonts w:ascii="Neutraface 2 Text Book" w:eastAsiaTheme="minorHAnsi" w:hAnsi="Neutraface 2 Text Book" w:cs="Arial"/>
          <w:lang w:val="de-AT" w:eastAsia="de-AT"/>
        </w:rPr>
        <w:lastRenderedPageBreak/>
        <w:t xml:space="preserve">können ganz einfach schieben) </w:t>
      </w:r>
      <w:r w:rsidRPr="000554D1">
        <w:rPr>
          <w:rFonts w:ascii="Neutraface 2 Text Book" w:eastAsiaTheme="minorHAnsi" w:hAnsi="Neutraface 2 Text Book" w:cs="Arial"/>
          <w:lang w:val="de-AT" w:eastAsia="de-AT"/>
        </w:rPr>
        <w:t xml:space="preserve">oberhalb des </w:t>
      </w:r>
      <w:proofErr w:type="spellStart"/>
      <w:r w:rsidRPr="000554D1">
        <w:rPr>
          <w:rFonts w:ascii="Neutraface 2 Text Book" w:eastAsiaTheme="minorHAnsi" w:hAnsi="Neutraface 2 Text Book" w:cs="Arial"/>
          <w:lang w:val="de-AT" w:eastAsia="de-AT"/>
        </w:rPr>
        <w:t>Fludertals</w:t>
      </w:r>
      <w:proofErr w:type="spellEnd"/>
      <w:r w:rsidRPr="000554D1">
        <w:rPr>
          <w:rFonts w:ascii="Neutraface 2 Text Book" w:eastAsiaTheme="minorHAnsi" w:hAnsi="Neutraface 2 Text Book" w:cs="Arial"/>
          <w:lang w:val="de-AT" w:eastAsia="de-AT"/>
        </w:rPr>
        <w:t xml:space="preserve"> malerisch durch die Landschaft gleitet. Durch tief verschneite Fichtenwälder geht es weiter zur Wildmoosalm. </w:t>
      </w:r>
      <w:r w:rsidR="00E0269F">
        <w:rPr>
          <w:rFonts w:ascii="Neutraface 2 Text Book" w:eastAsiaTheme="minorHAnsi" w:hAnsi="Neutraface 2 Text Book" w:cs="Arial"/>
          <w:lang w:val="de-AT" w:eastAsia="de-AT"/>
        </w:rPr>
        <w:t>D</w:t>
      </w:r>
      <w:r w:rsidRPr="000554D1">
        <w:rPr>
          <w:rFonts w:ascii="Neutraface 2 Text Book" w:eastAsiaTheme="minorHAnsi" w:hAnsi="Neutraface 2 Text Book" w:cs="Arial"/>
          <w:lang w:val="de-AT" w:eastAsia="de-AT"/>
        </w:rPr>
        <w:t xml:space="preserve">urch funkelnde </w:t>
      </w:r>
      <w:r w:rsidRPr="009726A6">
        <w:rPr>
          <w:rFonts w:ascii="Neutraface 2 Text Book" w:eastAsiaTheme="minorHAnsi" w:hAnsi="Neutraface 2 Text Book" w:cs="Arial"/>
          <w:lang w:val="de-AT" w:eastAsia="de-AT"/>
        </w:rPr>
        <w:t>Winterlandschaften führt die Loipenrunde</w:t>
      </w:r>
      <w:r w:rsidR="00E0269F" w:rsidRPr="009726A6">
        <w:rPr>
          <w:rFonts w:ascii="Neutraface 2 Text Book" w:eastAsiaTheme="minorHAnsi" w:hAnsi="Neutraface 2 Text Book" w:cs="Arial"/>
          <w:lang w:val="de-AT" w:eastAsia="de-AT"/>
        </w:rPr>
        <w:t xml:space="preserve"> schließlich</w:t>
      </w:r>
      <w:r w:rsidRPr="009726A6">
        <w:rPr>
          <w:rFonts w:ascii="Neutraface 2 Text Book" w:eastAsiaTheme="minorHAnsi" w:hAnsi="Neutraface 2 Text Book" w:cs="Arial"/>
          <w:lang w:val="de-AT" w:eastAsia="de-AT"/>
        </w:rPr>
        <w:t xml:space="preserve"> durch das weite </w:t>
      </w:r>
      <w:proofErr w:type="spellStart"/>
      <w:r w:rsidRPr="009726A6">
        <w:rPr>
          <w:rFonts w:ascii="Neutraface 2 Text Book" w:eastAsiaTheme="minorHAnsi" w:hAnsi="Neutraface 2 Text Book" w:cs="Arial"/>
          <w:lang w:val="de-AT" w:eastAsia="de-AT"/>
        </w:rPr>
        <w:t>Leutaschtal</w:t>
      </w:r>
      <w:proofErr w:type="spellEnd"/>
      <w:r w:rsidRPr="009726A6">
        <w:rPr>
          <w:rFonts w:ascii="Neutraface 2 Text Book" w:eastAsiaTheme="minorHAnsi" w:hAnsi="Neutraface 2 Text Book" w:cs="Arial"/>
          <w:lang w:val="de-AT" w:eastAsia="de-AT"/>
        </w:rPr>
        <w:t xml:space="preserve"> und mit optionalem Zwischenstopp im </w:t>
      </w:r>
      <w:proofErr w:type="spellStart"/>
      <w:r w:rsidRPr="009726A6">
        <w:rPr>
          <w:rFonts w:ascii="Neutraface 2 Text Book" w:eastAsiaTheme="minorHAnsi" w:hAnsi="Neutraface 2 Text Book" w:cs="Arial"/>
          <w:lang w:val="de-AT" w:eastAsia="de-AT"/>
        </w:rPr>
        <w:t>Alpenbad</w:t>
      </w:r>
      <w:proofErr w:type="spellEnd"/>
      <w:r w:rsidRPr="009726A6">
        <w:rPr>
          <w:rFonts w:ascii="Neutraface 2 Text Book" w:eastAsiaTheme="minorHAnsi" w:hAnsi="Neutraface 2 Text Book" w:cs="Arial"/>
          <w:lang w:val="de-AT" w:eastAsia="de-AT"/>
        </w:rPr>
        <w:t xml:space="preserve"> Leutasch bis zurück zum Katzenkopf. |</w:t>
      </w:r>
      <w:r w:rsidR="00CD07BD" w:rsidRPr="009726A6">
        <w:rPr>
          <w:rFonts w:ascii="Neutraface 2 Text Book" w:eastAsiaTheme="minorHAnsi" w:hAnsi="Neutraface 2 Text Book" w:cs="Arial"/>
          <w:lang w:val="de-AT" w:eastAsia="de-AT"/>
        </w:rPr>
        <w:t xml:space="preserve"> </w:t>
      </w:r>
      <w:hyperlink r:id="rId14" w:history="1">
        <w:r w:rsidR="00CD07BD" w:rsidRPr="009726A6">
          <w:rPr>
            <w:rStyle w:val="Hyperlink"/>
            <w:rFonts w:ascii="Neutraface 2 Text Book" w:eastAsiaTheme="minorHAnsi" w:hAnsi="Neutraface 2 Text Book" w:cs="Arial"/>
            <w:lang w:val="de-AT" w:eastAsia="de-AT"/>
          </w:rPr>
          <w:t>www.seefeld.com/winter/urlaub-tirol-langlauf/loipen/a-wildmoos-runde-klassisch-skating</w:t>
        </w:r>
      </w:hyperlink>
      <w:r w:rsidR="00CD07BD">
        <w:rPr>
          <w:rFonts w:ascii="Neutraface 2 Text Book" w:eastAsiaTheme="minorHAnsi" w:hAnsi="Neutraface 2 Text Book" w:cs="Arial"/>
          <w:lang w:val="de-AT" w:eastAsia="de-AT"/>
        </w:rPr>
        <w:t xml:space="preserve"> </w:t>
      </w:r>
    </w:p>
    <w:p w14:paraId="54427684" w14:textId="77777777" w:rsidR="00906C3A" w:rsidRDefault="00906C3A" w:rsidP="000554D1">
      <w:pPr>
        <w:spacing w:after="160" w:line="259" w:lineRule="auto"/>
        <w:rPr>
          <w:rFonts w:ascii="Neutraface 2 Text Bold" w:eastAsiaTheme="minorHAnsi" w:hAnsi="Neutraface 2 Text Bold" w:cs="Arial"/>
          <w:b/>
          <w:bCs/>
          <w:lang w:val="de-AT" w:eastAsia="de-AT"/>
        </w:rPr>
      </w:pPr>
    </w:p>
    <w:p w14:paraId="67A946F0" w14:textId="5A4CED8F" w:rsidR="003D60E2" w:rsidRPr="000554D1" w:rsidRDefault="003D60E2" w:rsidP="000554D1">
      <w:pPr>
        <w:spacing w:after="160" w:line="259" w:lineRule="auto"/>
        <w:rPr>
          <w:rFonts w:ascii="Neutraface 2 Text Bold" w:eastAsiaTheme="minorHAnsi" w:hAnsi="Neutraface 2 Text Bold" w:cs="Arial"/>
          <w:b/>
          <w:bCs/>
          <w:lang w:val="de-AT" w:eastAsia="de-AT"/>
        </w:rPr>
      </w:pPr>
      <w:r w:rsidRPr="000554D1">
        <w:rPr>
          <w:rFonts w:ascii="Neutraface 2 Text Bold" w:eastAsiaTheme="minorHAnsi" w:hAnsi="Neutraface 2 Text Bold" w:cs="Arial"/>
          <w:b/>
          <w:bCs/>
          <w:lang w:val="de-AT" w:eastAsia="de-AT"/>
        </w:rPr>
        <w:t>SCHNEESICHERHEIT</w:t>
      </w:r>
      <w:r w:rsidR="00806D19">
        <w:rPr>
          <w:rFonts w:ascii="Neutraface 2 Text Bold" w:eastAsiaTheme="minorHAnsi" w:hAnsi="Neutraface 2 Text Bold" w:cs="Arial"/>
          <w:b/>
          <w:bCs/>
          <w:lang w:val="de-AT" w:eastAsia="de-AT"/>
        </w:rPr>
        <w:t xml:space="preserve"> &amp; GARANTIERTER LOIPENSTART MITTE NOVEMBER</w:t>
      </w:r>
    </w:p>
    <w:p w14:paraId="286A3957" w14:textId="7828AC24" w:rsidR="00806D19" w:rsidRPr="009726A6" w:rsidRDefault="003D60E2" w:rsidP="000554D1">
      <w:pPr>
        <w:spacing w:after="160" w:line="360" w:lineRule="auto"/>
        <w:jc w:val="both"/>
        <w:rPr>
          <w:rFonts w:ascii="Neutraface 2 Text Book" w:eastAsiaTheme="minorHAnsi" w:hAnsi="Neutraface 2 Text Book" w:cs="Arial"/>
          <w:lang w:val="de-AT" w:eastAsia="de-AT"/>
        </w:rPr>
      </w:pPr>
      <w:r w:rsidRPr="009726A6">
        <w:rPr>
          <w:rFonts w:ascii="Neutraface 2 Text Book" w:eastAsiaTheme="minorHAnsi" w:hAnsi="Neutraface 2 Text Book" w:cs="Arial"/>
          <w:lang w:val="de-AT" w:eastAsia="de-AT"/>
        </w:rPr>
        <w:t xml:space="preserve">Die Olympiaregion Seefeld liegt auf 1.200 Metern in schneesicherer Höhe mitten in den Alpen. Das weitläufige </w:t>
      </w:r>
      <w:proofErr w:type="spellStart"/>
      <w:r w:rsidRPr="009726A6">
        <w:rPr>
          <w:rFonts w:ascii="Neutraface 2 Text Book" w:eastAsiaTheme="minorHAnsi" w:hAnsi="Neutraface 2 Text Book" w:cs="Arial"/>
          <w:lang w:val="de-AT" w:eastAsia="de-AT"/>
        </w:rPr>
        <w:t>Leutaschtal</w:t>
      </w:r>
      <w:proofErr w:type="spellEnd"/>
      <w:r w:rsidRPr="009726A6">
        <w:rPr>
          <w:rFonts w:ascii="Neutraface 2 Text Book" w:eastAsiaTheme="minorHAnsi" w:hAnsi="Neutraface 2 Text Book" w:cs="Arial"/>
          <w:lang w:val="de-AT" w:eastAsia="de-AT"/>
        </w:rPr>
        <w:t xml:space="preserve"> gilt zudem als eine der schneereichsten Regionen Tirols und hält auch im Winter außergewöhnlich viele Sonnentage bereit.</w:t>
      </w:r>
      <w:r w:rsidR="00806D19" w:rsidRPr="009726A6">
        <w:rPr>
          <w:rFonts w:ascii="Neutraface 2 Text Book" w:eastAsiaTheme="minorHAnsi" w:hAnsi="Neutraface 2 Text Book" w:cs="Arial"/>
          <w:lang w:val="de-AT" w:eastAsia="de-AT"/>
        </w:rPr>
        <w:t xml:space="preserve"> </w:t>
      </w:r>
      <w:r w:rsidR="00253B30" w:rsidRPr="009726A6">
        <w:rPr>
          <w:rFonts w:ascii="Neutraface 2 Text Book" w:eastAsiaTheme="minorHAnsi" w:hAnsi="Neutraface 2 Text Book" w:cs="Arial"/>
          <w:lang w:val="de-AT" w:eastAsia="de-AT"/>
        </w:rPr>
        <w:t xml:space="preserve">Bereits </w:t>
      </w:r>
      <w:r w:rsidR="00806D19" w:rsidRPr="009726A6">
        <w:rPr>
          <w:rFonts w:ascii="Neutraface 2 Text Book" w:eastAsiaTheme="minorHAnsi" w:hAnsi="Neutraface 2 Text Book" w:cs="Arial"/>
          <w:lang w:val="de-AT" w:eastAsia="de-AT"/>
        </w:rPr>
        <w:t>Mitte November startet die Region</w:t>
      </w:r>
      <w:r w:rsidR="00253B30" w:rsidRPr="009726A6">
        <w:rPr>
          <w:rFonts w:ascii="Neutraface 2 Text Book" w:eastAsiaTheme="minorHAnsi" w:hAnsi="Neutraface 2 Text Book" w:cs="Arial"/>
          <w:lang w:val="de-AT" w:eastAsia="de-AT"/>
        </w:rPr>
        <w:t xml:space="preserve"> jedes Jahr</w:t>
      </w:r>
      <w:r w:rsidR="00806D19" w:rsidRPr="009726A6">
        <w:rPr>
          <w:rFonts w:ascii="Neutraface 2 Text Book" w:eastAsiaTheme="minorHAnsi" w:hAnsi="Neutraface 2 Text Book" w:cs="Arial"/>
          <w:lang w:val="de-AT" w:eastAsia="de-AT"/>
        </w:rPr>
        <w:t xml:space="preserve"> dank </w:t>
      </w:r>
      <w:proofErr w:type="spellStart"/>
      <w:r w:rsidR="00806D19" w:rsidRPr="009726A6">
        <w:rPr>
          <w:rFonts w:ascii="Neutraface 2 Text Book" w:eastAsiaTheme="minorHAnsi" w:hAnsi="Neutraface 2 Text Book" w:cs="Arial"/>
          <w:lang w:val="de-AT" w:eastAsia="de-AT"/>
        </w:rPr>
        <w:t>Snowfarming</w:t>
      </w:r>
      <w:proofErr w:type="spellEnd"/>
      <w:r w:rsidR="00806D19" w:rsidRPr="009726A6">
        <w:rPr>
          <w:rFonts w:ascii="Neutraface 2 Text Book" w:eastAsiaTheme="minorHAnsi" w:hAnsi="Neutraface 2 Text Book" w:cs="Arial"/>
          <w:lang w:val="de-AT" w:eastAsia="de-AT"/>
        </w:rPr>
        <w:t xml:space="preserve"> in die Langlaufsaison.</w:t>
      </w:r>
    </w:p>
    <w:p w14:paraId="2742001E" w14:textId="77777777" w:rsidR="00253B30" w:rsidRPr="009726A6" w:rsidRDefault="00253B30" w:rsidP="00253B30">
      <w:pPr>
        <w:spacing w:after="160" w:line="360" w:lineRule="auto"/>
        <w:jc w:val="both"/>
        <w:rPr>
          <w:rFonts w:ascii="Neutraface 2 Text Book" w:eastAsiaTheme="minorHAnsi" w:hAnsi="Neutraface 2 Text Book" w:cs="Arial"/>
          <w:lang w:val="de-AT" w:eastAsia="de-AT"/>
        </w:rPr>
      </w:pPr>
      <w:r w:rsidRPr="009726A6">
        <w:rPr>
          <w:rFonts w:ascii="Neutraface 2 Text Book" w:eastAsiaTheme="minorHAnsi" w:hAnsi="Neutraface 2 Text Book" w:cs="Arial"/>
          <w:lang w:val="de-AT" w:eastAsia="de-AT"/>
        </w:rPr>
        <w:t xml:space="preserve">Für viele </w:t>
      </w:r>
      <w:proofErr w:type="gramStart"/>
      <w:r w:rsidRPr="009726A6">
        <w:rPr>
          <w:rFonts w:ascii="Neutraface 2 Text Book" w:eastAsiaTheme="minorHAnsi" w:hAnsi="Neutraface 2 Text Book" w:cs="Arial"/>
          <w:lang w:val="de-AT" w:eastAsia="de-AT"/>
        </w:rPr>
        <w:t>ist</w:t>
      </w:r>
      <w:proofErr w:type="gramEnd"/>
      <w:r w:rsidRPr="009726A6">
        <w:rPr>
          <w:rFonts w:ascii="Neutraface 2 Text Book" w:eastAsiaTheme="minorHAnsi" w:hAnsi="Neutraface 2 Text Book" w:cs="Arial"/>
          <w:lang w:val="de-AT" w:eastAsia="de-AT"/>
        </w:rPr>
        <w:t xml:space="preserve"> der Winter die schönste Jahreszeit von allen. Weil der Schnee aber mitunter bis weit nach Weihnachten auf sich warten lässt, sichert in der Olympiaregion Seefeld ein gut 6000 Kubikmeter großer Schneespeicher den Saisonstart. </w:t>
      </w:r>
    </w:p>
    <w:p w14:paraId="2A0B542B" w14:textId="77777777" w:rsidR="00253B30" w:rsidRPr="009726A6" w:rsidRDefault="00253B30" w:rsidP="00253B30">
      <w:pPr>
        <w:spacing w:after="160" w:line="360" w:lineRule="auto"/>
        <w:jc w:val="both"/>
        <w:rPr>
          <w:rFonts w:ascii="Neutraface 2 Text Book" w:eastAsiaTheme="minorHAnsi" w:hAnsi="Neutraface 2 Text Book" w:cs="Arial"/>
          <w:lang w:val="de-AT" w:eastAsia="de-AT"/>
        </w:rPr>
      </w:pPr>
      <w:r w:rsidRPr="009726A6">
        <w:rPr>
          <w:rFonts w:ascii="Neutraface 2 Text Book" w:eastAsiaTheme="minorHAnsi" w:hAnsi="Neutraface 2 Text Book" w:cs="Arial"/>
          <w:lang w:val="de-AT" w:eastAsia="de-AT"/>
        </w:rPr>
        <w:t xml:space="preserve">Erfolgsberichte aus Skandinavien und Davos brachten das </w:t>
      </w:r>
      <w:proofErr w:type="spellStart"/>
      <w:r w:rsidRPr="009726A6">
        <w:rPr>
          <w:rFonts w:ascii="Neutraface 2 Text Book" w:eastAsiaTheme="minorHAnsi" w:hAnsi="Neutraface 2 Text Book" w:cs="Arial"/>
          <w:lang w:val="de-AT" w:eastAsia="de-AT"/>
        </w:rPr>
        <w:t>Know-How</w:t>
      </w:r>
      <w:proofErr w:type="spellEnd"/>
      <w:r w:rsidRPr="009726A6">
        <w:rPr>
          <w:rFonts w:ascii="Neutraface 2 Text Book" w:eastAsiaTheme="minorHAnsi" w:hAnsi="Neutraface 2 Text Book" w:cs="Arial"/>
          <w:lang w:val="de-AT" w:eastAsia="de-AT"/>
        </w:rPr>
        <w:t xml:space="preserve"> nach Seefeld, seit 2015 garantiert das ressourcenschonende </w:t>
      </w:r>
      <w:proofErr w:type="spellStart"/>
      <w:r w:rsidRPr="009726A6">
        <w:rPr>
          <w:rFonts w:ascii="Neutraface 2 Text Book" w:eastAsiaTheme="minorHAnsi" w:hAnsi="Neutraface 2 Text Book" w:cs="Arial"/>
          <w:lang w:val="de-AT" w:eastAsia="de-AT"/>
        </w:rPr>
        <w:t>Snowfarming</w:t>
      </w:r>
      <w:proofErr w:type="spellEnd"/>
      <w:r w:rsidRPr="009726A6">
        <w:rPr>
          <w:rFonts w:ascii="Neutraface 2 Text Book" w:eastAsiaTheme="minorHAnsi" w:hAnsi="Neutraface 2 Text Book" w:cs="Arial"/>
          <w:lang w:val="de-AT" w:eastAsia="de-AT"/>
        </w:rPr>
        <w:t xml:space="preserve">-Projekt die erste Trainingsloipe der Saison. Möglich macht das auch die besondere Beschaffenheit von Kunstschnee, der in Leutasch unter einer dicken Schicht Hackschnitzel den Sommer überdauert. Bis zu 90% der konservierten Schneemenge können so pünktlich zum Saisonstart ausgebracht werden. </w:t>
      </w:r>
    </w:p>
    <w:p w14:paraId="0FA8C439" w14:textId="77777777" w:rsidR="00253B30" w:rsidRPr="009726A6" w:rsidRDefault="00253B30" w:rsidP="00253B30">
      <w:pPr>
        <w:jc w:val="both"/>
        <w:rPr>
          <w:rStyle w:val="Hyperlink"/>
          <w:rFonts w:ascii="Neutraface 2 Text Book" w:hAnsi="Neutraface 2 Text Book"/>
        </w:rPr>
      </w:pPr>
      <w:r w:rsidRPr="009726A6">
        <w:rPr>
          <w:rFonts w:ascii="Neutraface 2 Text Book" w:hAnsi="Neutraface 2 Text Book"/>
        </w:rPr>
        <w:t xml:space="preserve">Mehr Infos zum </w:t>
      </w:r>
      <w:proofErr w:type="spellStart"/>
      <w:r w:rsidRPr="009726A6">
        <w:rPr>
          <w:rFonts w:ascii="Neutraface 2 Text Book" w:hAnsi="Neutraface 2 Text Book"/>
        </w:rPr>
        <w:t>Snowfarming</w:t>
      </w:r>
      <w:proofErr w:type="spellEnd"/>
      <w:r w:rsidRPr="009726A6">
        <w:rPr>
          <w:rFonts w:ascii="Neutraface 2 Text Book" w:hAnsi="Neutraface 2 Text Book"/>
        </w:rPr>
        <w:t xml:space="preserve">: </w:t>
      </w:r>
      <w:hyperlink r:id="rId15" w:history="1">
        <w:r w:rsidRPr="009726A6">
          <w:rPr>
            <w:rStyle w:val="Hyperlink"/>
            <w:rFonts w:ascii="Neutraface 2 Text Book" w:hAnsi="Neutraface 2 Text Book"/>
            <w:i/>
          </w:rPr>
          <w:t>www.seefeld.com/winter/urlaub-tirol-langlauf/snowfarming</w:t>
        </w:r>
      </w:hyperlink>
      <w:r w:rsidRPr="009726A6">
        <w:rPr>
          <w:rStyle w:val="Hyperlink"/>
          <w:rFonts w:ascii="Neutraface 2 Text Book" w:hAnsi="Neutraface 2 Text Book"/>
          <w:i/>
        </w:rPr>
        <w:t xml:space="preserve">  </w:t>
      </w:r>
    </w:p>
    <w:p w14:paraId="246F3B91" w14:textId="77777777" w:rsidR="00906C3A" w:rsidRPr="009726A6" w:rsidRDefault="00906C3A" w:rsidP="000554D1">
      <w:pPr>
        <w:spacing w:after="160" w:line="259" w:lineRule="auto"/>
        <w:rPr>
          <w:rFonts w:ascii="Neutraface 2 Text Book" w:eastAsiaTheme="minorHAnsi" w:hAnsi="Neutraface 2 Text Book" w:cs="Arial"/>
          <w:b/>
          <w:bCs/>
          <w:lang w:val="de-AT" w:eastAsia="de-AT"/>
        </w:rPr>
      </w:pPr>
    </w:p>
    <w:p w14:paraId="08EE5DEC" w14:textId="55D9ED3E" w:rsidR="000A06DA" w:rsidRPr="000554D1" w:rsidRDefault="000A06DA" w:rsidP="000554D1">
      <w:pPr>
        <w:spacing w:after="160" w:line="259" w:lineRule="auto"/>
        <w:rPr>
          <w:rFonts w:ascii="Neutraface 2 Text Bold" w:eastAsiaTheme="minorHAnsi" w:hAnsi="Neutraface 2 Text Bold" w:cs="Arial"/>
          <w:b/>
          <w:bCs/>
          <w:lang w:val="de-AT" w:eastAsia="de-AT"/>
        </w:rPr>
      </w:pPr>
      <w:r w:rsidRPr="000554D1">
        <w:rPr>
          <w:rFonts w:ascii="Neutraface 2 Text Bold" w:eastAsiaTheme="minorHAnsi" w:hAnsi="Neutraface 2 Text Bold" w:cs="Arial"/>
          <w:b/>
          <w:bCs/>
          <w:lang w:val="de-AT" w:eastAsia="de-AT"/>
        </w:rPr>
        <w:t>LOIPENSERVICE</w:t>
      </w:r>
    </w:p>
    <w:p w14:paraId="3B95DF9B" w14:textId="30DB2334" w:rsidR="000A06DA" w:rsidRDefault="000A06DA" w:rsidP="000554D1">
      <w:pPr>
        <w:spacing w:after="160" w:line="360" w:lineRule="auto"/>
        <w:jc w:val="both"/>
        <w:rPr>
          <w:rFonts w:ascii="Neutraface 2 Text Book" w:eastAsiaTheme="minorHAnsi" w:hAnsi="Neutraface 2 Text Book" w:cs="Arial"/>
          <w:lang w:val="de-AT" w:eastAsia="de-AT"/>
        </w:rPr>
      </w:pPr>
      <w:r w:rsidRPr="000554D1">
        <w:rPr>
          <w:rFonts w:ascii="Neutraface 2 Text Book" w:eastAsiaTheme="minorHAnsi" w:hAnsi="Neutraface 2 Text Book" w:cs="Arial"/>
          <w:lang w:val="de-AT" w:eastAsia="de-AT"/>
        </w:rPr>
        <w:t>Die R</w:t>
      </w:r>
      <w:r w:rsidR="002627D3" w:rsidRPr="000554D1">
        <w:rPr>
          <w:rFonts w:ascii="Neutraface 2 Text Book" w:eastAsiaTheme="minorHAnsi" w:hAnsi="Neutraface 2 Text Book" w:cs="Arial"/>
          <w:lang w:val="de-AT" w:eastAsia="de-AT"/>
        </w:rPr>
        <w:t>eg</w:t>
      </w:r>
      <w:r w:rsidRPr="000554D1">
        <w:rPr>
          <w:rFonts w:ascii="Neutraface 2 Text Book" w:eastAsiaTheme="minorHAnsi" w:hAnsi="Neutraface 2 Text Book" w:cs="Arial"/>
          <w:lang w:val="de-AT" w:eastAsia="de-AT"/>
        </w:rPr>
        <w:t xml:space="preserve">ion legt besonderen Wert auf </w:t>
      </w:r>
      <w:r w:rsidRPr="00681503">
        <w:rPr>
          <w:rFonts w:ascii="Neutraface 2 Text Book" w:eastAsiaTheme="minorHAnsi" w:hAnsi="Neutraface 2 Text Book" w:cs="Arial"/>
          <w:b/>
          <w:lang w:val="de-AT" w:eastAsia="de-AT"/>
        </w:rPr>
        <w:t>Service und Sicherheit</w:t>
      </w:r>
      <w:r w:rsidRPr="000554D1">
        <w:rPr>
          <w:rFonts w:ascii="Neutraface 2 Text Book" w:eastAsiaTheme="minorHAnsi" w:hAnsi="Neutraface 2 Text Book" w:cs="Arial"/>
          <w:lang w:val="de-AT" w:eastAsia="de-AT"/>
        </w:rPr>
        <w:t xml:space="preserve">. Darum kümmert sich </w:t>
      </w:r>
      <w:r w:rsidR="002627D3" w:rsidRPr="000554D1">
        <w:rPr>
          <w:rFonts w:ascii="Neutraface 2 Text Book" w:eastAsiaTheme="minorHAnsi" w:hAnsi="Neutraface 2 Text Book" w:cs="Arial"/>
          <w:lang w:val="de-AT" w:eastAsia="de-AT"/>
        </w:rPr>
        <w:t xml:space="preserve">um die Loipen und Läufer*innen </w:t>
      </w:r>
      <w:r w:rsidRPr="000554D1">
        <w:rPr>
          <w:rFonts w:ascii="Neutraface 2 Text Book" w:eastAsiaTheme="minorHAnsi" w:hAnsi="Neutraface 2 Text Book" w:cs="Arial"/>
          <w:lang w:val="de-AT" w:eastAsia="de-AT"/>
        </w:rPr>
        <w:t xml:space="preserve">während der Wintermonate ein </w:t>
      </w:r>
      <w:r w:rsidRPr="00681503">
        <w:rPr>
          <w:rFonts w:ascii="Neutraface 2 Text Book" w:eastAsiaTheme="minorHAnsi" w:hAnsi="Neutraface 2 Text Book" w:cs="Arial"/>
          <w:b/>
          <w:lang w:val="de-AT" w:eastAsia="de-AT"/>
        </w:rPr>
        <w:t xml:space="preserve">optimal geschultes und ortskundiges </w:t>
      </w:r>
      <w:proofErr w:type="spellStart"/>
      <w:r w:rsidRPr="00681503">
        <w:rPr>
          <w:rFonts w:ascii="Neutraface 2 Text Book" w:eastAsiaTheme="minorHAnsi" w:hAnsi="Neutraface 2 Text Book" w:cs="Arial"/>
          <w:b/>
          <w:lang w:val="de-AT" w:eastAsia="de-AT"/>
        </w:rPr>
        <w:t>Spezialistenteam</w:t>
      </w:r>
      <w:proofErr w:type="spellEnd"/>
      <w:r w:rsidRPr="000554D1">
        <w:rPr>
          <w:rFonts w:ascii="Neutraface 2 Text Book" w:eastAsiaTheme="minorHAnsi" w:hAnsi="Neutraface 2 Text Book" w:cs="Arial"/>
          <w:lang w:val="de-AT" w:eastAsia="de-AT"/>
        </w:rPr>
        <w:t xml:space="preserve">. Dank digitaler Koordination durch die Leitstelle Innsbruck erreichen die Loipen-Einsatzkräfte etwaige Notfallsituationen in Rekordzeit, können Verletzungen vor Ort professionell behandeln und bei Bedarf umgehend die </w:t>
      </w:r>
      <w:r w:rsidRPr="00681503">
        <w:rPr>
          <w:rFonts w:ascii="Neutraface 2 Text Book" w:eastAsiaTheme="minorHAnsi" w:hAnsi="Neutraface 2 Text Book" w:cs="Arial"/>
          <w:b/>
          <w:lang w:val="de-AT" w:eastAsia="de-AT"/>
        </w:rPr>
        <w:t>(Flug)Rettung</w:t>
      </w:r>
      <w:r w:rsidRPr="000554D1">
        <w:rPr>
          <w:rFonts w:ascii="Neutraface 2 Text Book" w:eastAsiaTheme="minorHAnsi" w:hAnsi="Neutraface 2 Text Book" w:cs="Arial"/>
          <w:lang w:val="de-AT" w:eastAsia="de-AT"/>
        </w:rPr>
        <w:t xml:space="preserve"> anfordern.</w:t>
      </w:r>
      <w:bookmarkStart w:id="0" w:name="_Hlk520878200"/>
      <w:r w:rsidRPr="000554D1">
        <w:rPr>
          <w:rFonts w:ascii="Neutraface 2 Text Book" w:eastAsiaTheme="minorHAnsi" w:hAnsi="Neutraface 2 Text Book" w:cs="Arial"/>
          <w:lang w:val="de-AT" w:eastAsia="de-AT"/>
        </w:rPr>
        <w:t xml:space="preserve"> </w:t>
      </w:r>
      <w:bookmarkEnd w:id="0"/>
    </w:p>
    <w:p w14:paraId="0552DB64" w14:textId="73A271D2" w:rsidR="00A2386A" w:rsidRDefault="00A2386A" w:rsidP="000554D1">
      <w:pPr>
        <w:spacing w:after="160" w:line="259" w:lineRule="auto"/>
        <w:rPr>
          <w:rFonts w:ascii="Neutraface 2 Text Bold" w:eastAsiaTheme="minorHAnsi" w:hAnsi="Neutraface 2 Text Bold" w:cs="Arial"/>
          <w:b/>
          <w:bCs/>
          <w:lang w:val="de-AT" w:eastAsia="de-AT"/>
        </w:rPr>
      </w:pPr>
      <w:r>
        <w:rPr>
          <w:rFonts w:ascii="Neutraface 2 Text Bold" w:eastAsiaTheme="minorHAnsi" w:hAnsi="Neutraface 2 Text Bold" w:cs="Arial"/>
          <w:b/>
          <w:bCs/>
          <w:lang w:val="de-AT" w:eastAsia="de-AT"/>
        </w:rPr>
        <w:lastRenderedPageBreak/>
        <w:t>LANGLAUFSCHULEN &amp; VERLEIH</w:t>
      </w:r>
    </w:p>
    <w:p w14:paraId="4DEF24A9" w14:textId="43080BD7" w:rsidR="00A2386A" w:rsidRPr="009726A6" w:rsidRDefault="00A2386A" w:rsidP="00A2386A">
      <w:pPr>
        <w:spacing w:after="160" w:line="360" w:lineRule="auto"/>
        <w:jc w:val="both"/>
        <w:rPr>
          <w:rFonts w:ascii="Neutraface 2 Text Book" w:eastAsiaTheme="minorHAnsi" w:hAnsi="Neutraface 2 Text Book" w:cs="Arial"/>
          <w:lang w:val="de-AT" w:eastAsia="de-AT"/>
        </w:rPr>
      </w:pPr>
      <w:r w:rsidRPr="009726A6">
        <w:rPr>
          <w:rFonts w:ascii="Neutraface 2 Text Book" w:eastAsiaTheme="minorHAnsi" w:hAnsi="Neutraface 2 Text Book" w:cs="Arial"/>
          <w:lang w:val="de-AT" w:eastAsia="de-AT"/>
        </w:rPr>
        <w:t xml:space="preserve">Eine gute Nachricht für Anfänger: Langlaufen ist leicht zu lernen. Die ersten Versuche auf den dünnen Ski sind zwar noch ziemlich rutschig – aber die Technik (vor allem klassisch) ist schnell erlernt. Vorkenntnisse braucht man auch keine. Und wenn man den Dreh </w:t>
      </w:r>
      <w:proofErr w:type="gramStart"/>
      <w:r w:rsidRPr="009726A6">
        <w:rPr>
          <w:rFonts w:ascii="Neutraface 2 Text Book" w:eastAsiaTheme="minorHAnsi" w:hAnsi="Neutraface 2 Text Book" w:cs="Arial"/>
          <w:lang w:val="de-AT" w:eastAsia="de-AT"/>
        </w:rPr>
        <w:t>raus hat</w:t>
      </w:r>
      <w:proofErr w:type="gramEnd"/>
      <w:r w:rsidRPr="009726A6">
        <w:rPr>
          <w:rFonts w:ascii="Neutraface 2 Text Book" w:eastAsiaTheme="minorHAnsi" w:hAnsi="Neutraface 2 Text Book" w:cs="Arial"/>
          <w:lang w:val="de-AT" w:eastAsia="de-AT"/>
        </w:rPr>
        <w:t xml:space="preserve"> und im „Flow“ läuft, wird man merken: Dieser Sport hat ganz schön Suchtpotential!</w:t>
      </w:r>
    </w:p>
    <w:p w14:paraId="6A955134" w14:textId="26BB0927" w:rsidR="00A2386A" w:rsidRPr="009726A6" w:rsidRDefault="00A2386A" w:rsidP="00A2386A">
      <w:pPr>
        <w:spacing w:after="160" w:line="360" w:lineRule="auto"/>
        <w:jc w:val="both"/>
        <w:rPr>
          <w:rStyle w:val="Hyperlink"/>
          <w:rFonts w:ascii="Neutraface 2 Text Book" w:hAnsi="Neutraface 2 Text Book"/>
        </w:rPr>
      </w:pPr>
      <w:r w:rsidRPr="009726A6">
        <w:rPr>
          <w:rFonts w:ascii="Neutraface 2 Text Book" w:eastAsiaTheme="minorHAnsi" w:hAnsi="Neutraface 2 Text Book" w:cs="Arial"/>
          <w:lang w:val="de-AT" w:eastAsia="de-AT"/>
        </w:rPr>
        <w:t xml:space="preserve">Zahlreiche Langlaufschulen am gesamten Plateau helfen bei den ersten Schritten im Schnee, geben wertvolle Tipps um die eigene Technik zu verbessern oder perfektionieren den Stil. </w:t>
      </w:r>
      <w:hyperlink r:id="rId16" w:history="1">
        <w:r w:rsidRPr="009726A6">
          <w:rPr>
            <w:rStyle w:val="Hyperlink"/>
            <w:rFonts w:ascii="Neutraface 2 Text Book" w:eastAsiaTheme="minorHAnsi" w:hAnsi="Neutraface 2 Text Book" w:cs="Arial"/>
            <w:lang w:val="de-AT" w:eastAsia="de-AT"/>
          </w:rPr>
          <w:t>www.seefeld.com/winter/urlaub-tirol-langlauf/langlaufschulen</w:t>
        </w:r>
      </w:hyperlink>
    </w:p>
    <w:p w14:paraId="5DA7C68A" w14:textId="6B9DBC88" w:rsidR="00A2386A" w:rsidRPr="009726A6" w:rsidRDefault="00A2386A" w:rsidP="00A2386A">
      <w:pPr>
        <w:spacing w:after="160" w:line="360" w:lineRule="auto"/>
        <w:jc w:val="both"/>
        <w:rPr>
          <w:rFonts w:ascii="Neutraface 2 Text Book" w:eastAsiaTheme="minorHAnsi" w:hAnsi="Neutraface 2 Text Book" w:cs="Arial"/>
          <w:lang w:val="de-AT" w:eastAsia="de-AT"/>
        </w:rPr>
      </w:pPr>
      <w:r w:rsidRPr="009726A6">
        <w:rPr>
          <w:rFonts w:ascii="Neutraface 2 Text Book" w:eastAsiaTheme="minorHAnsi" w:hAnsi="Neutraface 2 Text Book" w:cs="Arial"/>
          <w:lang w:val="de-AT" w:eastAsia="de-AT"/>
        </w:rPr>
        <w:t xml:space="preserve">Noch eine sehr gute Nachricht für Anfänger: Das Equipment zum Langlaufen ist deutlich kostengünstiger als das vieler anderen Wintersportarten. Gerade am Anfang kann man sich </w:t>
      </w:r>
      <w:proofErr w:type="gramStart"/>
      <w:r w:rsidRPr="009726A6">
        <w:rPr>
          <w:rFonts w:ascii="Neutraface 2 Text Book" w:eastAsiaTheme="minorHAnsi" w:hAnsi="Neutraface 2 Text Book" w:cs="Arial"/>
          <w:lang w:val="de-AT" w:eastAsia="de-AT"/>
        </w:rPr>
        <w:t>die Ski</w:t>
      </w:r>
      <w:proofErr w:type="gramEnd"/>
      <w:r w:rsidRPr="009726A6">
        <w:rPr>
          <w:rFonts w:ascii="Neutraface 2 Text Book" w:eastAsiaTheme="minorHAnsi" w:hAnsi="Neutraface 2 Text Book" w:cs="Arial"/>
          <w:lang w:val="de-AT" w:eastAsia="de-AT"/>
        </w:rPr>
        <w:t xml:space="preserve"> vor Ort ausleihen und testen, womit man selbst am besten </w:t>
      </w:r>
      <w:proofErr w:type="spellStart"/>
      <w:r w:rsidRPr="009726A6">
        <w:rPr>
          <w:rFonts w:ascii="Neutraface 2 Text Book" w:eastAsiaTheme="minorHAnsi" w:hAnsi="Neutraface 2 Text Book" w:cs="Arial"/>
          <w:lang w:val="de-AT" w:eastAsia="de-AT"/>
        </w:rPr>
        <w:t>zurecht kommt</w:t>
      </w:r>
      <w:proofErr w:type="spellEnd"/>
      <w:r w:rsidRPr="009726A6">
        <w:rPr>
          <w:rFonts w:ascii="Neutraface 2 Text Book" w:eastAsiaTheme="minorHAnsi" w:hAnsi="Neutraface 2 Text Book" w:cs="Arial"/>
          <w:lang w:val="de-AT" w:eastAsia="de-AT"/>
        </w:rPr>
        <w:t xml:space="preserve">. Ganz besonders bei der Frage: Skating oder Klassik? Wer sich schließlich dazu entscheidet, sein eigenes Equipment zu kaufen, muss dafür nicht allzu tief in die Tasche greifen. Das Gleiche gilt auch für die Klamotten: die richtigen Sachen dafür </w:t>
      </w:r>
      <w:proofErr w:type="gramStart"/>
      <w:r w:rsidRPr="009726A6">
        <w:rPr>
          <w:rFonts w:ascii="Neutraface 2 Text Book" w:eastAsiaTheme="minorHAnsi" w:hAnsi="Neutraface 2 Text Book" w:cs="Arial"/>
          <w:lang w:val="de-AT" w:eastAsia="de-AT"/>
        </w:rPr>
        <w:t>hat</w:t>
      </w:r>
      <w:proofErr w:type="gramEnd"/>
      <w:r w:rsidRPr="009726A6">
        <w:rPr>
          <w:rFonts w:ascii="Neutraface 2 Text Book" w:eastAsiaTheme="minorHAnsi" w:hAnsi="Neutraface 2 Text Book" w:cs="Arial"/>
          <w:lang w:val="de-AT" w:eastAsia="de-AT"/>
        </w:rPr>
        <w:t xml:space="preserve"> eigentlich jeder bereits im Schrank.</w:t>
      </w:r>
    </w:p>
    <w:p w14:paraId="1D56A49F" w14:textId="42342DAE" w:rsidR="00A2386A" w:rsidRPr="009726A6" w:rsidRDefault="00906C3A" w:rsidP="00A2386A">
      <w:pPr>
        <w:spacing w:after="160" w:line="360" w:lineRule="auto"/>
        <w:jc w:val="both"/>
        <w:rPr>
          <w:rFonts w:ascii="Neutraface 2 Text Book" w:eastAsiaTheme="minorHAnsi" w:hAnsi="Neutraface 2 Text Book" w:cs="Arial"/>
          <w:lang w:val="de-AT" w:eastAsia="de-AT"/>
        </w:rPr>
      </w:pPr>
      <w:r w:rsidRPr="009726A6">
        <w:rPr>
          <w:rFonts w:ascii="Neutraface 2 Text Book" w:eastAsiaTheme="minorHAnsi" w:hAnsi="Neutraface 2 Text Book" w:cs="Arial"/>
          <w:lang w:val="de-AT" w:eastAsia="de-AT"/>
        </w:rPr>
        <w:t xml:space="preserve">Zahlreiche Langlaufschulen haben ihren eigenen Verleih, natürlich gibt es aber auch viele spezialisierte Sportgeschäfte am Plateau. Hier lässt sich das beste Equipment ausleihen: </w:t>
      </w:r>
      <w:hyperlink r:id="rId17" w:history="1">
        <w:r w:rsidRPr="009726A6">
          <w:rPr>
            <w:rStyle w:val="Hyperlink"/>
            <w:rFonts w:ascii="Neutraface 2 Text Book" w:eastAsiaTheme="minorHAnsi" w:hAnsi="Neutraface 2 Text Book" w:cs="Arial"/>
            <w:lang w:val="de-AT" w:eastAsia="de-AT"/>
          </w:rPr>
          <w:t>www.seefeld.com/winter/urlaub-tirol-langlauf/langlaufskiverleih</w:t>
        </w:r>
      </w:hyperlink>
      <w:r w:rsidRPr="009726A6">
        <w:rPr>
          <w:rFonts w:ascii="Neutraface 2 Text Book" w:eastAsiaTheme="minorHAnsi" w:hAnsi="Neutraface 2 Text Book" w:cs="Arial"/>
          <w:lang w:val="de-AT" w:eastAsia="de-AT"/>
        </w:rPr>
        <w:t xml:space="preserve"> </w:t>
      </w:r>
    </w:p>
    <w:p w14:paraId="6F777BEC" w14:textId="77777777" w:rsidR="00906C3A" w:rsidRDefault="00906C3A" w:rsidP="000554D1">
      <w:pPr>
        <w:spacing w:after="160" w:line="259" w:lineRule="auto"/>
        <w:rPr>
          <w:rFonts w:ascii="Neutraface 2 Text Bold" w:eastAsiaTheme="minorHAnsi" w:hAnsi="Neutraface 2 Text Bold" w:cs="Arial"/>
          <w:b/>
          <w:bCs/>
          <w:lang w:val="de-AT" w:eastAsia="de-AT"/>
        </w:rPr>
      </w:pPr>
    </w:p>
    <w:p w14:paraId="759C803B" w14:textId="4DDE97EF" w:rsidR="00E10537" w:rsidRPr="000554D1" w:rsidRDefault="006A6911" w:rsidP="000554D1">
      <w:pPr>
        <w:spacing w:after="160" w:line="259" w:lineRule="auto"/>
        <w:rPr>
          <w:rFonts w:ascii="Neutraface 2 Text Bold" w:eastAsiaTheme="minorHAnsi" w:hAnsi="Neutraface 2 Text Bold" w:cs="Arial"/>
          <w:b/>
          <w:bCs/>
          <w:lang w:val="de-AT" w:eastAsia="de-AT"/>
        </w:rPr>
      </w:pPr>
      <w:r w:rsidRPr="000554D1">
        <w:rPr>
          <w:rFonts w:ascii="Neutraface 2 Text Bold" w:eastAsiaTheme="minorHAnsi" w:hAnsi="Neutraface 2 Text Bold" w:cs="Arial"/>
          <w:b/>
          <w:bCs/>
          <w:lang w:val="de-AT" w:eastAsia="de-AT"/>
        </w:rPr>
        <w:t>GENIESSEN WO DER WINTER WOHNT</w:t>
      </w:r>
    </w:p>
    <w:p w14:paraId="15FFE7CC" w14:textId="25DCE204" w:rsidR="003D4BB9" w:rsidRPr="000554D1" w:rsidRDefault="003D4BB9" w:rsidP="000554D1">
      <w:pPr>
        <w:spacing w:after="160" w:line="360" w:lineRule="auto"/>
        <w:jc w:val="both"/>
        <w:rPr>
          <w:rFonts w:ascii="Neutraface 2 Text Book" w:eastAsiaTheme="minorHAnsi" w:hAnsi="Neutraface 2 Text Book" w:cs="Arial"/>
          <w:lang w:val="de-AT" w:eastAsia="de-AT"/>
        </w:rPr>
      </w:pPr>
      <w:r w:rsidRPr="00A2386A">
        <w:rPr>
          <w:rFonts w:ascii="Neutraface 2 Text Book" w:eastAsiaTheme="minorHAnsi" w:hAnsi="Neutraface 2 Text Book" w:cs="Arial"/>
          <w:lang w:val="de-AT" w:eastAsia="de-AT"/>
        </w:rPr>
        <w:t xml:space="preserve">Die Olympiaregion Seefeld zählt zu den schönsten Urlaubsdestinationen im Alpenraum und </w:t>
      </w:r>
      <w:r w:rsidR="00253B30" w:rsidRPr="00A2386A">
        <w:rPr>
          <w:rFonts w:ascii="Neutraface 2 Text Book" w:eastAsiaTheme="minorHAnsi" w:hAnsi="Neutraface 2 Text Book" w:cs="Arial"/>
          <w:lang w:val="de-AT" w:eastAsia="de-AT"/>
        </w:rPr>
        <w:t>ist</w:t>
      </w:r>
      <w:r w:rsidRPr="00A2386A">
        <w:rPr>
          <w:rFonts w:ascii="Neutraface 2 Text Book" w:eastAsiaTheme="minorHAnsi" w:hAnsi="Neutraface 2 Text Book" w:cs="Arial"/>
          <w:lang w:val="de-AT" w:eastAsia="de-AT"/>
        </w:rPr>
        <w:t xml:space="preserve"> darum auch </w:t>
      </w:r>
      <w:r w:rsidR="00253B30" w:rsidRPr="00A2386A">
        <w:rPr>
          <w:rFonts w:ascii="Neutraface 2 Text Book" w:eastAsiaTheme="minorHAnsi" w:hAnsi="Neutraface 2 Text Book" w:cs="Arial"/>
          <w:lang w:val="de-AT" w:eastAsia="de-AT"/>
        </w:rPr>
        <w:t>Teil der exklusiven</w:t>
      </w:r>
      <w:r w:rsidRPr="00A2386A">
        <w:rPr>
          <w:rFonts w:ascii="Neutraface 2 Text Book" w:eastAsiaTheme="minorHAnsi" w:hAnsi="Neutraface 2 Text Book" w:cs="Arial"/>
          <w:lang w:val="de-AT" w:eastAsia="de-AT"/>
        </w:rPr>
        <w:t xml:space="preserve"> „Best </w:t>
      </w:r>
      <w:proofErr w:type="spellStart"/>
      <w:r w:rsidRPr="00A2386A">
        <w:rPr>
          <w:rFonts w:ascii="Neutraface 2 Text Book" w:eastAsiaTheme="minorHAnsi" w:hAnsi="Neutraface 2 Text Book" w:cs="Arial"/>
          <w:lang w:val="de-AT" w:eastAsia="de-AT"/>
        </w:rPr>
        <w:t>of</w:t>
      </w:r>
      <w:proofErr w:type="spellEnd"/>
      <w:r w:rsidRPr="00A2386A">
        <w:rPr>
          <w:rFonts w:ascii="Neutraface 2 Text Book" w:eastAsiaTheme="minorHAnsi" w:hAnsi="Neutraface 2 Text Book" w:cs="Arial"/>
          <w:lang w:val="de-AT" w:eastAsia="de-AT"/>
        </w:rPr>
        <w:t xml:space="preserve"> </w:t>
      </w:r>
      <w:proofErr w:type="spellStart"/>
      <w:r w:rsidRPr="00A2386A">
        <w:rPr>
          <w:rFonts w:ascii="Neutraface 2 Text Book" w:eastAsiaTheme="minorHAnsi" w:hAnsi="Neutraface 2 Text Book" w:cs="Arial"/>
          <w:lang w:val="de-AT" w:eastAsia="de-AT"/>
        </w:rPr>
        <w:t>the</w:t>
      </w:r>
      <w:proofErr w:type="spellEnd"/>
      <w:r w:rsidRPr="00A2386A">
        <w:rPr>
          <w:rFonts w:ascii="Neutraface 2 Text Book" w:eastAsiaTheme="minorHAnsi" w:hAnsi="Neutraface 2 Text Book" w:cs="Arial"/>
          <w:lang w:val="de-AT" w:eastAsia="de-AT"/>
        </w:rPr>
        <w:t xml:space="preserve"> Alps“-</w:t>
      </w:r>
      <w:r w:rsidR="00253B30" w:rsidRPr="00A2386A">
        <w:rPr>
          <w:rFonts w:ascii="Neutraface 2 Text Book" w:eastAsiaTheme="minorHAnsi" w:hAnsi="Neutraface 2 Text Book" w:cs="Arial"/>
          <w:lang w:val="de-AT" w:eastAsia="de-AT"/>
        </w:rPr>
        <w:t>Gruppe</w:t>
      </w:r>
      <w:r w:rsidRPr="00A2386A">
        <w:rPr>
          <w:rFonts w:ascii="Neutraface 2 Text Book" w:eastAsiaTheme="minorHAnsi" w:hAnsi="Neutraface 2 Text Book" w:cs="Arial"/>
          <w:lang w:val="de-AT" w:eastAsia="de-AT"/>
        </w:rPr>
        <w:t xml:space="preserve">. </w:t>
      </w:r>
      <w:r w:rsidR="006A6911" w:rsidRPr="00A2386A">
        <w:rPr>
          <w:rFonts w:ascii="Neutraface 2 Text Book" w:eastAsiaTheme="minorHAnsi" w:hAnsi="Neutraface 2 Text Book" w:cs="Arial"/>
          <w:lang w:val="de-AT" w:eastAsia="de-AT"/>
        </w:rPr>
        <w:t>Mit</w:t>
      </w:r>
      <w:r w:rsidRPr="00A2386A">
        <w:rPr>
          <w:rFonts w:ascii="Neutraface 2 Text Book" w:eastAsiaTheme="minorHAnsi" w:hAnsi="Neutraface 2 Text Book" w:cs="Arial"/>
          <w:lang w:val="de-AT" w:eastAsia="de-AT"/>
        </w:rPr>
        <w:t xml:space="preserve"> einzigartigen Langlaufmöglichkeiten, familienfreundlichen Naturrodelbahnen</w:t>
      </w:r>
      <w:r w:rsidR="006A6911" w:rsidRPr="00A2386A">
        <w:rPr>
          <w:rFonts w:ascii="Neutraface 2 Text Book" w:eastAsiaTheme="minorHAnsi" w:hAnsi="Neutraface 2 Text Book" w:cs="Arial"/>
          <w:lang w:val="de-AT" w:eastAsia="de-AT"/>
        </w:rPr>
        <w:t>, breiten Skipisten</w:t>
      </w:r>
      <w:r w:rsidRPr="00A2386A">
        <w:rPr>
          <w:rFonts w:ascii="Neutraface 2 Text Book" w:eastAsiaTheme="minorHAnsi" w:hAnsi="Neutraface 2 Text Book" w:cs="Arial"/>
          <w:lang w:val="de-AT" w:eastAsia="de-AT"/>
        </w:rPr>
        <w:t xml:space="preserve"> und weitläufigen Winterwan</w:t>
      </w:r>
      <w:r w:rsidR="00681503" w:rsidRPr="00A2386A">
        <w:rPr>
          <w:rFonts w:ascii="Neutraface 2 Text Book" w:eastAsiaTheme="minorHAnsi" w:hAnsi="Neutraface 2 Text Book" w:cs="Arial"/>
          <w:lang w:val="de-AT" w:eastAsia="de-AT"/>
        </w:rPr>
        <w:t>derwegen</w:t>
      </w:r>
      <w:r w:rsidRPr="00A2386A">
        <w:rPr>
          <w:rFonts w:ascii="Neutraface 2 Text Book" w:eastAsiaTheme="minorHAnsi" w:hAnsi="Neutraface 2 Text Book" w:cs="Arial"/>
          <w:lang w:val="de-AT" w:eastAsia="de-AT"/>
        </w:rPr>
        <w:t xml:space="preserve"> bietet das idyllische Hochplateau ein schier unerschöpfliches Freizeitprogramm. Aber auch abseits der tief verschneiten Winterkulissen weiß die Vielfalt der Region zu begeistern. Zum Beispiel bei holistischer Regeneration und tiefenwirksamen Treatments in einem der zahlreichen ausgezeichneten Wellnessbetriebe oder bei einem feinsinnig arrangierten Gourmet-Menü vom Haubenkoch nebenan. Ein Shopping-Bummel in der historischen Fußgängerzone hält mitunter modische </w:t>
      </w:r>
      <w:r w:rsidR="00821FE8" w:rsidRPr="00A2386A">
        <w:rPr>
          <w:rFonts w:ascii="Neutraface 2 Text Book" w:eastAsiaTheme="minorHAnsi" w:hAnsi="Neutraface 2 Text Book" w:cs="Arial"/>
          <w:lang w:val="de-AT" w:eastAsia="de-AT"/>
        </w:rPr>
        <w:t>Highlights</w:t>
      </w:r>
      <w:r w:rsidRPr="00A2386A">
        <w:rPr>
          <w:rFonts w:ascii="Neutraface 2 Text Book" w:eastAsiaTheme="minorHAnsi" w:hAnsi="Neutraface 2 Text Book" w:cs="Arial"/>
          <w:lang w:val="de-AT" w:eastAsia="de-AT"/>
        </w:rPr>
        <w:t xml:space="preserve"> bereit, in ähnlich exklusivem Ambiente lädt hier auch das Casino Seefeld</w:t>
      </w:r>
      <w:r w:rsidRPr="000554D1">
        <w:rPr>
          <w:rFonts w:ascii="Neutraface 2 Text Book" w:eastAsiaTheme="minorHAnsi" w:hAnsi="Neutraface 2 Text Book" w:cs="Arial"/>
          <w:lang w:val="de-AT" w:eastAsia="de-AT"/>
        </w:rPr>
        <w:t xml:space="preserve"> zu </w:t>
      </w:r>
      <w:r w:rsidRPr="000554D1">
        <w:rPr>
          <w:rFonts w:ascii="Neutraface 2 Text Book" w:eastAsiaTheme="minorHAnsi" w:hAnsi="Neutraface 2 Text Book" w:cs="Arial"/>
          <w:lang w:val="de-AT" w:eastAsia="de-AT"/>
        </w:rPr>
        <w:lastRenderedPageBreak/>
        <w:t>spannenden Spielstunden samt Gänsehaut und Nervenkitzel. Wer sich abends dann doch lieber nach etwas Ruhe sehnt, genießt die winterliche Stille bei einem Spaziergang unter funkelnden Sternen.</w:t>
      </w:r>
    </w:p>
    <w:p w14:paraId="2950B838" w14:textId="77777777" w:rsidR="009773D0" w:rsidRDefault="009773D0" w:rsidP="000554D1">
      <w:pPr>
        <w:spacing w:after="160" w:line="259" w:lineRule="auto"/>
        <w:rPr>
          <w:rFonts w:ascii="Neutraface 2 Text Bold" w:eastAsiaTheme="minorHAnsi" w:hAnsi="Neutraface 2 Text Bold" w:cs="Arial"/>
          <w:b/>
          <w:bCs/>
          <w:lang w:val="de-AT" w:eastAsia="de-AT"/>
        </w:rPr>
      </w:pPr>
    </w:p>
    <w:p w14:paraId="0E691628" w14:textId="52A544E4" w:rsidR="003D4BB9" w:rsidRDefault="003D4BB9" w:rsidP="000554D1">
      <w:pPr>
        <w:spacing w:after="160" w:line="259" w:lineRule="auto"/>
        <w:rPr>
          <w:rFonts w:ascii="Neutraface 2 Text Bold" w:eastAsiaTheme="minorHAnsi" w:hAnsi="Neutraface 2 Text Bold" w:cs="Arial"/>
          <w:b/>
          <w:bCs/>
          <w:lang w:val="de-AT" w:eastAsia="de-AT"/>
        </w:rPr>
      </w:pPr>
      <w:r w:rsidRPr="000554D1">
        <w:rPr>
          <w:rFonts w:ascii="Neutraface 2 Text Bold" w:eastAsiaTheme="minorHAnsi" w:hAnsi="Neutraface 2 Text Bold" w:cs="Arial"/>
          <w:b/>
          <w:bCs/>
          <w:lang w:val="de-AT" w:eastAsia="de-AT"/>
        </w:rPr>
        <w:t>LANGLAUF-HIGHLIGHTS</w:t>
      </w:r>
      <w:r w:rsidR="00806D19">
        <w:rPr>
          <w:rFonts w:ascii="Neutraface 2 Text Bold" w:eastAsiaTheme="minorHAnsi" w:hAnsi="Neutraface 2 Text Bold" w:cs="Arial"/>
          <w:b/>
          <w:bCs/>
          <w:lang w:val="de-AT" w:eastAsia="de-AT"/>
        </w:rPr>
        <w:t xml:space="preserve"> </w:t>
      </w:r>
      <w:r w:rsidR="000A53CB">
        <w:rPr>
          <w:rFonts w:ascii="Neutraface 2 Text Bold" w:eastAsiaTheme="minorHAnsi" w:hAnsi="Neutraface 2 Text Bold" w:cs="Arial"/>
          <w:b/>
          <w:bCs/>
          <w:lang w:val="de-AT" w:eastAsia="de-AT"/>
        </w:rPr>
        <w:t>2022</w:t>
      </w:r>
    </w:p>
    <w:p w14:paraId="26B53800" w14:textId="4556629C" w:rsidR="00253B30" w:rsidRDefault="00253B30" w:rsidP="000554D1">
      <w:pPr>
        <w:spacing w:after="160" w:line="259" w:lineRule="auto"/>
        <w:rPr>
          <w:rFonts w:ascii="Neutraface 2 Text Bold" w:eastAsiaTheme="minorHAnsi" w:hAnsi="Neutraface 2 Text Bold" w:cs="Arial"/>
          <w:b/>
          <w:bCs/>
          <w:lang w:val="de-AT" w:eastAsia="de-AT"/>
        </w:rPr>
      </w:pPr>
      <w:r>
        <w:rPr>
          <w:rFonts w:ascii="Neutraface 2 Text Bold" w:eastAsiaTheme="minorHAnsi" w:hAnsi="Neutraface 2 Text Bold" w:cs="Arial"/>
          <w:b/>
          <w:bCs/>
          <w:lang w:val="de-AT" w:eastAsia="de-AT"/>
        </w:rPr>
        <w:t xml:space="preserve">Nordic </w:t>
      </w:r>
      <w:proofErr w:type="spellStart"/>
      <w:r>
        <w:rPr>
          <w:rFonts w:ascii="Neutraface 2 Text Bold" w:eastAsiaTheme="minorHAnsi" w:hAnsi="Neutraface 2 Text Bold" w:cs="Arial"/>
          <w:b/>
          <w:bCs/>
          <w:lang w:val="de-AT" w:eastAsia="de-AT"/>
        </w:rPr>
        <w:t>Combined</w:t>
      </w:r>
      <w:proofErr w:type="spellEnd"/>
      <w:r>
        <w:rPr>
          <w:rFonts w:ascii="Neutraface 2 Text Bold" w:eastAsiaTheme="minorHAnsi" w:hAnsi="Neutraface 2 Text Bold" w:cs="Arial"/>
          <w:b/>
          <w:bCs/>
          <w:lang w:val="de-AT" w:eastAsia="de-AT"/>
        </w:rPr>
        <w:t xml:space="preserve"> Triple</w:t>
      </w:r>
    </w:p>
    <w:p w14:paraId="0F4B6786" w14:textId="77777777" w:rsidR="00EF24CA" w:rsidRPr="00EF24CA" w:rsidRDefault="00EF24CA" w:rsidP="00EF24CA">
      <w:pPr>
        <w:spacing w:after="160" w:line="360" w:lineRule="auto"/>
        <w:jc w:val="both"/>
        <w:rPr>
          <w:rFonts w:ascii="Neutraface 2 Text Book" w:eastAsiaTheme="minorHAnsi" w:hAnsi="Neutraface 2 Text Book" w:cs="Arial"/>
          <w:lang w:val="de-AT" w:eastAsia="de-AT"/>
        </w:rPr>
      </w:pPr>
      <w:r w:rsidRPr="00EF24CA">
        <w:rPr>
          <w:rFonts w:ascii="Neutraface 2 Text Book" w:eastAsiaTheme="minorHAnsi" w:hAnsi="Neutraface 2 Text Book" w:cs="Arial"/>
          <w:lang w:val="de-AT" w:eastAsia="de-AT"/>
        </w:rPr>
        <w:t>Seefeld wird von 28.01. bis 30.01.2022 mit internationalen Top-Athleten wieder zum Mekka des nordischen Sports und sorgt mit einem spannenden Wettkampfprogramm für Unterhaltung, das Live im TV verfolgt werden kann.</w:t>
      </w:r>
    </w:p>
    <w:p w14:paraId="59605D69" w14:textId="76DA3C9D" w:rsidR="00EF24CA" w:rsidRPr="00EF24CA" w:rsidRDefault="00EF24CA" w:rsidP="00EF24CA">
      <w:pPr>
        <w:spacing w:after="160" w:line="360" w:lineRule="auto"/>
        <w:jc w:val="both"/>
        <w:rPr>
          <w:rFonts w:ascii="Neutraface 2 Text Book" w:eastAsiaTheme="minorHAnsi" w:hAnsi="Neutraface 2 Text Book" w:cs="Arial"/>
          <w:lang w:val="de-AT" w:eastAsia="de-AT"/>
        </w:rPr>
      </w:pPr>
      <w:r w:rsidRPr="00253B30">
        <w:rPr>
          <w:rFonts w:ascii="Neutraface 2 Text Book" w:eastAsiaTheme="minorHAnsi" w:hAnsi="Neutraface 2 Text Book" w:cs="Arial"/>
          <w:lang w:val="de-AT" w:eastAsia="de-AT"/>
        </w:rPr>
        <w:t xml:space="preserve">Seit 2014 wird der Weltcup an einem Wochenende, meist Ende Januar, mit drei </w:t>
      </w:r>
      <w:proofErr w:type="spellStart"/>
      <w:r w:rsidRPr="00253B30">
        <w:rPr>
          <w:rFonts w:ascii="Neutraface 2 Text Book" w:eastAsiaTheme="minorHAnsi" w:hAnsi="Neutraface 2 Text Book" w:cs="Arial"/>
          <w:lang w:val="de-AT" w:eastAsia="de-AT"/>
        </w:rPr>
        <w:t>Gundersen</w:t>
      </w:r>
      <w:proofErr w:type="spellEnd"/>
      <w:r w:rsidRPr="00253B30">
        <w:rPr>
          <w:rFonts w:ascii="Neutraface 2 Text Book" w:eastAsiaTheme="minorHAnsi" w:hAnsi="Neutraface 2 Text Book" w:cs="Arial"/>
          <w:lang w:val="de-AT" w:eastAsia="de-AT"/>
        </w:rPr>
        <w:t xml:space="preserve">-Wettkämpfen als Nordic </w:t>
      </w:r>
      <w:proofErr w:type="spellStart"/>
      <w:r w:rsidRPr="00253B30">
        <w:rPr>
          <w:rFonts w:ascii="Neutraface 2 Text Book" w:eastAsiaTheme="minorHAnsi" w:hAnsi="Neutraface 2 Text Book" w:cs="Arial"/>
          <w:lang w:val="de-AT" w:eastAsia="de-AT"/>
        </w:rPr>
        <w:t>Combined</w:t>
      </w:r>
      <w:proofErr w:type="spellEnd"/>
      <w:r w:rsidRPr="00253B30">
        <w:rPr>
          <w:rFonts w:ascii="Neutraface 2 Text Book" w:eastAsiaTheme="minorHAnsi" w:hAnsi="Neutraface 2 Text Book" w:cs="Arial"/>
          <w:lang w:val="de-AT" w:eastAsia="de-AT"/>
        </w:rPr>
        <w:t xml:space="preserve"> Triple veranstaltet. </w:t>
      </w:r>
      <w:r w:rsidRPr="00EF24CA">
        <w:rPr>
          <w:rFonts w:ascii="Neutraface 2 Text Book" w:eastAsiaTheme="minorHAnsi" w:hAnsi="Neutraface 2 Text Book" w:cs="Arial"/>
          <w:lang w:val="de-AT" w:eastAsia="de-AT"/>
        </w:rPr>
        <w:t xml:space="preserve">Drei Tage lang dauern die spannenden Rennen und Wettkämpfe. An allen drei Tagen finden jeweils Sprung- und Laufbewerbe statt. Am Freitag laufen alle Athleten 7,5 km, am Samstag die 50 besten des Vortags 10 km und am Sonntag laufen nochmals die 50 besten 12,5 km. Der Athlet der am Sonntag gewinnt, gilt als Gesamtsieger des Nordic </w:t>
      </w:r>
      <w:proofErr w:type="spellStart"/>
      <w:r w:rsidRPr="00EF24CA">
        <w:rPr>
          <w:rFonts w:ascii="Neutraface 2 Text Book" w:eastAsiaTheme="minorHAnsi" w:hAnsi="Neutraface 2 Text Book" w:cs="Arial"/>
          <w:lang w:val="de-AT" w:eastAsia="de-AT"/>
        </w:rPr>
        <w:t>Combined</w:t>
      </w:r>
      <w:proofErr w:type="spellEnd"/>
      <w:r w:rsidRPr="00EF24CA">
        <w:rPr>
          <w:rFonts w:ascii="Neutraface 2 Text Book" w:eastAsiaTheme="minorHAnsi" w:hAnsi="Neutraface 2 Text Book" w:cs="Arial"/>
          <w:lang w:val="de-AT" w:eastAsia="de-AT"/>
        </w:rPr>
        <w:t xml:space="preserve"> </w:t>
      </w:r>
      <w:proofErr w:type="spellStart"/>
      <w:r w:rsidRPr="00EF24CA">
        <w:rPr>
          <w:rFonts w:ascii="Neutraface 2 Text Book" w:eastAsiaTheme="minorHAnsi" w:hAnsi="Neutraface 2 Text Book" w:cs="Arial"/>
          <w:lang w:val="de-AT" w:eastAsia="de-AT"/>
        </w:rPr>
        <w:t>Triples</w:t>
      </w:r>
      <w:proofErr w:type="spellEnd"/>
      <w:r w:rsidRPr="00EF24CA">
        <w:rPr>
          <w:rFonts w:ascii="Neutraface 2 Text Book" w:eastAsiaTheme="minorHAnsi" w:hAnsi="Neutraface 2 Text Book" w:cs="Arial"/>
          <w:lang w:val="de-AT" w:eastAsia="de-AT"/>
        </w:rPr>
        <w:t xml:space="preserve"> mit doppeltem Preisgeld, doppelten Weltcup-Punkten und einer Sonderprämie.</w:t>
      </w:r>
    </w:p>
    <w:p w14:paraId="67D971A6" w14:textId="77777777" w:rsidR="00EF24CA" w:rsidRPr="00EF24CA" w:rsidRDefault="00EF24CA" w:rsidP="00EF24CA">
      <w:pPr>
        <w:spacing w:after="160" w:line="360" w:lineRule="auto"/>
        <w:jc w:val="both"/>
        <w:rPr>
          <w:rFonts w:ascii="Neutraface 2 Text Book" w:eastAsiaTheme="minorHAnsi" w:hAnsi="Neutraface 2 Text Book" w:cs="Arial"/>
          <w:lang w:val="de-AT" w:eastAsia="de-AT"/>
        </w:rPr>
      </w:pPr>
      <w:r w:rsidRPr="00EF24CA">
        <w:rPr>
          <w:rFonts w:ascii="Neutraface 2 Text Book" w:eastAsiaTheme="minorHAnsi" w:hAnsi="Neutraface 2 Text Book" w:cs="Arial"/>
          <w:lang w:val="de-AT" w:eastAsia="de-AT"/>
        </w:rPr>
        <w:t xml:space="preserve">Leider findet das FIS Nordic </w:t>
      </w:r>
      <w:proofErr w:type="spellStart"/>
      <w:r w:rsidRPr="00EF24CA">
        <w:rPr>
          <w:rFonts w:ascii="Neutraface 2 Text Book" w:eastAsiaTheme="minorHAnsi" w:hAnsi="Neutraface 2 Text Book" w:cs="Arial"/>
          <w:lang w:val="de-AT" w:eastAsia="de-AT"/>
        </w:rPr>
        <w:t>Combined</w:t>
      </w:r>
      <w:proofErr w:type="spellEnd"/>
      <w:r w:rsidRPr="00EF24CA">
        <w:rPr>
          <w:rFonts w:ascii="Neutraface 2 Text Book" w:eastAsiaTheme="minorHAnsi" w:hAnsi="Neutraface 2 Text Book" w:cs="Arial"/>
          <w:lang w:val="de-AT" w:eastAsia="de-AT"/>
        </w:rPr>
        <w:t xml:space="preserve"> Triple auch heuer leider ohne Zuschauer statt. Die Wettkämpfe werden jedoch Live im TV übertragen: ORF1 &amp; ZDF</w:t>
      </w:r>
    </w:p>
    <w:p w14:paraId="6D037A27" w14:textId="5A7CD41E" w:rsidR="00EF24CA" w:rsidRDefault="00EF24CA" w:rsidP="00EF24CA">
      <w:pPr>
        <w:spacing w:after="160" w:line="360" w:lineRule="auto"/>
        <w:jc w:val="both"/>
        <w:rPr>
          <w:rFonts w:ascii="Neutraface 2 Text Book" w:eastAsiaTheme="minorHAnsi" w:hAnsi="Neutraface 2 Text Book" w:cs="Arial"/>
          <w:lang w:val="de-AT" w:eastAsia="de-AT"/>
        </w:rPr>
      </w:pPr>
      <w:r w:rsidRPr="00EF24CA">
        <w:rPr>
          <w:rFonts w:ascii="Neutraface 2 Text Book" w:eastAsiaTheme="minorHAnsi" w:hAnsi="Neutraface 2 Text Book" w:cs="Arial"/>
          <w:lang w:val="de-AT" w:eastAsia="de-AT"/>
        </w:rPr>
        <w:t xml:space="preserve">Details &amp; Programm: </w:t>
      </w:r>
      <w:hyperlink r:id="rId18" w:history="1">
        <w:r w:rsidRPr="002E4554">
          <w:rPr>
            <w:rStyle w:val="Hyperlink"/>
            <w:rFonts w:ascii="Neutraface 2 Text Book" w:eastAsiaTheme="minorHAnsi" w:hAnsi="Neutraface 2 Text Book" w:cs="Arial"/>
            <w:lang w:val="de-AT" w:eastAsia="de-AT"/>
          </w:rPr>
          <w:t>www.weltcup-seefeld.com</w:t>
        </w:r>
      </w:hyperlink>
    </w:p>
    <w:p w14:paraId="07937F66" w14:textId="2D543FFB" w:rsidR="003D4BB9" w:rsidRPr="009726A6" w:rsidRDefault="003D4BB9" w:rsidP="009726A6">
      <w:pPr>
        <w:spacing w:after="160" w:line="360" w:lineRule="auto"/>
        <w:jc w:val="both"/>
        <w:rPr>
          <w:rFonts w:ascii="Neutraface 2 Text Book" w:eastAsiaTheme="minorHAnsi" w:hAnsi="Neutraface 2 Text Book" w:cs="Arial"/>
          <w:lang w:val="de-AT" w:eastAsia="de-AT"/>
        </w:rPr>
      </w:pPr>
      <w:r w:rsidRPr="000554D1">
        <w:rPr>
          <w:rFonts w:ascii="Neutraface 2 Text Bold" w:eastAsiaTheme="minorHAnsi" w:hAnsi="Neutraface 2 Text Bold" w:cs="Arial"/>
          <w:b/>
          <w:bCs/>
          <w:lang w:val="de-AT" w:eastAsia="de-AT"/>
        </w:rPr>
        <w:t xml:space="preserve">51. </w:t>
      </w:r>
      <w:proofErr w:type="spellStart"/>
      <w:r w:rsidRPr="000554D1">
        <w:rPr>
          <w:rFonts w:ascii="Neutraface 2 Text Bold" w:eastAsiaTheme="minorHAnsi" w:hAnsi="Neutraface 2 Text Bold" w:cs="Arial"/>
          <w:b/>
          <w:bCs/>
          <w:lang w:val="de-AT" w:eastAsia="de-AT"/>
        </w:rPr>
        <w:t>Euroloppet</w:t>
      </w:r>
      <w:proofErr w:type="spellEnd"/>
      <w:r w:rsidRPr="000554D1">
        <w:rPr>
          <w:rFonts w:ascii="Neutraface 2 Text Bold" w:eastAsiaTheme="minorHAnsi" w:hAnsi="Neutraface 2 Text Bold" w:cs="Arial"/>
          <w:b/>
          <w:bCs/>
          <w:lang w:val="de-AT" w:eastAsia="de-AT"/>
        </w:rPr>
        <w:t xml:space="preserve"> Ganghoferlauf 202</w:t>
      </w:r>
      <w:r w:rsidR="00806D19">
        <w:rPr>
          <w:rFonts w:ascii="Neutraface 2 Text Bold" w:eastAsiaTheme="minorHAnsi" w:hAnsi="Neutraface 2 Text Bold" w:cs="Arial"/>
          <w:b/>
          <w:bCs/>
          <w:lang w:val="de-AT" w:eastAsia="de-AT"/>
        </w:rPr>
        <w:t>2</w:t>
      </w:r>
    </w:p>
    <w:p w14:paraId="5A0ACCE6" w14:textId="08B25A3A" w:rsidR="00A2204D" w:rsidRPr="009726A6" w:rsidRDefault="003D4BB9" w:rsidP="000554D1">
      <w:pPr>
        <w:spacing w:after="160" w:line="360" w:lineRule="auto"/>
        <w:jc w:val="both"/>
        <w:rPr>
          <w:rFonts w:ascii="Neutraface 2 Text Book" w:eastAsiaTheme="minorHAnsi" w:hAnsi="Neutraface 2 Text Book" w:cs="Arial"/>
          <w:lang w:val="de-AT" w:eastAsia="de-AT"/>
        </w:rPr>
      </w:pPr>
      <w:r w:rsidRPr="009726A6">
        <w:rPr>
          <w:rFonts w:ascii="Neutraface 2 Text Book" w:eastAsiaTheme="minorHAnsi" w:hAnsi="Neutraface 2 Text Book" w:cs="Arial"/>
          <w:lang w:val="de-AT" w:eastAsia="de-AT"/>
        </w:rPr>
        <w:t xml:space="preserve">Der internationale </w:t>
      </w:r>
      <w:proofErr w:type="spellStart"/>
      <w:r w:rsidRPr="009726A6">
        <w:rPr>
          <w:rFonts w:ascii="Neutraface 2 Text Book" w:eastAsiaTheme="minorHAnsi" w:hAnsi="Neutraface 2 Text Book" w:cs="Arial"/>
          <w:lang w:val="de-AT" w:eastAsia="de-AT"/>
        </w:rPr>
        <w:t>Euroloppet</w:t>
      </w:r>
      <w:proofErr w:type="spellEnd"/>
      <w:r w:rsidRPr="009726A6">
        <w:rPr>
          <w:rFonts w:ascii="Neutraface 2 Text Book" w:eastAsiaTheme="minorHAnsi" w:hAnsi="Neutraface 2 Text Book" w:cs="Arial"/>
          <w:lang w:val="de-AT" w:eastAsia="de-AT"/>
        </w:rPr>
        <w:t xml:space="preserve"> Ganghoferlauf ist ein echtes Urgestein unter den Volkslangläufen und wird im März 2021 bereits zum 51. Mal ausgetragen. </w:t>
      </w:r>
      <w:r w:rsidR="00BA42D0" w:rsidRPr="009726A6">
        <w:rPr>
          <w:rFonts w:ascii="Neutraface 2 Text Book" w:eastAsiaTheme="minorHAnsi" w:hAnsi="Neutraface 2 Text Book" w:cs="Arial"/>
          <w:lang w:val="de-AT" w:eastAsia="de-AT"/>
        </w:rPr>
        <w:t>Von 05.03. - 06.03.2022 findet der Ganghoferlauf in Leutasch statt.  Der Ganghoferlauf in Leutasch schreibt schon seit fünf Jahrzehnten Geschichte. Längst ist das Langlaufrennen bis weit über die Tiroler Landesgrenzen bekannt. 25 bzw. 50 Kilometer im klassischen Stil oder 20 bzw. 42 Kilometer in der Skating-Technik sind die Wettkampfdistanzen. Damit bietet der Ganghoferlauf Hobbysportlern und Langlaufprofis eine gemeinsame Herausforderung unter idealen Wettkampfbedingungen.</w:t>
      </w:r>
      <w:r w:rsidR="00CD07BD" w:rsidRPr="009726A6">
        <w:rPr>
          <w:rFonts w:ascii="Neutraface 2 Text Book" w:eastAsiaTheme="minorHAnsi" w:hAnsi="Neutraface 2 Text Book" w:cs="Arial"/>
          <w:lang w:val="de-AT" w:eastAsia="de-AT"/>
        </w:rPr>
        <w:t xml:space="preserve"> </w:t>
      </w:r>
      <w:hyperlink r:id="rId19" w:history="1">
        <w:r w:rsidR="009726A6" w:rsidRPr="00674890">
          <w:rPr>
            <w:rStyle w:val="Hyperlink"/>
            <w:rFonts w:ascii="Neutraface 2 Text Book" w:eastAsiaTheme="minorHAnsi" w:hAnsi="Neutraface 2 Text Book" w:cs="Arial"/>
            <w:lang w:val="de-AT" w:eastAsia="de-AT"/>
          </w:rPr>
          <w:t>www.seefeld.com/ganghoferlauf</w:t>
        </w:r>
      </w:hyperlink>
    </w:p>
    <w:p w14:paraId="45AEC335" w14:textId="77777777" w:rsidR="009726A6" w:rsidRDefault="009726A6" w:rsidP="009773D0">
      <w:pPr>
        <w:spacing w:after="160" w:line="259" w:lineRule="auto"/>
        <w:rPr>
          <w:rFonts w:ascii="Neutraface 2 Text Bold" w:eastAsiaTheme="minorHAnsi" w:hAnsi="Neutraface 2 Text Bold" w:cs="Arial"/>
          <w:b/>
          <w:bCs/>
          <w:lang w:val="de-AT" w:eastAsia="de-AT"/>
        </w:rPr>
      </w:pPr>
    </w:p>
    <w:p w14:paraId="677A4ECA" w14:textId="6F164DAC" w:rsidR="009773D0" w:rsidRPr="000554D1" w:rsidRDefault="009773D0" w:rsidP="009773D0">
      <w:pPr>
        <w:spacing w:after="160" w:line="259" w:lineRule="auto"/>
        <w:rPr>
          <w:rFonts w:ascii="Neutraface 2 Text Bold" w:eastAsiaTheme="minorHAnsi" w:hAnsi="Neutraface 2 Text Bold" w:cs="Arial"/>
          <w:b/>
          <w:bCs/>
          <w:lang w:val="de-AT" w:eastAsia="de-AT"/>
        </w:rPr>
      </w:pPr>
      <w:r w:rsidRPr="000554D1">
        <w:rPr>
          <w:rFonts w:ascii="Neutraface 2 Text Bold" w:eastAsiaTheme="minorHAnsi" w:hAnsi="Neutraface 2 Text Bold" w:cs="Arial"/>
          <w:b/>
          <w:bCs/>
          <w:lang w:val="de-AT" w:eastAsia="de-AT"/>
        </w:rPr>
        <w:lastRenderedPageBreak/>
        <w:t>WINTER FÜR ALLE SINNE: DER SOUND OF SEEFELD</w:t>
      </w:r>
    </w:p>
    <w:p w14:paraId="5A2D8DB9" w14:textId="09F10D46" w:rsidR="009773D0" w:rsidRPr="009726A6" w:rsidRDefault="009773D0" w:rsidP="009773D0">
      <w:pPr>
        <w:spacing w:after="160" w:line="360" w:lineRule="auto"/>
        <w:jc w:val="both"/>
        <w:rPr>
          <w:rFonts w:ascii="Neutraface 2 Text Book" w:eastAsiaTheme="minorHAnsi" w:hAnsi="Neutraface 2 Text Book" w:cs="Arial"/>
          <w:lang w:val="de-AT" w:eastAsia="de-AT"/>
        </w:rPr>
      </w:pPr>
      <w:r w:rsidRPr="009726A6">
        <w:rPr>
          <w:rFonts w:ascii="Neutraface 2 Text Book" w:eastAsiaTheme="minorHAnsi" w:hAnsi="Neutraface 2 Text Book" w:cs="Arial"/>
          <w:lang w:val="de-AT" w:eastAsia="de-AT"/>
        </w:rPr>
        <w:t xml:space="preserve">Ein Moment Ewigkeit. Zeitlos und echt. Erzählt vom Winter selbst. Tanzende Schneeflocken, funkelnde Eisblumen, knisterndes Kaminfeuer, uraltes Handwerk - die stille Jahreszeit kennt die schönsten Geschichten. Sanft streicht der Wind durch den Wald und trägt Schneeflocken vorbei. Schritte knirschen in der Stille und ein fernes Holzfeuer liegt in der kühlen Winterluft, wohlig, warm und wunderschön. Mit dem eindrucksvollen Sound </w:t>
      </w:r>
      <w:proofErr w:type="spellStart"/>
      <w:r w:rsidRPr="009726A6">
        <w:rPr>
          <w:rFonts w:ascii="Neutraface 2 Text Book" w:eastAsiaTheme="minorHAnsi" w:hAnsi="Neutraface 2 Text Book" w:cs="Arial"/>
          <w:lang w:val="de-AT" w:eastAsia="de-AT"/>
        </w:rPr>
        <w:t>of</w:t>
      </w:r>
      <w:proofErr w:type="spellEnd"/>
      <w:r w:rsidRPr="009726A6">
        <w:rPr>
          <w:rFonts w:ascii="Neutraface 2 Text Book" w:eastAsiaTheme="minorHAnsi" w:hAnsi="Neutraface 2 Text Book" w:cs="Arial"/>
          <w:lang w:val="de-AT" w:eastAsia="de-AT"/>
        </w:rPr>
        <w:t xml:space="preserve"> Seefeld kann man </w:t>
      </w:r>
      <w:r w:rsidRPr="009726A6">
        <w:rPr>
          <w:rFonts w:ascii="Neutraface 2 Text Book" w:eastAsiaTheme="minorHAnsi" w:hAnsi="Neutraface 2 Text Book" w:cs="Arial"/>
          <w:b/>
          <w:lang w:val="de-AT" w:eastAsia="de-AT"/>
        </w:rPr>
        <w:t>ec</w:t>
      </w:r>
      <w:r w:rsidRPr="009726A6">
        <w:rPr>
          <w:rFonts w:ascii="Neutraface 2 Text Book" w:eastAsiaTheme="minorHAnsi" w:hAnsi="Neutraface 2 Text Book" w:cs="Arial"/>
          <w:lang w:val="de-AT" w:eastAsia="de-AT"/>
        </w:rPr>
        <w:t xml:space="preserve">hten Winter jetzt überall genießen. Auf Spotify, Amazon und Apple Music. | </w:t>
      </w:r>
      <w:hyperlink r:id="rId20" w:anchor="winter" w:history="1">
        <w:r w:rsidR="007A7B71" w:rsidRPr="00674890">
          <w:rPr>
            <w:rStyle w:val="Hyperlink"/>
            <w:rFonts w:ascii="Neutraface 2 Text Book" w:eastAsiaTheme="minorHAnsi" w:hAnsi="Neutraface 2 Text Book" w:cs="Arial"/>
            <w:lang w:val="de-AT" w:eastAsia="de-AT"/>
          </w:rPr>
          <w:t>www.soundofseefeld.com/#winter</w:t>
        </w:r>
      </w:hyperlink>
    </w:p>
    <w:p w14:paraId="2188EDE0" w14:textId="77777777" w:rsidR="009773D0" w:rsidRDefault="009773D0" w:rsidP="00CD07BD">
      <w:pPr>
        <w:spacing w:after="160" w:line="259" w:lineRule="auto"/>
        <w:rPr>
          <w:rFonts w:ascii="Neutraface 2 Text Bold" w:eastAsiaTheme="minorHAnsi" w:hAnsi="Neutraface 2 Text Bold" w:cs="Arial"/>
          <w:b/>
          <w:bCs/>
          <w:lang w:val="de-AT" w:eastAsia="de-AT"/>
        </w:rPr>
      </w:pPr>
    </w:p>
    <w:p w14:paraId="0427724F" w14:textId="20A2D317" w:rsidR="00CD07BD" w:rsidRPr="00CD07BD" w:rsidRDefault="00CD07BD" w:rsidP="00CD07BD">
      <w:pPr>
        <w:spacing w:after="160" w:line="259" w:lineRule="auto"/>
        <w:rPr>
          <w:rFonts w:ascii="Neutraface 2 Text Bold" w:eastAsiaTheme="minorHAnsi" w:hAnsi="Neutraface 2 Text Bold" w:cs="Arial"/>
          <w:b/>
          <w:bCs/>
          <w:lang w:val="de-AT" w:eastAsia="de-AT"/>
        </w:rPr>
      </w:pPr>
      <w:r w:rsidRPr="00CD07BD">
        <w:rPr>
          <w:rFonts w:ascii="Neutraface 2 Text Bold" w:eastAsiaTheme="minorHAnsi" w:hAnsi="Neutraface 2 Text Bold" w:cs="Arial"/>
          <w:b/>
          <w:bCs/>
          <w:lang w:val="de-AT" w:eastAsia="de-AT"/>
        </w:rPr>
        <w:t>NOCH MEHR ZUM THEMA LANGLAUFEN</w:t>
      </w:r>
    </w:p>
    <w:p w14:paraId="05886BF3" w14:textId="49225D90" w:rsidR="00CD07BD" w:rsidRDefault="00CD07BD" w:rsidP="00CD07BD">
      <w:pPr>
        <w:spacing w:after="160" w:line="360" w:lineRule="auto"/>
        <w:jc w:val="both"/>
        <w:rPr>
          <w:rFonts w:ascii="Neutraface 2 Text Book" w:hAnsi="Neutraface 2 Text Book" w:cs="Arial"/>
          <w:b/>
          <w:lang w:val="de-AT" w:eastAsia="de-AT"/>
        </w:rPr>
      </w:pPr>
      <w:r w:rsidRPr="009726A6">
        <w:rPr>
          <w:rFonts w:ascii="Neutraface 2 Text Book" w:eastAsiaTheme="minorHAnsi" w:hAnsi="Neutraface 2 Text Book" w:cs="Arial"/>
          <w:lang w:val="de-AT" w:eastAsia="de-AT"/>
        </w:rPr>
        <w:t xml:space="preserve">Warum Langlaufen echt gut tut – Wir fragen den Facharzt. </w:t>
      </w:r>
      <w:hyperlink r:id="rId21" w:history="1">
        <w:r w:rsidRPr="009726A6">
          <w:rPr>
            <w:rStyle w:val="Hyperlink"/>
            <w:rFonts w:ascii="Neutraface 2 Text Book" w:hAnsi="Neutraface 2 Text Book" w:cs="Arial"/>
            <w:b/>
            <w:lang w:val="de-AT" w:eastAsia="de-AT"/>
          </w:rPr>
          <w:t>https://langlaufen.at/blog/warum-langlaufen-echt-gut-tut-wir-fragen-den-facharzt/</w:t>
        </w:r>
      </w:hyperlink>
      <w:r w:rsidRPr="009726A6">
        <w:rPr>
          <w:rFonts w:ascii="Neutraface 2 Text Book" w:hAnsi="Neutraface 2 Text Book" w:cs="Arial"/>
          <w:b/>
          <w:lang w:val="de-AT" w:eastAsia="de-AT"/>
        </w:rPr>
        <w:t xml:space="preserve">  </w:t>
      </w:r>
    </w:p>
    <w:p w14:paraId="466C4157" w14:textId="2757F752" w:rsidR="005D2735" w:rsidRPr="009726A6" w:rsidRDefault="005D2735" w:rsidP="00CD07BD">
      <w:pPr>
        <w:spacing w:after="160" w:line="360" w:lineRule="auto"/>
        <w:jc w:val="both"/>
        <w:rPr>
          <w:rFonts w:ascii="Neutraface 2 Text Book" w:eastAsiaTheme="minorHAnsi" w:hAnsi="Neutraface 2 Text Book" w:cs="Arial"/>
          <w:lang w:val="de-AT" w:eastAsia="de-AT"/>
        </w:rPr>
      </w:pPr>
      <w:r>
        <w:rPr>
          <w:rFonts w:ascii="Neutraface 2 Text Book" w:eastAsiaTheme="minorHAnsi" w:hAnsi="Neutraface 2 Text Book" w:cs="Arial"/>
          <w:lang w:val="de-AT" w:eastAsia="de-AT"/>
        </w:rPr>
        <w:t xml:space="preserve">Als die Bretter Wandern lernten (Nordische Geschichte der Region) </w:t>
      </w:r>
      <w:hyperlink r:id="rId22" w:history="1">
        <w:r w:rsidRPr="003957E7">
          <w:rPr>
            <w:rStyle w:val="Hyperlink"/>
            <w:rFonts w:ascii="Neutraface 2 Text Book" w:eastAsiaTheme="minorHAnsi" w:hAnsi="Neutraface 2 Text Book" w:cs="Arial"/>
            <w:lang w:val="de-AT" w:eastAsia="de-AT"/>
          </w:rPr>
          <w:t>https://blog.seefeld.com/2018/01/nordische-geschichte/</w:t>
        </w:r>
      </w:hyperlink>
      <w:r>
        <w:rPr>
          <w:rFonts w:ascii="Neutraface 2 Text Book" w:eastAsiaTheme="minorHAnsi" w:hAnsi="Neutraface 2 Text Book" w:cs="Arial"/>
          <w:lang w:val="de-AT" w:eastAsia="de-AT"/>
        </w:rPr>
        <w:t xml:space="preserve"> </w:t>
      </w:r>
    </w:p>
    <w:p w14:paraId="5DA1F782" w14:textId="77777777" w:rsidR="00CD07BD" w:rsidRPr="009726A6" w:rsidRDefault="00CD07BD" w:rsidP="00CD07BD">
      <w:pPr>
        <w:spacing w:after="160" w:line="360" w:lineRule="auto"/>
        <w:jc w:val="both"/>
        <w:rPr>
          <w:rFonts w:ascii="Neutraface 2 Text Book" w:hAnsi="Neutraface 2 Text Book" w:cs="Arial"/>
          <w:b/>
          <w:lang w:val="de-AT" w:eastAsia="de-AT"/>
        </w:rPr>
      </w:pPr>
      <w:r w:rsidRPr="009726A6">
        <w:rPr>
          <w:rFonts w:ascii="Neutraface 2 Text Book" w:eastAsiaTheme="minorHAnsi" w:hAnsi="Neutraface 2 Text Book" w:cs="Arial"/>
          <w:lang w:val="de-AT" w:eastAsia="de-AT"/>
        </w:rPr>
        <w:t xml:space="preserve">Faszination Langlauf KLASSISCH ODER SKATING? </w:t>
      </w:r>
      <w:hyperlink r:id="rId23" w:history="1">
        <w:r w:rsidRPr="009726A6">
          <w:rPr>
            <w:rStyle w:val="Hyperlink"/>
            <w:rFonts w:ascii="Neutraface 2 Text Book" w:hAnsi="Neutraface 2 Text Book" w:cs="Arial"/>
            <w:b/>
            <w:lang w:val="de-AT" w:eastAsia="de-AT"/>
          </w:rPr>
          <w:t>https://langlaufen.at/blog/faszination-langlauf-klassisch-oder-skating/</w:t>
        </w:r>
      </w:hyperlink>
      <w:r w:rsidRPr="009726A6">
        <w:rPr>
          <w:rFonts w:ascii="Neutraface 2 Text Book" w:hAnsi="Neutraface 2 Text Book" w:cs="Arial"/>
          <w:b/>
          <w:lang w:val="de-AT" w:eastAsia="de-AT"/>
        </w:rPr>
        <w:t xml:space="preserve"> </w:t>
      </w:r>
    </w:p>
    <w:p w14:paraId="40C823E1" w14:textId="29A112D7" w:rsidR="00B6234A" w:rsidRPr="009726A6" w:rsidRDefault="00CD07BD" w:rsidP="00CD07BD">
      <w:pPr>
        <w:spacing w:after="160" w:line="259" w:lineRule="auto"/>
        <w:rPr>
          <w:rFonts w:ascii="Neutraface 2 Text Book" w:hAnsi="Neutraface 2 Text Book" w:cs="Arial"/>
          <w:b/>
          <w:lang w:val="de-AT" w:eastAsia="de-AT"/>
        </w:rPr>
      </w:pPr>
      <w:r w:rsidRPr="009726A6">
        <w:rPr>
          <w:rFonts w:ascii="Neutraface 2 Text Book" w:eastAsiaTheme="minorHAnsi" w:hAnsi="Neutraface 2 Text Book" w:cs="Arial"/>
          <w:lang w:val="de-AT" w:eastAsia="de-AT"/>
        </w:rPr>
        <w:t xml:space="preserve">Warum dieser Winter dein Langlaufwinter wird. </w:t>
      </w:r>
      <w:hyperlink r:id="rId24" w:history="1">
        <w:r w:rsidRPr="009726A6">
          <w:rPr>
            <w:rStyle w:val="Hyperlink"/>
            <w:rFonts w:ascii="Neutraface 2 Text Book" w:hAnsi="Neutraface 2 Text Book" w:cs="Arial"/>
            <w:b/>
            <w:lang w:val="de-AT" w:eastAsia="de-AT"/>
          </w:rPr>
          <w:t>https://blog.seefeld.com/2020/11/warum-dieser-winter-dein-langlauf-winter-wird/</w:t>
        </w:r>
      </w:hyperlink>
    </w:p>
    <w:p w14:paraId="2C85CD0A" w14:textId="77777777" w:rsidR="00CD07BD" w:rsidRPr="009726A6" w:rsidRDefault="00CD07BD" w:rsidP="00A2204D">
      <w:pPr>
        <w:spacing w:after="0"/>
        <w:jc w:val="both"/>
        <w:rPr>
          <w:rFonts w:ascii="Neutraface 2 Text Book" w:hAnsi="Neutraface 2 Text Book"/>
          <w:color w:val="808080"/>
          <w:sz w:val="44"/>
          <w:szCs w:val="44"/>
        </w:rPr>
      </w:pPr>
    </w:p>
    <w:p w14:paraId="58721BB9" w14:textId="77777777" w:rsidR="00CD07BD" w:rsidRPr="009726A6" w:rsidRDefault="00CD07BD">
      <w:pPr>
        <w:spacing w:after="160" w:line="259" w:lineRule="auto"/>
        <w:rPr>
          <w:rFonts w:ascii="Neutraface 2 Text Book" w:hAnsi="Neutraface 2 Text Book"/>
          <w:color w:val="808080"/>
          <w:sz w:val="44"/>
          <w:szCs w:val="44"/>
        </w:rPr>
      </w:pPr>
      <w:r w:rsidRPr="009726A6">
        <w:rPr>
          <w:rFonts w:ascii="Neutraface 2 Text Book" w:hAnsi="Neutraface 2 Text Book"/>
          <w:color w:val="808080"/>
          <w:sz w:val="44"/>
          <w:szCs w:val="44"/>
        </w:rPr>
        <w:br w:type="page"/>
      </w:r>
    </w:p>
    <w:p w14:paraId="14A8FFD9" w14:textId="1C9342B0" w:rsidR="00D87872" w:rsidRDefault="00253B30" w:rsidP="00CD07BD">
      <w:pPr>
        <w:spacing w:after="0"/>
        <w:jc w:val="center"/>
        <w:rPr>
          <w:rFonts w:ascii="Neutraface 2 Text Book" w:hAnsi="Neutraface 2 Text Book" w:cs="Arial"/>
          <w:b/>
          <w:lang w:val="de-AT" w:eastAsia="de-AT"/>
        </w:rPr>
      </w:pPr>
      <w:r>
        <w:rPr>
          <w:color w:val="808080"/>
          <w:sz w:val="44"/>
          <w:szCs w:val="44"/>
        </w:rPr>
        <w:lastRenderedPageBreak/>
        <w:t>ZAHLEN &amp; FAKTEN ZUR REGION</w:t>
      </w:r>
    </w:p>
    <w:p w14:paraId="1634C808" w14:textId="77777777" w:rsidR="00D87872" w:rsidRDefault="00D87872" w:rsidP="00A2204D">
      <w:pPr>
        <w:spacing w:after="0"/>
        <w:jc w:val="both"/>
        <w:rPr>
          <w:rFonts w:ascii="Neutraface 2 Text Book" w:hAnsi="Neutraface 2 Text Book" w:cs="Arial"/>
          <w:b/>
          <w:lang w:val="de-AT" w:eastAsia="de-AT"/>
        </w:rPr>
      </w:pPr>
    </w:p>
    <w:tbl>
      <w:tblPr>
        <w:tblStyle w:val="Tabellenraster"/>
        <w:tblW w:w="9214" w:type="dxa"/>
        <w:tblInd w:w="-5" w:type="dxa"/>
        <w:tblLook w:val="04A0" w:firstRow="1" w:lastRow="0" w:firstColumn="1" w:lastColumn="0" w:noHBand="0" w:noVBand="1"/>
      </w:tblPr>
      <w:tblGrid>
        <w:gridCol w:w="4536"/>
        <w:gridCol w:w="4678"/>
      </w:tblGrid>
      <w:tr w:rsidR="00CD07BD" w14:paraId="0CF0A1EF" w14:textId="77777777" w:rsidTr="00CD07BD">
        <w:trPr>
          <w:trHeight w:val="997"/>
        </w:trPr>
        <w:tc>
          <w:tcPr>
            <w:tcW w:w="4536" w:type="dxa"/>
            <w:tcBorders>
              <w:top w:val="single" w:sz="4" w:space="0" w:color="auto"/>
              <w:left w:val="single" w:sz="4" w:space="0" w:color="auto"/>
              <w:bottom w:val="single" w:sz="4" w:space="0" w:color="auto"/>
              <w:right w:val="single" w:sz="4" w:space="0" w:color="auto"/>
            </w:tcBorders>
            <w:vAlign w:val="center"/>
            <w:hideMark/>
          </w:tcPr>
          <w:p w14:paraId="20D35A0C" w14:textId="77777777" w:rsidR="00CD07BD" w:rsidRDefault="00CD07BD">
            <w:pPr>
              <w:pStyle w:val="Textkrper"/>
              <w:spacing w:after="120" w:line="276" w:lineRule="auto"/>
              <w:ind w:right="113"/>
              <w:rPr>
                <w:rFonts w:ascii="Neutraface 2 Text Book" w:hAnsi="Neutraface 2 Text Book"/>
                <w:color w:val="808080" w:themeColor="background1" w:themeShade="80"/>
                <w:sz w:val="44"/>
                <w:szCs w:val="44"/>
              </w:rPr>
            </w:pPr>
            <w:r>
              <w:rPr>
                <w:rFonts w:ascii="Neutraface 2 Text Book" w:hAnsi="Neutraface 2 Text Book"/>
                <w:b/>
                <w:color w:val="808080" w:themeColor="background1" w:themeShade="80"/>
                <w:sz w:val="24"/>
                <w:szCs w:val="24"/>
              </w:rPr>
              <w:t>GEMEINDEN</w:t>
            </w:r>
            <w:r>
              <w:rPr>
                <w:rFonts w:ascii="Neutraface 2 Text Book" w:hAnsi="Neutraface 2 Text Book"/>
                <w:color w:val="808080" w:themeColor="background1" w:themeShade="80"/>
                <w:sz w:val="44"/>
                <w:szCs w:val="44"/>
              </w:rPr>
              <w:t xml:space="preserve"> </w:t>
            </w:r>
            <w:r>
              <w:rPr>
                <w:rFonts w:ascii="Neutraface 2 Text Book" w:hAnsi="Neutraface 2 Text Book"/>
                <w:color w:val="3B3838" w:themeColor="background2" w:themeShade="40"/>
                <w:sz w:val="21"/>
                <w:szCs w:val="21"/>
              </w:rPr>
              <w:t xml:space="preserve">Insgesamt fünf - Seefeld, Leutasch, Scharnitz, Reith, </w:t>
            </w:r>
            <w:proofErr w:type="spellStart"/>
            <w:r>
              <w:rPr>
                <w:rFonts w:ascii="Neutraface 2 Text Book" w:hAnsi="Neutraface 2 Text Book"/>
                <w:color w:val="3B3838" w:themeColor="background2" w:themeShade="40"/>
                <w:sz w:val="21"/>
                <w:szCs w:val="21"/>
              </w:rPr>
              <w:t>Mösern</w:t>
            </w:r>
            <w:proofErr w:type="spellEnd"/>
            <w:r>
              <w:rPr>
                <w:rFonts w:ascii="Neutraface 2 Text Book" w:hAnsi="Neutraface 2 Text Book"/>
                <w:color w:val="3B3838" w:themeColor="background2" w:themeShade="40"/>
                <w:sz w:val="21"/>
                <w:szCs w:val="21"/>
              </w:rPr>
              <w:t>-Buchen</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323A3A" w14:textId="77777777" w:rsidR="00CD07BD" w:rsidRDefault="00CD07BD">
            <w:pPr>
              <w:pStyle w:val="Textkrper"/>
              <w:spacing w:after="120" w:line="276" w:lineRule="auto"/>
              <w:ind w:right="113"/>
              <w:rPr>
                <w:color w:val="3B3838" w:themeColor="background2" w:themeShade="40"/>
                <w:sz w:val="21"/>
                <w:szCs w:val="21"/>
              </w:rPr>
            </w:pPr>
            <w:r>
              <w:rPr>
                <w:rFonts w:ascii="Neutraface 2 Text Book" w:hAnsi="Neutraface 2 Text Book"/>
                <w:b/>
                <w:color w:val="808080" w:themeColor="background1" w:themeShade="80"/>
                <w:sz w:val="24"/>
                <w:szCs w:val="24"/>
              </w:rPr>
              <w:t>FLÄCHE</w:t>
            </w:r>
            <w:r>
              <w:rPr>
                <w:rFonts w:ascii="Neutraface 2 Text Book" w:hAnsi="Neutraface 2 Text Book"/>
                <w:color w:val="808080" w:themeColor="background1" w:themeShade="80"/>
                <w:sz w:val="44"/>
                <w:szCs w:val="44"/>
              </w:rPr>
              <w:t xml:space="preserve"> </w:t>
            </w:r>
            <w:r>
              <w:rPr>
                <w:rFonts w:ascii="Neutraface 2 Text Book" w:hAnsi="Neutraface 2 Text Book"/>
                <w:color w:val="3B3838" w:themeColor="background2" w:themeShade="40"/>
                <w:sz w:val="21"/>
                <w:szCs w:val="21"/>
              </w:rPr>
              <w:t>ca. 320 km</w:t>
            </w:r>
            <w:r>
              <w:rPr>
                <w:color w:val="3B3838" w:themeColor="background2" w:themeShade="40"/>
                <w:sz w:val="21"/>
                <w:szCs w:val="21"/>
              </w:rPr>
              <w:t>²</w:t>
            </w:r>
          </w:p>
        </w:tc>
      </w:tr>
      <w:tr w:rsidR="00CD07BD" w14:paraId="2E7A51BD" w14:textId="77777777" w:rsidTr="00CD07BD">
        <w:trPr>
          <w:trHeight w:val="1834"/>
        </w:trPr>
        <w:tc>
          <w:tcPr>
            <w:tcW w:w="4536" w:type="dxa"/>
            <w:tcBorders>
              <w:top w:val="single" w:sz="4" w:space="0" w:color="auto"/>
              <w:left w:val="single" w:sz="4" w:space="0" w:color="auto"/>
              <w:bottom w:val="single" w:sz="4" w:space="0" w:color="auto"/>
              <w:right w:val="single" w:sz="4" w:space="0" w:color="auto"/>
            </w:tcBorders>
            <w:vAlign w:val="center"/>
            <w:hideMark/>
          </w:tcPr>
          <w:p w14:paraId="0680FFA8" w14:textId="77777777" w:rsidR="00CD07BD" w:rsidRDefault="00CD07BD">
            <w:pPr>
              <w:pStyle w:val="Textkrper"/>
              <w:spacing w:after="120" w:line="276" w:lineRule="auto"/>
              <w:ind w:right="113"/>
              <w:rPr>
                <w:color w:val="3B3838" w:themeColor="background2" w:themeShade="40"/>
                <w:sz w:val="21"/>
                <w:szCs w:val="21"/>
              </w:rPr>
            </w:pPr>
            <w:r>
              <w:rPr>
                <w:rFonts w:ascii="Neutraface 2 Text Book" w:hAnsi="Neutraface 2 Text Book"/>
                <w:b/>
                <w:color w:val="808080" w:themeColor="background1" w:themeShade="80"/>
                <w:sz w:val="24"/>
                <w:szCs w:val="24"/>
              </w:rPr>
              <w:t>LAGE</w:t>
            </w:r>
            <w:r>
              <w:rPr>
                <w:rFonts w:ascii="Neutraface 2 Text Book" w:hAnsi="Neutraface 2 Text Book"/>
                <w:color w:val="808080" w:themeColor="background1" w:themeShade="80"/>
                <w:sz w:val="44"/>
                <w:szCs w:val="44"/>
              </w:rPr>
              <w:t xml:space="preserve"> </w:t>
            </w:r>
            <w:r>
              <w:rPr>
                <w:rFonts w:ascii="Neutraface 2 Text Book" w:hAnsi="Neutraface 2 Text Book"/>
                <w:color w:val="3B3838" w:themeColor="background2" w:themeShade="40"/>
                <w:sz w:val="21"/>
                <w:szCs w:val="21"/>
              </w:rPr>
              <w:t xml:space="preserve">Rund 600 Meter oberhalb des Inntals, auf einem nach Süden hin geöffneten Hochplateau; umrahmt vom Naturpark Karwendel, dem Landschaftsschutzgebiet </w:t>
            </w:r>
            <w:proofErr w:type="spellStart"/>
            <w:r>
              <w:rPr>
                <w:rFonts w:ascii="Neutraface 2 Text Book" w:hAnsi="Neutraface 2 Text Book"/>
                <w:color w:val="3B3838" w:themeColor="background2" w:themeShade="40"/>
                <w:sz w:val="21"/>
                <w:szCs w:val="21"/>
              </w:rPr>
              <w:t>Wildmoos</w:t>
            </w:r>
            <w:proofErr w:type="spellEnd"/>
            <w:r>
              <w:rPr>
                <w:rFonts w:ascii="Neutraface 2 Text Book" w:hAnsi="Neutraface 2 Text Book"/>
                <w:color w:val="3B3838" w:themeColor="background2" w:themeShade="40"/>
                <w:sz w:val="21"/>
                <w:szCs w:val="21"/>
              </w:rPr>
              <w:t xml:space="preserve"> und Wettersteingebirge</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DDC7B7E" w14:textId="77777777" w:rsidR="00CD07BD" w:rsidRDefault="00CD07BD">
            <w:pPr>
              <w:pStyle w:val="Textkrper"/>
              <w:spacing w:after="120" w:line="276" w:lineRule="auto"/>
              <w:ind w:right="113"/>
              <w:rPr>
                <w:color w:val="3B3838" w:themeColor="background2" w:themeShade="40"/>
                <w:sz w:val="21"/>
                <w:szCs w:val="21"/>
              </w:rPr>
            </w:pPr>
            <w:r>
              <w:rPr>
                <w:rFonts w:ascii="Neutraface 2 Text Book" w:hAnsi="Neutraface 2 Text Book"/>
                <w:b/>
                <w:color w:val="808080" w:themeColor="background1" w:themeShade="80"/>
                <w:sz w:val="24"/>
                <w:szCs w:val="24"/>
              </w:rPr>
              <w:t>EINWOHNER</w:t>
            </w:r>
            <w:r>
              <w:rPr>
                <w:rFonts w:ascii="Neutraface 2 Text Book" w:hAnsi="Neutraface 2 Text Book"/>
                <w:color w:val="808080" w:themeColor="background1" w:themeShade="80"/>
                <w:sz w:val="44"/>
                <w:szCs w:val="44"/>
              </w:rPr>
              <w:t xml:space="preserve"> </w:t>
            </w:r>
            <w:r>
              <w:rPr>
                <w:rFonts w:ascii="Neutraface 2 Text Book" w:hAnsi="Neutraface 2 Text Book"/>
                <w:color w:val="3B3838" w:themeColor="background2" w:themeShade="40"/>
                <w:sz w:val="21"/>
                <w:szCs w:val="21"/>
              </w:rPr>
              <w:t>ca. 8.000</w:t>
            </w:r>
          </w:p>
        </w:tc>
      </w:tr>
      <w:tr w:rsidR="00CD07BD" w14:paraId="564AF559" w14:textId="77777777" w:rsidTr="00CD07BD">
        <w:trPr>
          <w:trHeight w:val="2398"/>
        </w:trPr>
        <w:tc>
          <w:tcPr>
            <w:tcW w:w="4536" w:type="dxa"/>
            <w:tcBorders>
              <w:top w:val="single" w:sz="4" w:space="0" w:color="auto"/>
              <w:left w:val="single" w:sz="4" w:space="0" w:color="auto"/>
              <w:bottom w:val="single" w:sz="4" w:space="0" w:color="auto"/>
              <w:right w:val="single" w:sz="4" w:space="0" w:color="auto"/>
            </w:tcBorders>
            <w:vAlign w:val="center"/>
            <w:hideMark/>
          </w:tcPr>
          <w:p w14:paraId="259E85A5" w14:textId="77777777" w:rsidR="00CD07BD" w:rsidRDefault="00CD07BD">
            <w:pPr>
              <w:pStyle w:val="Textkrper"/>
              <w:spacing w:after="120" w:line="276" w:lineRule="auto"/>
              <w:ind w:right="113"/>
              <w:rPr>
                <w:color w:val="3B3838" w:themeColor="background2" w:themeShade="40"/>
                <w:sz w:val="21"/>
                <w:szCs w:val="21"/>
              </w:rPr>
            </w:pPr>
            <w:bookmarkStart w:id="1" w:name="_GoBack"/>
            <w:r>
              <w:rPr>
                <w:rFonts w:ascii="Neutraface 2 Text Book" w:hAnsi="Neutraface 2 Text Book"/>
                <w:b/>
                <w:color w:val="808080" w:themeColor="background1" w:themeShade="80"/>
                <w:sz w:val="24"/>
                <w:szCs w:val="24"/>
              </w:rPr>
              <w:t>SCHÖNSTE AUSSICHTEN</w:t>
            </w:r>
            <w:r>
              <w:rPr>
                <w:rFonts w:ascii="Neutraface 2 Text Book" w:hAnsi="Neutraface 2 Text Book"/>
                <w:color w:val="808080" w:themeColor="background1" w:themeShade="80"/>
                <w:sz w:val="44"/>
                <w:szCs w:val="44"/>
              </w:rPr>
              <w:t xml:space="preserve"> </w:t>
            </w:r>
            <w:r>
              <w:rPr>
                <w:rFonts w:ascii="Neutraface 2 Text Book" w:hAnsi="Neutraface 2 Text Book"/>
                <w:color w:val="3B3838" w:themeColor="background2" w:themeShade="40"/>
                <w:sz w:val="21"/>
                <w:szCs w:val="21"/>
              </w:rPr>
              <w:t>Seefelder Spitze (2.221 m), Gehrenspitze (2.163 m), Birkkarspitze (2.749 m), Hohe Munde (2.662 m); Aussichtsplattformen: Kurbelhang und Brunschkopf</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D79D771" w14:textId="77777777" w:rsidR="00CD07BD" w:rsidRDefault="00CD07BD">
            <w:pPr>
              <w:pStyle w:val="Textkrper"/>
              <w:spacing w:after="120" w:line="276" w:lineRule="auto"/>
              <w:ind w:right="113"/>
              <w:rPr>
                <w:color w:val="3B3838" w:themeColor="background2" w:themeShade="40"/>
                <w:sz w:val="21"/>
                <w:szCs w:val="21"/>
              </w:rPr>
            </w:pPr>
            <w:r>
              <w:rPr>
                <w:rFonts w:ascii="Neutraface 2 Text Book" w:hAnsi="Neutraface 2 Text Book"/>
                <w:b/>
                <w:color w:val="808080" w:themeColor="background1" w:themeShade="80"/>
                <w:sz w:val="24"/>
                <w:szCs w:val="24"/>
              </w:rPr>
              <w:t>ANREISE</w:t>
            </w:r>
            <w:r>
              <w:rPr>
                <w:rFonts w:ascii="Neutraface 2 Text Book" w:hAnsi="Neutraface 2 Text Book"/>
                <w:color w:val="808080" w:themeColor="background1" w:themeShade="80"/>
                <w:sz w:val="44"/>
                <w:szCs w:val="44"/>
              </w:rPr>
              <w:t xml:space="preserve"> </w:t>
            </w:r>
            <w:proofErr w:type="spellStart"/>
            <w:r>
              <w:rPr>
                <w:rFonts w:ascii="Neutraface 2 Text Book" w:hAnsi="Neutraface 2 Text Book"/>
                <w:color w:val="3B3838" w:themeColor="background2" w:themeShade="40"/>
                <w:sz w:val="21"/>
                <w:szCs w:val="21"/>
              </w:rPr>
              <w:t>Gute</w:t>
            </w:r>
            <w:proofErr w:type="spellEnd"/>
            <w:r>
              <w:rPr>
                <w:rFonts w:ascii="Neutraface 2 Text Book" w:hAnsi="Neutraface 2 Text Book"/>
                <w:color w:val="3B3838" w:themeColor="background2" w:themeShade="40"/>
                <w:sz w:val="21"/>
                <w:szCs w:val="21"/>
              </w:rPr>
              <w:t xml:space="preserve"> Anreisemöglichkeiten aus allen Himmelsrichtungen – nicht nur mit dem Auto! Von Hamburg kann man direkt mit dem ICE nach Seefeld anreisen. Aus Wien und Zürich ist die Anreise mit dem Railjet möglich. Der Flughafen Innsbruck ist 20 km von der Region entfernt.</w:t>
            </w:r>
          </w:p>
        </w:tc>
      </w:tr>
      <w:bookmarkEnd w:id="1"/>
      <w:tr w:rsidR="00CD07BD" w14:paraId="55E3BA82" w14:textId="77777777" w:rsidTr="00CD07BD">
        <w:trPr>
          <w:trHeight w:val="5639"/>
        </w:trPr>
        <w:tc>
          <w:tcPr>
            <w:tcW w:w="4531" w:type="dxa"/>
            <w:tcBorders>
              <w:top w:val="single" w:sz="4" w:space="0" w:color="auto"/>
              <w:left w:val="single" w:sz="4" w:space="0" w:color="auto"/>
              <w:bottom w:val="single" w:sz="4" w:space="0" w:color="auto"/>
              <w:right w:val="single" w:sz="4" w:space="0" w:color="auto"/>
            </w:tcBorders>
            <w:hideMark/>
          </w:tcPr>
          <w:p w14:paraId="14B3355F" w14:textId="77777777" w:rsidR="00CD07BD" w:rsidRDefault="00CD07BD">
            <w:pPr>
              <w:pStyle w:val="Textkrper"/>
              <w:spacing w:after="120" w:line="276" w:lineRule="auto"/>
              <w:ind w:right="113"/>
              <w:rPr>
                <w:rFonts w:ascii="Neutraface 2 Text Book" w:hAnsi="Neutraface 2 Text Book"/>
                <w:b/>
                <w:color w:val="808080" w:themeColor="background1" w:themeShade="80"/>
                <w:sz w:val="24"/>
                <w:szCs w:val="24"/>
              </w:rPr>
            </w:pPr>
            <w:r>
              <w:rPr>
                <w:rFonts w:ascii="Neutraface 2 Text Book" w:hAnsi="Neutraface 2 Text Book"/>
                <w:b/>
                <w:color w:val="808080" w:themeColor="background1" w:themeShade="80"/>
                <w:sz w:val="24"/>
                <w:szCs w:val="24"/>
              </w:rPr>
              <w:br/>
              <w:t xml:space="preserve">OUTDOORSPORT-POTENZIALE </w:t>
            </w:r>
            <w:r>
              <w:rPr>
                <w:rFonts w:ascii="Neutraface 2 Text Book" w:hAnsi="Neutraface 2 Text Book"/>
                <w:b/>
                <w:color w:val="808080" w:themeColor="background1" w:themeShade="80"/>
                <w:sz w:val="24"/>
                <w:szCs w:val="24"/>
              </w:rPr>
              <w:br/>
              <w:t>IM WINTER</w:t>
            </w:r>
          </w:p>
          <w:p w14:paraId="3A132F6A"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mehr als 245 Loipenkilometer</w:t>
            </w:r>
          </w:p>
          <w:p w14:paraId="0D0ECE4D"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30 alpine Pistenkilometer, moderne Seilbahnen, Lifte und Kinderareale</w:t>
            </w:r>
          </w:p>
          <w:p w14:paraId="0C0D1CD1"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142 km Winterwanderwege, 1 Winterweitwanderweg</w:t>
            </w:r>
          </w:p>
          <w:p w14:paraId="6E174448"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35 km ausgeschilderte Schneeschuhwanderwege</w:t>
            </w:r>
          </w:p>
          <w:p w14:paraId="0DA36D81"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8 Rodelbahnen</w:t>
            </w:r>
          </w:p>
          <w:p w14:paraId="51AC9E57"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3 Eislaufplätze</w:t>
            </w:r>
          </w:p>
          <w:p w14:paraId="66435D73"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20 Eisschießbahnen</w:t>
            </w:r>
          </w:p>
          <w:p w14:paraId="4164E98E"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1 Angelteich zum Eisfischen auf 1.123 m</w:t>
            </w:r>
          </w:p>
          <w:p w14:paraId="5760D230"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xml:space="preserve">• 2 Wellnesszentren mit Indoor- und </w:t>
            </w:r>
            <w:proofErr w:type="spellStart"/>
            <w:r>
              <w:rPr>
                <w:rFonts w:ascii="Neutraface 2 Text Book" w:hAnsi="Neutraface 2 Text Book"/>
                <w:color w:val="3B3838" w:themeColor="background2" w:themeShade="40"/>
                <w:sz w:val="21"/>
                <w:szCs w:val="21"/>
              </w:rPr>
              <w:t>Outdoorpool</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386C60F7" w14:textId="77777777" w:rsidR="00CD07BD" w:rsidRDefault="00CD07BD">
            <w:pPr>
              <w:pStyle w:val="Textkrper"/>
              <w:spacing w:after="120" w:line="276" w:lineRule="auto"/>
              <w:ind w:right="113"/>
              <w:rPr>
                <w:rFonts w:ascii="Neutraface 2 Text Book" w:hAnsi="Neutraface 2 Text Book"/>
                <w:b/>
                <w:color w:val="808080" w:themeColor="background1" w:themeShade="80"/>
                <w:sz w:val="24"/>
                <w:szCs w:val="24"/>
              </w:rPr>
            </w:pPr>
            <w:r>
              <w:rPr>
                <w:rFonts w:ascii="Neutraface 2 Text Book" w:hAnsi="Neutraface 2 Text Book"/>
                <w:b/>
                <w:color w:val="808080" w:themeColor="background1" w:themeShade="80"/>
                <w:sz w:val="24"/>
                <w:szCs w:val="24"/>
              </w:rPr>
              <w:br/>
              <w:t xml:space="preserve">OUTDOORSPORT-POTENZIALE </w:t>
            </w:r>
            <w:r>
              <w:rPr>
                <w:rFonts w:ascii="Neutraface 2 Text Book" w:hAnsi="Neutraface 2 Text Book"/>
                <w:b/>
                <w:color w:val="808080" w:themeColor="background1" w:themeShade="80"/>
                <w:sz w:val="24"/>
                <w:szCs w:val="24"/>
              </w:rPr>
              <w:br/>
              <w:t>IM SOMMER</w:t>
            </w:r>
          </w:p>
          <w:p w14:paraId="30D0C24B"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650 km Wanderwege</w:t>
            </w:r>
          </w:p>
          <w:p w14:paraId="53BA7390"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570 km Rad- &amp; E-Bike-Touren</w:t>
            </w:r>
          </w:p>
          <w:p w14:paraId="32F03D9F"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4 km Rollerskistrecke</w:t>
            </w:r>
          </w:p>
          <w:p w14:paraId="4578BC3A"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3 Klettergärten mit über 280 Routen</w:t>
            </w:r>
          </w:p>
          <w:p w14:paraId="43D9D124"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1 aussichtsreicher Panorama-Klettersteig in Seefeld</w:t>
            </w:r>
          </w:p>
          <w:p w14:paraId="16392447"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2 Golfplätze, 9- Loch &amp; 18-Loch</w:t>
            </w:r>
          </w:p>
          <w:p w14:paraId="2931753C"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xml:space="preserve">• 2 Badeseen und 2 a-periodische Badeseen (Wildmoos- &amp; </w:t>
            </w:r>
            <w:proofErr w:type="spellStart"/>
            <w:r>
              <w:rPr>
                <w:rFonts w:ascii="Neutraface 2 Text Book" w:hAnsi="Neutraface 2 Text Book"/>
                <w:color w:val="3B3838" w:themeColor="background2" w:themeShade="40"/>
                <w:sz w:val="21"/>
                <w:szCs w:val="21"/>
              </w:rPr>
              <w:t>Lottensee</w:t>
            </w:r>
            <w:proofErr w:type="spellEnd"/>
            <w:r>
              <w:rPr>
                <w:rFonts w:ascii="Neutraface 2 Text Book" w:hAnsi="Neutraface 2 Text Book"/>
                <w:color w:val="3B3838" w:themeColor="background2" w:themeShade="40"/>
                <w:sz w:val="21"/>
                <w:szCs w:val="21"/>
              </w:rPr>
              <w:t>)</w:t>
            </w:r>
          </w:p>
          <w:p w14:paraId="696B5689" w14:textId="77777777" w:rsidR="00CD07BD" w:rsidRDefault="00CD07BD">
            <w:pPr>
              <w:pStyle w:val="Textkrper"/>
              <w:spacing w:after="120"/>
              <w:ind w:right="113"/>
              <w:rPr>
                <w:rFonts w:ascii="Neutraface 2 Text Book" w:hAnsi="Neutraface 2 Text Book"/>
                <w:color w:val="3B3838" w:themeColor="background2" w:themeShade="40"/>
                <w:sz w:val="21"/>
                <w:szCs w:val="21"/>
              </w:rPr>
            </w:pPr>
            <w:r>
              <w:rPr>
                <w:rFonts w:ascii="Neutraface 2 Text Book" w:hAnsi="Neutraface 2 Text Book"/>
                <w:color w:val="3B3838" w:themeColor="background2" w:themeShade="40"/>
                <w:sz w:val="21"/>
                <w:szCs w:val="21"/>
              </w:rPr>
              <w:t>• 1 anfängerfreundlicher Bikepark in Leutasch</w:t>
            </w:r>
          </w:p>
        </w:tc>
      </w:tr>
    </w:tbl>
    <w:p w14:paraId="10B619B3" w14:textId="77777777" w:rsidR="00D87872" w:rsidRDefault="00D87872" w:rsidP="00A2204D">
      <w:pPr>
        <w:spacing w:after="0"/>
        <w:jc w:val="both"/>
        <w:rPr>
          <w:rFonts w:ascii="Neutraface 2 Text Book" w:hAnsi="Neutraface 2 Text Book" w:cs="Arial"/>
          <w:b/>
          <w:lang w:val="de-AT" w:eastAsia="de-AT"/>
        </w:rPr>
      </w:pPr>
    </w:p>
    <w:sectPr w:rsidR="00D87872">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A5D76" w14:textId="77777777" w:rsidR="0003541E" w:rsidRDefault="0003541E" w:rsidP="00962C8D">
      <w:pPr>
        <w:spacing w:after="0" w:line="240" w:lineRule="auto"/>
      </w:pPr>
      <w:r>
        <w:separator/>
      </w:r>
    </w:p>
  </w:endnote>
  <w:endnote w:type="continuationSeparator" w:id="0">
    <w:p w14:paraId="0AA36B08" w14:textId="77777777" w:rsidR="0003541E" w:rsidRDefault="0003541E" w:rsidP="00962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rimson Text">
    <w:altName w:val="Cambria Math"/>
    <w:panose1 w:val="02000503000000000000"/>
    <w:charset w:val="00"/>
    <w:family w:val="auto"/>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Neutraface 2 Text Bold">
    <w:altName w:val="Trebuchet MS"/>
    <w:panose1 w:val="020B0803020202020102"/>
    <w:charset w:val="00"/>
    <w:family w:val="swiss"/>
    <w:notTrueType/>
    <w:pitch w:val="variable"/>
    <w:sig w:usb0="00000087" w:usb1="00000000" w:usb2="00000000" w:usb3="00000000" w:csb0="0000009B" w:csb1="00000000"/>
  </w:font>
  <w:font w:name="Neutraface 2 Text Book">
    <w:altName w:val="Calibri"/>
    <w:panose1 w:val="020B0503020202020102"/>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4533A" w14:textId="7FE98AED" w:rsidR="00BA0BA6" w:rsidRDefault="00BA0BA6" w:rsidP="00BA0BA6">
    <w:pPr>
      <w:pStyle w:val="Fuzeile"/>
      <w:tabs>
        <w:tab w:val="clear" w:pos="4536"/>
        <w:tab w:val="clear" w:pos="9072"/>
        <w:tab w:val="left" w:pos="7365"/>
      </w:tabs>
    </w:pPr>
  </w:p>
  <w:p w14:paraId="3D83A39A" w14:textId="77777777" w:rsidR="00663F55" w:rsidRDefault="00663F55" w:rsidP="00BA0BA6">
    <w:pPr>
      <w:pStyle w:val="Fuzeile"/>
      <w:tabs>
        <w:tab w:val="clear" w:pos="4536"/>
        <w:tab w:val="clear" w:pos="9072"/>
        <w:tab w:val="left" w:pos="7365"/>
      </w:tabs>
    </w:pPr>
  </w:p>
  <w:p w14:paraId="134DA1E3" w14:textId="77777777" w:rsidR="00BA0BA6" w:rsidRDefault="00BA0BA6" w:rsidP="00BA0BA6">
    <w:pPr>
      <w:pStyle w:val="Fuzeile"/>
      <w:tabs>
        <w:tab w:val="clear" w:pos="4536"/>
        <w:tab w:val="clear" w:pos="9072"/>
        <w:tab w:val="left" w:pos="7365"/>
      </w:tabs>
    </w:pPr>
  </w:p>
  <w:p w14:paraId="01D8EB14" w14:textId="77777777" w:rsidR="00BA0BA6" w:rsidRDefault="00BA0BA6" w:rsidP="00BA0BA6">
    <w:pPr>
      <w:pStyle w:val="Fuzeile"/>
      <w:tabs>
        <w:tab w:val="clear" w:pos="4536"/>
        <w:tab w:val="clear" w:pos="9072"/>
        <w:tab w:val="left" w:pos="7365"/>
      </w:tabs>
    </w:pPr>
  </w:p>
  <w:p w14:paraId="4636D521" w14:textId="244839AA" w:rsidR="00BA0BA6" w:rsidRDefault="00BA0BA6" w:rsidP="00BA0BA6">
    <w:pPr>
      <w:pStyle w:val="Fuzeile"/>
      <w:tabs>
        <w:tab w:val="clear" w:pos="4536"/>
        <w:tab w:val="clear" w:pos="9072"/>
        <w:tab w:val="left" w:pos="736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4CD46" w14:textId="77777777" w:rsidR="0003541E" w:rsidRDefault="0003541E" w:rsidP="00962C8D">
      <w:pPr>
        <w:spacing w:after="0" w:line="240" w:lineRule="auto"/>
      </w:pPr>
      <w:r>
        <w:separator/>
      </w:r>
    </w:p>
  </w:footnote>
  <w:footnote w:type="continuationSeparator" w:id="0">
    <w:p w14:paraId="3BF2734F" w14:textId="77777777" w:rsidR="0003541E" w:rsidRDefault="0003541E" w:rsidP="00962C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6AD6" w14:textId="4CF780D9" w:rsidR="00BA0BA6" w:rsidRDefault="002C75E8">
    <w:pPr>
      <w:pStyle w:val="Kopfzeile"/>
      <w:rPr>
        <w:noProof/>
      </w:rPr>
    </w:pPr>
    <w:r>
      <w:rPr>
        <w:noProof/>
      </w:rPr>
      <w:drawing>
        <wp:anchor distT="0" distB="0" distL="114300" distR="114300" simplePos="0" relativeHeight="251659264" behindDoc="1" locked="0" layoutInCell="1" allowOverlap="1" wp14:anchorId="4E16EF01" wp14:editId="55364895">
          <wp:simplePos x="0" y="0"/>
          <wp:positionH relativeFrom="page">
            <wp:posOffset>-14605</wp:posOffset>
          </wp:positionH>
          <wp:positionV relativeFrom="paragraph">
            <wp:posOffset>-476885</wp:posOffset>
          </wp:positionV>
          <wp:extent cx="7566660" cy="10699417"/>
          <wp:effectExtent l="0" t="0" r="0"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6994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9D432" w14:textId="4DA738BE" w:rsidR="00BA0BA6" w:rsidRDefault="00BA0BA6">
    <w:pPr>
      <w:pStyle w:val="Kopfzeile"/>
    </w:pPr>
  </w:p>
  <w:p w14:paraId="2EE65AB4" w14:textId="76ABAEBD" w:rsidR="00BA0BA6" w:rsidRDefault="00663F55" w:rsidP="00663F55">
    <w:pPr>
      <w:pStyle w:val="Kopfzeile"/>
      <w:tabs>
        <w:tab w:val="clear" w:pos="4536"/>
        <w:tab w:val="clear" w:pos="9072"/>
        <w:tab w:val="left" w:pos="6615"/>
      </w:tabs>
    </w:pPr>
    <w:r>
      <w:tab/>
    </w:r>
  </w:p>
  <w:p w14:paraId="6B9B3530" w14:textId="3C546F0B" w:rsidR="00BA0BA6" w:rsidRDefault="00BA0BA6">
    <w:pPr>
      <w:pStyle w:val="Kopfzeile"/>
    </w:pPr>
  </w:p>
  <w:p w14:paraId="0E34D589" w14:textId="5B254671" w:rsidR="00BA0BA6" w:rsidRDefault="00663F55" w:rsidP="00663F55">
    <w:pPr>
      <w:pStyle w:val="Kopfzeile"/>
      <w:tabs>
        <w:tab w:val="clear" w:pos="4536"/>
        <w:tab w:val="clear" w:pos="9072"/>
        <w:tab w:val="left" w:pos="3240"/>
      </w:tabs>
    </w:pPr>
    <w:r>
      <w:tab/>
    </w:r>
  </w:p>
  <w:p w14:paraId="400C4C65" w14:textId="77777777" w:rsidR="00663F55" w:rsidRDefault="00663F55" w:rsidP="00663F55">
    <w:pPr>
      <w:pStyle w:val="Kopfzeile"/>
      <w:tabs>
        <w:tab w:val="clear" w:pos="4536"/>
        <w:tab w:val="clear" w:pos="9072"/>
        <w:tab w:val="left" w:pos="3240"/>
      </w:tabs>
    </w:pPr>
  </w:p>
  <w:p w14:paraId="7A86F8F5" w14:textId="77777777" w:rsidR="00BA0BA6" w:rsidRDefault="00BA0BA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9879D4"/>
    <w:multiLevelType w:val="hybridMultilevel"/>
    <w:tmpl w:val="AA1C8EF2"/>
    <w:lvl w:ilvl="0" w:tplc="9F54F54A">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DAE"/>
    <w:rsid w:val="0003541E"/>
    <w:rsid w:val="000554D1"/>
    <w:rsid w:val="000745C3"/>
    <w:rsid w:val="00091886"/>
    <w:rsid w:val="000937CD"/>
    <w:rsid w:val="000A06DA"/>
    <w:rsid w:val="000A53CB"/>
    <w:rsid w:val="000F5456"/>
    <w:rsid w:val="00244E12"/>
    <w:rsid w:val="00245AC7"/>
    <w:rsid w:val="00253B30"/>
    <w:rsid w:val="002627D3"/>
    <w:rsid w:val="002C75E8"/>
    <w:rsid w:val="003B6AEA"/>
    <w:rsid w:val="003C79FE"/>
    <w:rsid w:val="003D0B3F"/>
    <w:rsid w:val="003D4BB9"/>
    <w:rsid w:val="003D60E2"/>
    <w:rsid w:val="003E2309"/>
    <w:rsid w:val="00404620"/>
    <w:rsid w:val="004A1E2B"/>
    <w:rsid w:val="004B185E"/>
    <w:rsid w:val="004E2496"/>
    <w:rsid w:val="005355DA"/>
    <w:rsid w:val="00543D89"/>
    <w:rsid w:val="005513FD"/>
    <w:rsid w:val="00556E8C"/>
    <w:rsid w:val="00567F39"/>
    <w:rsid w:val="005D2735"/>
    <w:rsid w:val="00663F55"/>
    <w:rsid w:val="00681503"/>
    <w:rsid w:val="006A6911"/>
    <w:rsid w:val="006B332F"/>
    <w:rsid w:val="006E7A1D"/>
    <w:rsid w:val="00714D58"/>
    <w:rsid w:val="007208BA"/>
    <w:rsid w:val="007A7B71"/>
    <w:rsid w:val="00806D19"/>
    <w:rsid w:val="00821FE8"/>
    <w:rsid w:val="00845823"/>
    <w:rsid w:val="0086128A"/>
    <w:rsid w:val="008F3504"/>
    <w:rsid w:val="00906C3A"/>
    <w:rsid w:val="00962C8D"/>
    <w:rsid w:val="009726A6"/>
    <w:rsid w:val="009773D0"/>
    <w:rsid w:val="009C5A26"/>
    <w:rsid w:val="009E5723"/>
    <w:rsid w:val="009E6519"/>
    <w:rsid w:val="00A2204D"/>
    <w:rsid w:val="00A2386A"/>
    <w:rsid w:val="00A3495D"/>
    <w:rsid w:val="00A60CF0"/>
    <w:rsid w:val="00A66BD2"/>
    <w:rsid w:val="00B56299"/>
    <w:rsid w:val="00B6234A"/>
    <w:rsid w:val="00BA0BA6"/>
    <w:rsid w:val="00BA42D0"/>
    <w:rsid w:val="00BA62D5"/>
    <w:rsid w:val="00C02C20"/>
    <w:rsid w:val="00C94510"/>
    <w:rsid w:val="00CD07BD"/>
    <w:rsid w:val="00D17FEB"/>
    <w:rsid w:val="00D87872"/>
    <w:rsid w:val="00E0269F"/>
    <w:rsid w:val="00E10537"/>
    <w:rsid w:val="00E829A8"/>
    <w:rsid w:val="00E8726D"/>
    <w:rsid w:val="00E90DAE"/>
    <w:rsid w:val="00EF24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C50C376"/>
  <w15:chartTrackingRefBased/>
  <w15:docId w15:val="{55D9A584-EE6A-48FD-B2BD-D52799909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10537"/>
    <w:pPr>
      <w:spacing w:after="200" w:line="276" w:lineRule="auto"/>
    </w:pPr>
    <w:rPr>
      <w:rFonts w:ascii="Calibri" w:eastAsia="Calibri" w:hAnsi="Calibri" w:cs="Times New Roman"/>
    </w:rPr>
  </w:style>
  <w:style w:type="paragraph" w:styleId="berschrift1">
    <w:name w:val="heading 1"/>
    <w:basedOn w:val="Standard"/>
    <w:link w:val="berschrift1Zchn"/>
    <w:uiPriority w:val="9"/>
    <w:qFormat/>
    <w:rsid w:val="00EF24CA"/>
    <w:pPr>
      <w:spacing w:before="100" w:beforeAutospacing="1" w:after="100" w:afterAutospacing="1" w:line="240" w:lineRule="auto"/>
      <w:outlineLvl w:val="0"/>
    </w:pPr>
    <w:rPr>
      <w:rFonts w:ascii="Times New Roman" w:eastAsia="Times New Roman" w:hAnsi="Times New Roman"/>
      <w:b/>
      <w:bCs/>
      <w:kern w:val="36"/>
      <w:sz w:val="48"/>
      <w:szCs w:val="48"/>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62C8D"/>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962C8D"/>
  </w:style>
  <w:style w:type="paragraph" w:styleId="Fuzeile">
    <w:name w:val="footer"/>
    <w:basedOn w:val="Standard"/>
    <w:link w:val="FuzeileZchn"/>
    <w:uiPriority w:val="99"/>
    <w:unhideWhenUsed/>
    <w:rsid w:val="00962C8D"/>
    <w:pPr>
      <w:tabs>
        <w:tab w:val="center" w:pos="4536"/>
        <w:tab w:val="right" w:pos="9072"/>
      </w:tabs>
      <w:spacing w:after="0" w:line="240" w:lineRule="auto"/>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962C8D"/>
  </w:style>
  <w:style w:type="paragraph" w:styleId="Listenabsatz">
    <w:name w:val="List Paragraph"/>
    <w:basedOn w:val="Standard"/>
    <w:uiPriority w:val="34"/>
    <w:qFormat/>
    <w:rsid w:val="003D4BB9"/>
    <w:pPr>
      <w:spacing w:after="160" w:line="259" w:lineRule="auto"/>
      <w:ind w:left="720"/>
      <w:contextualSpacing/>
    </w:pPr>
    <w:rPr>
      <w:rFonts w:asciiTheme="minorHAnsi" w:eastAsiaTheme="minorHAnsi" w:hAnsiTheme="minorHAnsi" w:cstheme="minorBidi"/>
      <w:lang w:val="de-AT"/>
    </w:rPr>
  </w:style>
  <w:style w:type="character" w:styleId="Hyperlink">
    <w:name w:val="Hyperlink"/>
    <w:basedOn w:val="Absatz-Standardschriftart"/>
    <w:uiPriority w:val="99"/>
    <w:unhideWhenUsed/>
    <w:rsid w:val="003D4BB9"/>
    <w:rPr>
      <w:color w:val="0000FF"/>
      <w:u w:val="single"/>
    </w:rPr>
  </w:style>
  <w:style w:type="character" w:styleId="Fett">
    <w:name w:val="Strong"/>
    <w:basedOn w:val="Absatz-Standardschriftart"/>
    <w:uiPriority w:val="22"/>
    <w:qFormat/>
    <w:rsid w:val="003D4BB9"/>
    <w:rPr>
      <w:b/>
      <w:bCs/>
    </w:rPr>
  </w:style>
  <w:style w:type="paragraph" w:customStyle="1" w:styleId="body">
    <w:name w:val="body"/>
    <w:basedOn w:val="Standard"/>
    <w:rsid w:val="003D4BB9"/>
    <w:pPr>
      <w:spacing w:before="100" w:beforeAutospacing="1" w:after="100" w:afterAutospacing="1" w:line="240" w:lineRule="auto"/>
    </w:pPr>
    <w:rPr>
      <w:rFonts w:ascii="Times New Roman" w:eastAsiaTheme="minorHAnsi" w:hAnsi="Times New Roman"/>
      <w:sz w:val="24"/>
      <w:szCs w:val="24"/>
      <w:lang w:val="de-AT" w:eastAsia="de-AT"/>
    </w:rPr>
  </w:style>
  <w:style w:type="character" w:styleId="Hervorhebung">
    <w:name w:val="Emphasis"/>
    <w:basedOn w:val="Absatz-Standardschriftart"/>
    <w:uiPriority w:val="20"/>
    <w:qFormat/>
    <w:rsid w:val="003D4BB9"/>
    <w:rPr>
      <w:i/>
      <w:iCs/>
    </w:rPr>
  </w:style>
  <w:style w:type="character" w:styleId="BesuchterLink">
    <w:name w:val="FollowedHyperlink"/>
    <w:basedOn w:val="Absatz-Standardschriftart"/>
    <w:uiPriority w:val="99"/>
    <w:semiHidden/>
    <w:unhideWhenUsed/>
    <w:rsid w:val="003D4BB9"/>
    <w:rPr>
      <w:color w:val="954F72" w:themeColor="followedHyperlink"/>
      <w:u w:val="single"/>
    </w:rPr>
  </w:style>
  <w:style w:type="character" w:styleId="NichtaufgelsteErwhnung">
    <w:name w:val="Unresolved Mention"/>
    <w:basedOn w:val="Absatz-Standardschriftart"/>
    <w:uiPriority w:val="99"/>
    <w:semiHidden/>
    <w:unhideWhenUsed/>
    <w:rsid w:val="003D4BB9"/>
    <w:rPr>
      <w:color w:val="605E5C"/>
      <w:shd w:val="clear" w:color="auto" w:fill="E1DFDD"/>
    </w:rPr>
  </w:style>
  <w:style w:type="paragraph" w:styleId="KeinLeerraum">
    <w:name w:val="No Spacing"/>
    <w:uiPriority w:val="1"/>
    <w:qFormat/>
    <w:rsid w:val="003D4BB9"/>
    <w:pPr>
      <w:spacing w:after="0" w:line="240" w:lineRule="auto"/>
    </w:pPr>
    <w:rPr>
      <w:rFonts w:ascii="Calibri" w:eastAsia="Calibri" w:hAnsi="Calibri" w:cs="Times New Roman"/>
    </w:rPr>
  </w:style>
  <w:style w:type="character" w:styleId="Kommentarzeichen">
    <w:name w:val="annotation reference"/>
    <w:basedOn w:val="Absatz-Standardschriftart"/>
    <w:uiPriority w:val="99"/>
    <w:semiHidden/>
    <w:unhideWhenUsed/>
    <w:rsid w:val="00E829A8"/>
    <w:rPr>
      <w:sz w:val="16"/>
      <w:szCs w:val="16"/>
    </w:rPr>
  </w:style>
  <w:style w:type="paragraph" w:styleId="Kommentartext">
    <w:name w:val="annotation text"/>
    <w:basedOn w:val="Standard"/>
    <w:link w:val="KommentartextZchn"/>
    <w:uiPriority w:val="99"/>
    <w:semiHidden/>
    <w:unhideWhenUsed/>
    <w:rsid w:val="00E829A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29A8"/>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E829A8"/>
    <w:rPr>
      <w:b/>
      <w:bCs/>
    </w:rPr>
  </w:style>
  <w:style w:type="character" w:customStyle="1" w:styleId="KommentarthemaZchn">
    <w:name w:val="Kommentarthema Zchn"/>
    <w:basedOn w:val="KommentartextZchn"/>
    <w:link w:val="Kommentarthema"/>
    <w:uiPriority w:val="99"/>
    <w:semiHidden/>
    <w:rsid w:val="00E829A8"/>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E829A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829A8"/>
    <w:rPr>
      <w:rFonts w:ascii="Segoe UI" w:eastAsia="Calibri" w:hAnsi="Segoe UI" w:cs="Segoe UI"/>
      <w:sz w:val="18"/>
      <w:szCs w:val="18"/>
    </w:rPr>
  </w:style>
  <w:style w:type="paragraph" w:styleId="StandardWeb">
    <w:name w:val="Normal (Web)"/>
    <w:basedOn w:val="Standard"/>
    <w:uiPriority w:val="99"/>
    <w:unhideWhenUsed/>
    <w:rsid w:val="00681503"/>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erschrift1Zchn">
    <w:name w:val="Überschrift 1 Zchn"/>
    <w:basedOn w:val="Absatz-Standardschriftart"/>
    <w:link w:val="berschrift1"/>
    <w:uiPriority w:val="9"/>
    <w:rsid w:val="00EF24CA"/>
    <w:rPr>
      <w:rFonts w:ascii="Times New Roman" w:eastAsia="Times New Roman" w:hAnsi="Times New Roman" w:cs="Times New Roman"/>
      <w:b/>
      <w:bCs/>
      <w:kern w:val="36"/>
      <w:sz w:val="48"/>
      <w:szCs w:val="48"/>
      <w:lang w:val="de-AT" w:eastAsia="de-AT"/>
    </w:rPr>
  </w:style>
  <w:style w:type="paragraph" w:styleId="Beschriftung">
    <w:name w:val="caption"/>
    <w:basedOn w:val="Standard"/>
    <w:next w:val="Standard"/>
    <w:uiPriority w:val="35"/>
    <w:semiHidden/>
    <w:unhideWhenUsed/>
    <w:qFormat/>
    <w:rsid w:val="004B185E"/>
    <w:pPr>
      <w:spacing w:line="240" w:lineRule="auto"/>
    </w:pPr>
    <w:rPr>
      <w:rFonts w:asciiTheme="minorHAnsi" w:eastAsiaTheme="minorHAnsi" w:hAnsiTheme="minorHAnsi" w:cstheme="minorBidi"/>
      <w:i/>
      <w:iCs/>
      <w:color w:val="44546A" w:themeColor="text2"/>
      <w:sz w:val="18"/>
      <w:szCs w:val="18"/>
    </w:rPr>
  </w:style>
  <w:style w:type="paragraph" w:styleId="Textkrper">
    <w:name w:val="Body Text"/>
    <w:basedOn w:val="Standard"/>
    <w:link w:val="TextkrperZchn"/>
    <w:uiPriority w:val="1"/>
    <w:semiHidden/>
    <w:unhideWhenUsed/>
    <w:qFormat/>
    <w:rsid w:val="00CD07BD"/>
    <w:pPr>
      <w:widowControl w:val="0"/>
      <w:autoSpaceDE w:val="0"/>
      <w:autoSpaceDN w:val="0"/>
      <w:spacing w:after="0" w:line="240" w:lineRule="auto"/>
    </w:pPr>
    <w:rPr>
      <w:rFonts w:cs="Calibri"/>
      <w:lang w:eastAsia="de-DE" w:bidi="de-DE"/>
    </w:rPr>
  </w:style>
  <w:style w:type="character" w:customStyle="1" w:styleId="TextkrperZchn">
    <w:name w:val="Textkörper Zchn"/>
    <w:basedOn w:val="Absatz-Standardschriftart"/>
    <w:link w:val="Textkrper"/>
    <w:uiPriority w:val="1"/>
    <w:semiHidden/>
    <w:rsid w:val="00CD07BD"/>
    <w:rPr>
      <w:rFonts w:ascii="Calibri" w:eastAsia="Calibri" w:hAnsi="Calibri" w:cs="Calibri"/>
      <w:lang w:eastAsia="de-DE" w:bidi="de-DE"/>
    </w:rPr>
  </w:style>
  <w:style w:type="table" w:styleId="Tabellenraster">
    <w:name w:val="Table Grid"/>
    <w:basedOn w:val="NormaleTabelle"/>
    <w:uiPriority w:val="39"/>
    <w:rsid w:val="00CD07B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4174">
      <w:bodyDiv w:val="1"/>
      <w:marLeft w:val="0"/>
      <w:marRight w:val="0"/>
      <w:marTop w:val="0"/>
      <w:marBottom w:val="0"/>
      <w:divBdr>
        <w:top w:val="none" w:sz="0" w:space="0" w:color="auto"/>
        <w:left w:val="none" w:sz="0" w:space="0" w:color="auto"/>
        <w:bottom w:val="none" w:sz="0" w:space="0" w:color="auto"/>
        <w:right w:val="none" w:sz="0" w:space="0" w:color="auto"/>
      </w:divBdr>
    </w:div>
    <w:div w:id="359010521">
      <w:bodyDiv w:val="1"/>
      <w:marLeft w:val="0"/>
      <w:marRight w:val="0"/>
      <w:marTop w:val="0"/>
      <w:marBottom w:val="0"/>
      <w:divBdr>
        <w:top w:val="none" w:sz="0" w:space="0" w:color="auto"/>
        <w:left w:val="none" w:sz="0" w:space="0" w:color="auto"/>
        <w:bottom w:val="none" w:sz="0" w:space="0" w:color="auto"/>
        <w:right w:val="none" w:sz="0" w:space="0" w:color="auto"/>
      </w:divBdr>
    </w:div>
    <w:div w:id="394281828">
      <w:bodyDiv w:val="1"/>
      <w:marLeft w:val="0"/>
      <w:marRight w:val="0"/>
      <w:marTop w:val="0"/>
      <w:marBottom w:val="0"/>
      <w:divBdr>
        <w:top w:val="none" w:sz="0" w:space="0" w:color="auto"/>
        <w:left w:val="none" w:sz="0" w:space="0" w:color="auto"/>
        <w:bottom w:val="none" w:sz="0" w:space="0" w:color="auto"/>
        <w:right w:val="none" w:sz="0" w:space="0" w:color="auto"/>
      </w:divBdr>
    </w:div>
    <w:div w:id="642351094">
      <w:bodyDiv w:val="1"/>
      <w:marLeft w:val="0"/>
      <w:marRight w:val="0"/>
      <w:marTop w:val="0"/>
      <w:marBottom w:val="0"/>
      <w:divBdr>
        <w:top w:val="none" w:sz="0" w:space="0" w:color="auto"/>
        <w:left w:val="none" w:sz="0" w:space="0" w:color="auto"/>
        <w:bottom w:val="none" w:sz="0" w:space="0" w:color="auto"/>
        <w:right w:val="none" w:sz="0" w:space="0" w:color="auto"/>
      </w:divBdr>
    </w:div>
    <w:div w:id="659843726">
      <w:bodyDiv w:val="1"/>
      <w:marLeft w:val="0"/>
      <w:marRight w:val="0"/>
      <w:marTop w:val="0"/>
      <w:marBottom w:val="0"/>
      <w:divBdr>
        <w:top w:val="none" w:sz="0" w:space="0" w:color="auto"/>
        <w:left w:val="none" w:sz="0" w:space="0" w:color="auto"/>
        <w:bottom w:val="none" w:sz="0" w:space="0" w:color="auto"/>
        <w:right w:val="none" w:sz="0" w:space="0" w:color="auto"/>
      </w:divBdr>
    </w:div>
    <w:div w:id="788475167">
      <w:bodyDiv w:val="1"/>
      <w:marLeft w:val="0"/>
      <w:marRight w:val="0"/>
      <w:marTop w:val="0"/>
      <w:marBottom w:val="0"/>
      <w:divBdr>
        <w:top w:val="none" w:sz="0" w:space="0" w:color="auto"/>
        <w:left w:val="none" w:sz="0" w:space="0" w:color="auto"/>
        <w:bottom w:val="none" w:sz="0" w:space="0" w:color="auto"/>
        <w:right w:val="none" w:sz="0" w:space="0" w:color="auto"/>
      </w:divBdr>
    </w:div>
    <w:div w:id="894126013">
      <w:bodyDiv w:val="1"/>
      <w:marLeft w:val="0"/>
      <w:marRight w:val="0"/>
      <w:marTop w:val="0"/>
      <w:marBottom w:val="0"/>
      <w:divBdr>
        <w:top w:val="none" w:sz="0" w:space="0" w:color="auto"/>
        <w:left w:val="none" w:sz="0" w:space="0" w:color="auto"/>
        <w:bottom w:val="none" w:sz="0" w:space="0" w:color="auto"/>
        <w:right w:val="none" w:sz="0" w:space="0" w:color="auto"/>
      </w:divBdr>
    </w:div>
    <w:div w:id="1940021714">
      <w:bodyDiv w:val="1"/>
      <w:marLeft w:val="0"/>
      <w:marRight w:val="0"/>
      <w:marTop w:val="0"/>
      <w:marBottom w:val="0"/>
      <w:divBdr>
        <w:top w:val="none" w:sz="0" w:space="0" w:color="auto"/>
        <w:left w:val="none" w:sz="0" w:space="0" w:color="auto"/>
        <w:bottom w:val="none" w:sz="0" w:space="0" w:color="auto"/>
        <w:right w:val="none" w:sz="0" w:space="0" w:color="auto"/>
      </w:divBdr>
    </w:div>
    <w:div w:id="1956330881">
      <w:bodyDiv w:val="1"/>
      <w:marLeft w:val="0"/>
      <w:marRight w:val="0"/>
      <w:marTop w:val="0"/>
      <w:marBottom w:val="0"/>
      <w:divBdr>
        <w:top w:val="none" w:sz="0" w:space="0" w:color="auto"/>
        <w:left w:val="none" w:sz="0" w:space="0" w:color="auto"/>
        <w:bottom w:val="none" w:sz="0" w:space="0" w:color="auto"/>
        <w:right w:val="none" w:sz="0" w:space="0" w:color="auto"/>
      </w:divBdr>
    </w:div>
    <w:div w:id="1962688350">
      <w:bodyDiv w:val="1"/>
      <w:marLeft w:val="0"/>
      <w:marRight w:val="0"/>
      <w:marTop w:val="0"/>
      <w:marBottom w:val="0"/>
      <w:divBdr>
        <w:top w:val="none" w:sz="0" w:space="0" w:color="auto"/>
        <w:left w:val="none" w:sz="0" w:space="0" w:color="auto"/>
        <w:bottom w:val="none" w:sz="0" w:space="0" w:color="auto"/>
        <w:right w:val="none" w:sz="0" w:space="0" w:color="auto"/>
      </w:divBdr>
    </w:div>
    <w:div w:id="2016572151">
      <w:bodyDiv w:val="1"/>
      <w:marLeft w:val="0"/>
      <w:marRight w:val="0"/>
      <w:marTop w:val="0"/>
      <w:marBottom w:val="0"/>
      <w:divBdr>
        <w:top w:val="none" w:sz="0" w:space="0" w:color="auto"/>
        <w:left w:val="none" w:sz="0" w:space="0" w:color="auto"/>
        <w:bottom w:val="none" w:sz="0" w:space="0" w:color="auto"/>
        <w:right w:val="none" w:sz="0" w:space="0" w:color="auto"/>
      </w:divBdr>
    </w:div>
    <w:div w:id="213150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eefeld.com/winter/urlaub-tirol-langlauf/loipen/a-wildmoos-runde-klassisch-skating" TargetMode="External"/><Relationship Id="rId18" Type="http://schemas.openxmlformats.org/officeDocument/2006/relationships/hyperlink" Target="http://www.weltcup-seefeld.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langlaufen.at/blog/warum-langlaufen-echt-gut-tut-wir-fragen-den-facharzt/" TargetMode="External"/><Relationship Id="rId7" Type="http://schemas.openxmlformats.org/officeDocument/2006/relationships/image" Target="media/image1.jpeg"/><Relationship Id="rId12" Type="http://schemas.openxmlformats.org/officeDocument/2006/relationships/hyperlink" Target="http://www.seefeld.com/winter/urlaub-tirol-langlauf/nachtloipen-schlitten-langlauf-vierbeiner" TargetMode="External"/><Relationship Id="rId17" Type="http://schemas.openxmlformats.org/officeDocument/2006/relationships/hyperlink" Target="https://www.seefeld.com/winter/urlaub-tirol-langlauf/langlaufskiverleih"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eefeld.com/winter/urlaub-tirol-langlauf/langlaufschulen" TargetMode="External"/><Relationship Id="rId20" Type="http://schemas.openxmlformats.org/officeDocument/2006/relationships/hyperlink" Target="http://www.soundofseefel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blog.seefeld.com/2020/11/warum-dieser-winter-dein-langlauf-winter-wird/" TargetMode="External"/><Relationship Id="rId5" Type="http://schemas.openxmlformats.org/officeDocument/2006/relationships/footnotes" Target="footnotes.xml"/><Relationship Id="rId15" Type="http://schemas.openxmlformats.org/officeDocument/2006/relationships/hyperlink" Target="http://www.seefeld.com/winter/urlaub-tirol-langlauf/snowfarming" TargetMode="External"/><Relationship Id="rId23" Type="http://schemas.openxmlformats.org/officeDocument/2006/relationships/hyperlink" Target="https://langlaufen.at/blog/faszination-langlauf-klassisch-oder-skating/"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seefeld.com/ganghoferlau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eefeld.com/winter/urlaub-tirol-langlauf/loipen/a-wildmoos-runde-klassisch-skating" TargetMode="External"/><Relationship Id="rId22" Type="http://schemas.openxmlformats.org/officeDocument/2006/relationships/hyperlink" Target="https://blog.seefeld.com/2018/01/nordische-geschicht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2213</Words>
  <Characters>13946</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Krenkel</dc:creator>
  <cp:keywords/>
  <dc:description/>
  <cp:lastModifiedBy>Lisa Krenkel</cp:lastModifiedBy>
  <cp:revision>7</cp:revision>
  <cp:lastPrinted>2022-01-24T11:11:00Z</cp:lastPrinted>
  <dcterms:created xsi:type="dcterms:W3CDTF">2022-01-20T11:56:00Z</dcterms:created>
  <dcterms:modified xsi:type="dcterms:W3CDTF">2022-01-24T11:38:00Z</dcterms:modified>
</cp:coreProperties>
</file>