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61A70" w14:textId="0B7F00CD" w:rsidR="004C216F" w:rsidRPr="004C216F" w:rsidRDefault="004C216F" w:rsidP="004C216F">
      <w:pPr>
        <w:jc w:val="both"/>
        <w:rPr>
          <w:rFonts w:ascii="Alto Con Nor" w:hAnsi="Alto Con Nor"/>
          <w:b/>
          <w:bCs/>
          <w:sz w:val="26"/>
          <w:szCs w:val="26"/>
        </w:rPr>
      </w:pPr>
      <w:r w:rsidRPr="004C216F">
        <w:rPr>
          <w:rFonts w:ascii="Alto Con Nor" w:hAnsi="Alto Con Nor"/>
          <w:b/>
          <w:bCs/>
          <w:sz w:val="26"/>
          <w:szCs w:val="26"/>
        </w:rPr>
        <w:t>ZUM EINKEHRSCHWUNG IN DEN BIERGARTEN</w:t>
      </w:r>
    </w:p>
    <w:p w14:paraId="35812443" w14:textId="77777777" w:rsidR="004C216F" w:rsidRPr="004C216F" w:rsidRDefault="004C216F" w:rsidP="004C216F">
      <w:pPr>
        <w:jc w:val="both"/>
        <w:rPr>
          <w:rFonts w:ascii="Alto Con Nor" w:hAnsi="Alto Con Nor"/>
          <w:b/>
          <w:bCs/>
        </w:rPr>
      </w:pPr>
      <w:r w:rsidRPr="004C216F">
        <w:rPr>
          <w:rFonts w:ascii="Alto Con Nor" w:hAnsi="Alto Con Nor"/>
          <w:b/>
          <w:bCs/>
        </w:rPr>
        <w:t>Von der Fußgängerzone direkt in eines der spektakulärsten Skigebiete der Alpen: Das geht so nur in der Tiroler Landeshauptstadt. Und nach dem Skifahren warten in Innsbruck hippe Bars und Restaurants – vom Steakhouse bis zum veganen Burgerladen. Hier geht es eher lässig zu und beispielsweise direkt von der Piste in den Biergarten.</w:t>
      </w:r>
    </w:p>
    <w:p w14:paraId="0674D696" w14:textId="2337777C" w:rsidR="004C216F" w:rsidRDefault="004C216F" w:rsidP="004C216F">
      <w:pPr>
        <w:jc w:val="both"/>
        <w:rPr>
          <w:rFonts w:ascii="Alto Con Nor" w:hAnsi="Alto Con Nor"/>
        </w:rPr>
      </w:pPr>
      <w:r w:rsidRPr="004C216F">
        <w:rPr>
          <w:rFonts w:ascii="Alto Con Nor" w:hAnsi="Alto Con Nor"/>
        </w:rPr>
        <w:t xml:space="preserve">Die Nordkette, Innsbrucks legendärerer Hausberg, ist so viel mehr als nur ein klassisches Skigebiet. Sonnig gelegen an den Südhängen des Karwendels und trotzdem eines der schneereichsten der Alpen. Hier oben auf der Seegrube kann man über Pisten wedeln und trotzdem bezeichnen sich die meisten Sportler nicht als Skifahrer und Snowboarder, sondern als Freerider und Freestyler. Sie carven nicht, sondern suchen sich Lines in den Steilrinnen unterhalb der Godelbahn hinauf </w:t>
      </w:r>
      <w:proofErr w:type="gramStart"/>
      <w:r w:rsidRPr="004C216F">
        <w:rPr>
          <w:rFonts w:ascii="Alto Con Nor" w:hAnsi="Alto Con Nor"/>
        </w:rPr>
        <w:t>auf’s</w:t>
      </w:r>
      <w:proofErr w:type="gramEnd"/>
      <w:r w:rsidRPr="004C216F">
        <w:rPr>
          <w:rFonts w:ascii="Alto Con Nor" w:hAnsi="Alto Con Nor"/>
        </w:rPr>
        <w:t xml:space="preserve"> Hafelekar oder zeigen spektakuläre Tricks auf den Kickern des Skyline-Snowparks. Gerade in den letzten beiden Monaten der Skisaison verwandelt sich die Seegrube vom kleinen, aber feinen Skigebiet zum sonnigen Theater hoch oberhalb der Hauptstadt der Alpen. Wenn die Sonne im Frühjahr langsam hinter der Vorderen Brandjochspitze versinkt, dem höchsten Gipfel im Bereich der Innsbrucker Nordkette, geht es mit offenen Skischuhen, die Skijacke nur über das T-Shirt gezogen, hinunter nach Innsbruck: vom Naturpark Karwendel direkt ins urbane Ambiente der Tiroler Landeshauptstadt. Und selbst Skifahrer, die lieber ein klassisches Skigebiet wie das Kühtai, das Ski Resort Innsbrucks auf über 2.000 Meter Seehöhe, bevorzugen, steigen nach dem Skitag einfach in den Bus in Richtung Innsbrucker Altstadt. Denn während sich auf der Nordkette und in Kühtai der Schnee noch meterweise türmt, hat in der Stadt der Frühsommer bereits Einzug gehalten. Vor dem Café Bar Hungerburg, dort wo es mit der Hungerburgbahn die letzten Meter hinunter nach Innsbruck geht, sitzen bereits die ersten Skifahrer auf der Terrasse. Sie lassen den Blick über die Stadt schweifen und unterhalten sich über die besten Lines und Tricks des Tages. Von hier sind es nur noch wenige Schritte bis zur Hungerburgbahn, die die Skifahrer wieder zurück in die Stadt bringt. An der Endstation am Congress angekommen, ist es dann auch gar nicht mehr weit bis zur Altstadt mit ihren zahlreichen Cafés, Restaurants und Biergärten.</w:t>
      </w:r>
    </w:p>
    <w:p w14:paraId="4D81CE5E" w14:textId="6DB3A1BF" w:rsidR="004C216F" w:rsidRPr="004C216F" w:rsidRDefault="004C216F" w:rsidP="004C216F">
      <w:pPr>
        <w:jc w:val="both"/>
        <w:rPr>
          <w:rFonts w:ascii="Alto Con Nor" w:hAnsi="Alto Con Nor"/>
        </w:rPr>
      </w:pPr>
      <w:r w:rsidRPr="004C216F">
        <w:rPr>
          <w:rFonts w:ascii="Alto Con Nor" w:hAnsi="Alto Con Nor"/>
          <w:b/>
          <w:bCs/>
        </w:rPr>
        <w:t>Tipps für den perfekten Einkehrschwung nach dem Skifahren:</w:t>
      </w:r>
      <w:r w:rsidRPr="004C216F">
        <w:rPr>
          <w:rFonts w:ascii="Calibri" w:hAnsi="Calibri" w:cs="Calibri"/>
          <w:b/>
          <w:bCs/>
        </w:rPr>
        <w:t> </w:t>
      </w:r>
    </w:p>
    <w:p w14:paraId="7C742AB8" w14:textId="0270767E" w:rsidR="004C216F" w:rsidRDefault="004C216F" w:rsidP="004C216F">
      <w:pPr>
        <w:jc w:val="both"/>
        <w:rPr>
          <w:rFonts w:ascii="Alto Con Nor" w:hAnsi="Alto Con Nor"/>
        </w:rPr>
      </w:pPr>
      <w:r w:rsidRPr="004C216F">
        <w:rPr>
          <w:rFonts w:ascii="Alto Con Nor" w:hAnsi="Alto Con Nor"/>
          <w:b/>
          <w:bCs/>
        </w:rPr>
        <w:t>Cloud 9</w:t>
      </w:r>
    </w:p>
    <w:p w14:paraId="75AE1704" w14:textId="2EAA1C28" w:rsidR="004C216F" w:rsidRPr="004C216F" w:rsidRDefault="004C216F" w:rsidP="004C216F">
      <w:pPr>
        <w:jc w:val="both"/>
        <w:rPr>
          <w:rFonts w:ascii="Alto Con Nor" w:hAnsi="Alto Con Nor"/>
        </w:rPr>
      </w:pPr>
      <w:r w:rsidRPr="004C216F">
        <w:rPr>
          <w:rFonts w:ascii="Alto Con Nor" w:hAnsi="Alto Con Nor"/>
        </w:rPr>
        <w:t>Den besten Ausblick auf die Stadt hat man bei einem Drink in der Iglu-Bar Cloud 9 auf der Seegrube. Liegestühle laden zum Entspannen nach dem Skitag ein.</w:t>
      </w:r>
      <w:r w:rsidRPr="004C216F">
        <w:rPr>
          <w:rFonts w:ascii="Calibri" w:hAnsi="Calibri" w:cs="Calibri"/>
          <w:b/>
          <w:bCs/>
        </w:rPr>
        <w:t> </w:t>
      </w:r>
    </w:p>
    <w:p w14:paraId="32B5FE2C" w14:textId="549336CC" w:rsidR="004C216F" w:rsidRPr="004C216F" w:rsidRDefault="004C216F" w:rsidP="004C216F">
      <w:pPr>
        <w:jc w:val="both"/>
        <w:rPr>
          <w:rFonts w:ascii="Alto Con Nor" w:hAnsi="Alto Con Nor"/>
        </w:rPr>
      </w:pPr>
      <w:r w:rsidRPr="004C216F">
        <w:rPr>
          <w:rFonts w:ascii="Alto Con Nor" w:hAnsi="Alto Con Nor"/>
          <w:b/>
          <w:bCs/>
        </w:rPr>
        <w:t>Café Bar Hungerburg</w:t>
      </w:r>
    </w:p>
    <w:p w14:paraId="0AE4B26F" w14:textId="77777777" w:rsidR="004C216F" w:rsidRPr="004C216F" w:rsidRDefault="004C216F" w:rsidP="004C216F">
      <w:pPr>
        <w:jc w:val="both"/>
        <w:rPr>
          <w:rFonts w:ascii="Alto Con Nor" w:hAnsi="Alto Con Nor"/>
        </w:rPr>
      </w:pPr>
      <w:r w:rsidRPr="004C216F">
        <w:rPr>
          <w:rFonts w:ascii="Alto Con Nor" w:hAnsi="Alto Con Nor"/>
        </w:rPr>
        <w:t>Bistro, Café und Bar: Das Café Bar Hungerburg (ehemals „Hitt und Söhne“) liegt direkt an der Talstation der Nordkettenbahn und bietet hungrigen Wintersportlern Snacks und Kuchen.</w:t>
      </w:r>
      <w:r w:rsidRPr="004C216F">
        <w:rPr>
          <w:rFonts w:ascii="Calibri" w:hAnsi="Calibri" w:cs="Calibri"/>
          <w:b/>
          <w:bCs/>
        </w:rPr>
        <w:t> </w:t>
      </w:r>
    </w:p>
    <w:p w14:paraId="00BEE06B" w14:textId="5AD24719" w:rsidR="004C216F" w:rsidRPr="004C216F" w:rsidRDefault="004C216F" w:rsidP="004C216F">
      <w:pPr>
        <w:jc w:val="both"/>
        <w:rPr>
          <w:rFonts w:ascii="Alto Con Nor" w:hAnsi="Alto Con Nor"/>
        </w:rPr>
      </w:pPr>
      <w:r w:rsidRPr="004C216F">
        <w:rPr>
          <w:rFonts w:ascii="Alto Con Nor" w:hAnsi="Alto Con Nor"/>
          <w:b/>
          <w:bCs/>
        </w:rPr>
        <w:t>Glorious Bastards / Glorious Butcher – The Little Bastard</w:t>
      </w:r>
    </w:p>
    <w:p w14:paraId="35B41C20" w14:textId="77777777" w:rsidR="004C216F" w:rsidRPr="004C216F" w:rsidRDefault="004C216F" w:rsidP="004C216F">
      <w:pPr>
        <w:jc w:val="both"/>
        <w:rPr>
          <w:rFonts w:ascii="Alto Con Nor" w:hAnsi="Alto Con Nor"/>
        </w:rPr>
      </w:pPr>
      <w:r w:rsidRPr="004C216F">
        <w:rPr>
          <w:rFonts w:ascii="Alto Con Nor" w:hAnsi="Alto Con Nor"/>
        </w:rPr>
        <w:t>Burger, Pizza und dry-aged Steak in Perfektion: Das Restaurant Glorious Bastards bewirtet Fleischfans mit köstlichen Kreationen. Dazu gibt es viele verschiedene Craftbiere und spritzige Aperitifs. Das Ambiente ist hip und gemütlich.</w:t>
      </w:r>
    </w:p>
    <w:p w14:paraId="59A7CB63" w14:textId="77777777" w:rsidR="004C216F" w:rsidRPr="004C216F" w:rsidRDefault="004C216F" w:rsidP="004C216F">
      <w:pPr>
        <w:jc w:val="both"/>
        <w:rPr>
          <w:rFonts w:ascii="Alto Con Nor" w:hAnsi="Alto Con Nor"/>
        </w:rPr>
      </w:pPr>
      <w:r w:rsidRPr="004C216F">
        <w:rPr>
          <w:rFonts w:ascii="Alto Con Nor" w:hAnsi="Alto Con Nor"/>
        </w:rPr>
        <w:t>Neu: Das Glorious Butcher, der erste Little Bastard der Restaurant-Kette. Direkt am Marktplatz in der Innsbrucker Altstadt gelegen, werden hier Burger, Pommes, Salate, Bier und mehr mit der gleichen Leidenschaft wie im großen Glorious Bastard serviert.</w:t>
      </w:r>
      <w:r w:rsidRPr="004C216F">
        <w:rPr>
          <w:rFonts w:ascii="Calibri" w:hAnsi="Calibri" w:cs="Calibri"/>
        </w:rPr>
        <w:t> </w:t>
      </w:r>
    </w:p>
    <w:p w14:paraId="4E21A05B" w14:textId="304F9903" w:rsidR="004C216F" w:rsidRPr="004C216F" w:rsidRDefault="004C216F" w:rsidP="004C216F">
      <w:pPr>
        <w:jc w:val="both"/>
        <w:rPr>
          <w:rFonts w:ascii="Alto Con Nor" w:hAnsi="Alto Con Nor"/>
        </w:rPr>
      </w:pPr>
      <w:r w:rsidRPr="004C216F">
        <w:rPr>
          <w:rFonts w:ascii="Alto Con Nor" w:hAnsi="Alto Con Nor"/>
          <w:b/>
          <w:bCs/>
        </w:rPr>
        <w:lastRenderedPageBreak/>
        <w:t>Marktbar am Inn</w:t>
      </w:r>
    </w:p>
    <w:p w14:paraId="7B11A85C" w14:textId="78DEA250" w:rsidR="004C216F" w:rsidRPr="004C216F" w:rsidRDefault="004C216F" w:rsidP="004C216F">
      <w:pPr>
        <w:jc w:val="both"/>
        <w:rPr>
          <w:rFonts w:ascii="Alto Con Nor" w:hAnsi="Alto Con Nor"/>
        </w:rPr>
      </w:pPr>
      <w:r w:rsidRPr="004C216F">
        <w:rPr>
          <w:rFonts w:ascii="Alto Con Nor" w:hAnsi="Alto Con Nor"/>
        </w:rPr>
        <w:t>Die Marktbar ist Innsbrucks Treff für Sonnenliebhaber. Sie zeichnet sich durch</w:t>
      </w:r>
      <w:r w:rsidRPr="004C216F">
        <w:rPr>
          <w:rFonts w:ascii="Calibri" w:hAnsi="Calibri" w:cs="Calibri"/>
        </w:rPr>
        <w:t> </w:t>
      </w:r>
      <w:r w:rsidRPr="004C216F">
        <w:rPr>
          <w:rFonts w:ascii="Alto Con Nor" w:hAnsi="Alto Con Nor"/>
        </w:rPr>
        <w:t>hausgemachte Kuchen und saisonale und regionale Speisen aus. Direkt am Inn gelegen, unweit der Markthalle, bietet sie eine herrliche Aussicht auf die Nordkette und jede Menge Genuss.</w:t>
      </w:r>
    </w:p>
    <w:p w14:paraId="6D2DD4CE" w14:textId="41795C5E" w:rsidR="004C216F" w:rsidRPr="004C216F" w:rsidRDefault="004C216F" w:rsidP="004C216F">
      <w:pPr>
        <w:jc w:val="both"/>
        <w:rPr>
          <w:rFonts w:ascii="Alto Con Nor" w:hAnsi="Alto Con Nor"/>
        </w:rPr>
      </w:pPr>
      <w:r w:rsidRPr="004C216F">
        <w:rPr>
          <w:rFonts w:ascii="Alto Con Nor" w:hAnsi="Alto Con Nor"/>
          <w:b/>
          <w:bCs/>
        </w:rPr>
        <w:t>the naked indigo</w:t>
      </w:r>
    </w:p>
    <w:p w14:paraId="1249CB10" w14:textId="77777777" w:rsidR="004C216F" w:rsidRPr="004C216F" w:rsidRDefault="004C216F" w:rsidP="004C216F">
      <w:pPr>
        <w:jc w:val="both"/>
        <w:rPr>
          <w:rFonts w:ascii="Alto Con Nor" w:hAnsi="Alto Con Nor"/>
        </w:rPr>
      </w:pPr>
      <w:r w:rsidRPr="004C216F">
        <w:rPr>
          <w:rFonts w:ascii="Alto Con Nor" w:hAnsi="Alto Con Nor"/>
        </w:rPr>
        <w:t>Im the naked indigo vereinen sich unzählige Inspirationen und Geschmackserlebnisse, die die beiden Inhaber auf ihren Reisen um die Welt gesammelt haben. Vegane und vegetarische Bowls, Suppen, Hot Pods, Salate und Porridge-Varianten überzeugen mit feurigen Gewürzen und exotischen Geschmacksnoten.</w:t>
      </w:r>
    </w:p>
    <w:p w14:paraId="7CEAB495" w14:textId="16CDA00E" w:rsidR="004C216F" w:rsidRPr="004C216F" w:rsidRDefault="004C216F" w:rsidP="004C216F">
      <w:pPr>
        <w:jc w:val="both"/>
        <w:rPr>
          <w:rFonts w:ascii="Alto Con Nor" w:hAnsi="Alto Con Nor"/>
        </w:rPr>
      </w:pPr>
      <w:r w:rsidRPr="004C216F">
        <w:rPr>
          <w:rFonts w:ascii="Alto Con Nor" w:hAnsi="Alto Con Nor"/>
          <w:b/>
          <w:bCs/>
        </w:rPr>
        <w:t>John Montagu</w:t>
      </w:r>
    </w:p>
    <w:p w14:paraId="531EA3CD" w14:textId="77777777" w:rsidR="004C216F" w:rsidRPr="004C216F" w:rsidRDefault="004C216F" w:rsidP="004C216F">
      <w:pPr>
        <w:jc w:val="both"/>
        <w:rPr>
          <w:rFonts w:ascii="Alto Con Nor" w:hAnsi="Alto Con Nor"/>
        </w:rPr>
      </w:pPr>
      <w:r w:rsidRPr="004C216F">
        <w:rPr>
          <w:rFonts w:ascii="Alto Con Nor" w:hAnsi="Alto Con Nor"/>
        </w:rPr>
        <w:t>Ein Sandwich-Bistro, wo auch Ausstellungen gezeigt werden? Das gibt’s nur im John Montagu. Außerdem finden Gäste im oberen Stockwerk noch ein Café und im Untergeschoß eine Bar.</w:t>
      </w:r>
      <w:r w:rsidRPr="004C216F">
        <w:rPr>
          <w:rFonts w:ascii="Calibri" w:hAnsi="Calibri" w:cs="Calibri"/>
        </w:rPr>
        <w:t> </w:t>
      </w:r>
    </w:p>
    <w:p w14:paraId="701A9270" w14:textId="3754ADE2" w:rsidR="004C216F" w:rsidRPr="004C216F" w:rsidRDefault="004C216F" w:rsidP="004C216F">
      <w:pPr>
        <w:jc w:val="both"/>
        <w:rPr>
          <w:rFonts w:ascii="Alto Con Nor" w:hAnsi="Alto Con Nor"/>
        </w:rPr>
      </w:pPr>
      <w:r w:rsidRPr="004C216F">
        <w:rPr>
          <w:rFonts w:ascii="Alto Con Nor" w:hAnsi="Alto Con Nor"/>
          <w:b/>
          <w:bCs/>
        </w:rPr>
        <w:t>Kater Noster</w:t>
      </w:r>
    </w:p>
    <w:p w14:paraId="4670CF98" w14:textId="77777777" w:rsidR="004C216F" w:rsidRPr="004C216F" w:rsidRDefault="004C216F" w:rsidP="004C216F">
      <w:pPr>
        <w:jc w:val="both"/>
        <w:rPr>
          <w:rFonts w:ascii="Alto Con Nor" w:hAnsi="Alto Con Nor"/>
        </w:rPr>
      </w:pPr>
      <w:r w:rsidRPr="004C216F">
        <w:rPr>
          <w:rFonts w:ascii="Alto Con Nor" w:hAnsi="Alto Con Nor"/>
        </w:rPr>
        <w:t>Wann genau man im Kater Noster einen Stopp einlegt, bleibt jedem selbst überlassen. Versorgt wird man in jedem Fall: Tagsüber ist das Kater Noster ein Café mit verschiedenen Waffeln, Kuchen und Nachspeisen im Angebot und abends eine Bar mit ausgewählten Bieren, Longdrinks und Cocktails.</w:t>
      </w:r>
      <w:r w:rsidRPr="004C216F">
        <w:rPr>
          <w:rFonts w:ascii="Calibri" w:hAnsi="Calibri" w:cs="Calibri"/>
        </w:rPr>
        <w:t> </w:t>
      </w:r>
    </w:p>
    <w:p w14:paraId="48212292" w14:textId="71CA87C1" w:rsidR="004C216F" w:rsidRPr="004C216F" w:rsidRDefault="004C216F" w:rsidP="004C216F">
      <w:pPr>
        <w:jc w:val="both"/>
        <w:rPr>
          <w:rFonts w:ascii="Alto Con Nor" w:hAnsi="Alto Con Nor"/>
        </w:rPr>
      </w:pPr>
      <w:r w:rsidRPr="004C216F">
        <w:rPr>
          <w:rFonts w:ascii="Alto Con Nor" w:hAnsi="Alto Con Nor"/>
          <w:b/>
          <w:bCs/>
        </w:rPr>
        <w:t>Machete – Burrito Kartell</w:t>
      </w:r>
    </w:p>
    <w:p w14:paraId="3A381B2C" w14:textId="77777777" w:rsidR="004C216F" w:rsidRPr="004C216F" w:rsidRDefault="004C216F" w:rsidP="004C216F">
      <w:pPr>
        <w:jc w:val="both"/>
        <w:rPr>
          <w:rFonts w:ascii="Alto Con Nor" w:hAnsi="Alto Con Nor"/>
        </w:rPr>
      </w:pPr>
      <w:r w:rsidRPr="004C216F">
        <w:rPr>
          <w:rFonts w:ascii="Alto Con Nor" w:hAnsi="Alto Con Nor"/>
        </w:rPr>
        <w:t xml:space="preserve">Nach einem Skitag so richtig Hunger? Dann geht es für Urlauber und Wintersportler am besten </w:t>
      </w:r>
      <w:proofErr w:type="gramStart"/>
      <w:r w:rsidRPr="004C216F">
        <w:rPr>
          <w:rFonts w:ascii="Alto Con Nor" w:hAnsi="Alto Con Nor"/>
        </w:rPr>
        <w:t>in das Machete</w:t>
      </w:r>
      <w:proofErr w:type="gramEnd"/>
      <w:r w:rsidRPr="004C216F">
        <w:rPr>
          <w:rFonts w:ascii="Alto Con Nor" w:hAnsi="Alto Con Nor"/>
        </w:rPr>
        <w:t xml:space="preserve"> – Burrito Kartell. Hier gibt es Tiroler Burritos und Tacos aus regionalen Zutaten. Dazu Craftbier, Limonaden und Longdrinks.</w:t>
      </w:r>
    </w:p>
    <w:p w14:paraId="1B40CD5A" w14:textId="497DAB00" w:rsidR="004C216F" w:rsidRPr="004C216F" w:rsidRDefault="004C216F" w:rsidP="004C216F">
      <w:pPr>
        <w:jc w:val="both"/>
        <w:rPr>
          <w:rFonts w:ascii="Alto Con Nor" w:hAnsi="Alto Con Nor"/>
        </w:rPr>
      </w:pPr>
      <w:r w:rsidRPr="004C216F">
        <w:rPr>
          <w:rFonts w:ascii="Alto Con Nor" w:hAnsi="Alto Con Nor"/>
          <w:b/>
          <w:bCs/>
        </w:rPr>
        <w:t>Moustache Café Bar</w:t>
      </w:r>
    </w:p>
    <w:p w14:paraId="2012BD08" w14:textId="77777777" w:rsidR="004C216F" w:rsidRPr="004C216F" w:rsidRDefault="004C216F" w:rsidP="004C216F">
      <w:pPr>
        <w:jc w:val="both"/>
        <w:rPr>
          <w:rFonts w:ascii="Alto Con Nor" w:hAnsi="Alto Con Nor"/>
        </w:rPr>
      </w:pPr>
      <w:r w:rsidRPr="004C216F">
        <w:rPr>
          <w:rFonts w:ascii="Alto Con Nor" w:hAnsi="Alto Con Nor"/>
        </w:rPr>
        <w:t>Nur wenige Meter von der Station Congress entfernt, liegt ein beliebter Szenetreff Innsbrucks – das Moustache Café Bar. Hier gibt es kleine Snacks und man kann noch in Skischuhen Tischfußball spielen oder sich durch die ausgewählte Getränkekarte probieren.</w:t>
      </w:r>
    </w:p>
    <w:p w14:paraId="06187973" w14:textId="663D612F" w:rsidR="004C216F" w:rsidRPr="004C216F" w:rsidRDefault="004C216F" w:rsidP="004C216F">
      <w:pPr>
        <w:jc w:val="both"/>
        <w:rPr>
          <w:rFonts w:ascii="Alto Con Nor" w:hAnsi="Alto Con Nor"/>
        </w:rPr>
      </w:pPr>
      <w:r w:rsidRPr="004C216F">
        <w:rPr>
          <w:rFonts w:ascii="Alto Con Nor" w:hAnsi="Alto Con Nor"/>
          <w:b/>
          <w:bCs/>
        </w:rPr>
        <w:t>Stiftskeller</w:t>
      </w:r>
    </w:p>
    <w:p w14:paraId="73F7EF31" w14:textId="77777777" w:rsidR="004C216F" w:rsidRPr="004C216F" w:rsidRDefault="004C216F" w:rsidP="004C216F">
      <w:pPr>
        <w:jc w:val="both"/>
        <w:rPr>
          <w:rFonts w:ascii="Alto Con Nor" w:hAnsi="Alto Con Nor"/>
        </w:rPr>
      </w:pPr>
      <w:r w:rsidRPr="004C216F">
        <w:rPr>
          <w:rFonts w:ascii="Alto Con Nor" w:hAnsi="Alto Con Nor"/>
        </w:rPr>
        <w:t>Tiroler Spezialitäten treffen auf bayerisches Bier: Der Stiftskeller liegt mitten in der Altstadt und ist von der Station Congress leicht zu Fuß zu erreichen. Nach einem Skitag genießen Wintersportler hier den Frühling im Biergarten.</w:t>
      </w:r>
    </w:p>
    <w:p w14:paraId="5CA224F2" w14:textId="5F48AF0D" w:rsidR="004C216F" w:rsidRPr="004C216F" w:rsidRDefault="004C216F" w:rsidP="004C216F">
      <w:pPr>
        <w:jc w:val="both"/>
        <w:rPr>
          <w:rFonts w:ascii="Alto Con Nor" w:hAnsi="Alto Con Nor"/>
        </w:rPr>
      </w:pPr>
      <w:r w:rsidRPr="004C216F">
        <w:rPr>
          <w:rFonts w:ascii="Alto Con Nor" w:hAnsi="Alto Con Nor"/>
          <w:b/>
          <w:bCs/>
        </w:rPr>
        <w:t>Treibhaus</w:t>
      </w:r>
    </w:p>
    <w:p w14:paraId="59EB37D5" w14:textId="2B651FC2" w:rsidR="006975B8" w:rsidRPr="004C216F" w:rsidRDefault="004C216F" w:rsidP="004C216F">
      <w:pPr>
        <w:jc w:val="both"/>
        <w:rPr>
          <w:rFonts w:ascii="Alto Con Nor" w:hAnsi="Alto Con Nor"/>
        </w:rPr>
      </w:pPr>
      <w:r w:rsidRPr="004C216F">
        <w:rPr>
          <w:rFonts w:ascii="Alto Con Nor" w:hAnsi="Alto Con Nor"/>
        </w:rPr>
        <w:t>Café, Bar und Kulturzentrum: Das Treibhaus liegt nur ein paar Gehminuten vom Congress entfernt und bietet Snacks und Speisen sowie eine vielfältige Auswahl an Getränken. Hinzu kommen Konzerte, Lesungen und Theatervorstellungen.</w:t>
      </w:r>
    </w:p>
    <w:p w14:paraId="690B3F95" w14:textId="21EF8E77" w:rsidR="006975B8" w:rsidRDefault="006975B8" w:rsidP="00497A98">
      <w:pPr>
        <w:shd w:val="clear" w:color="auto" w:fill="FFFFFF"/>
        <w:spacing w:after="0" w:line="240" w:lineRule="auto"/>
        <w:jc w:val="both"/>
        <w:rPr>
          <w:rFonts w:ascii="Alto Con Nor" w:hAnsi="Alto Con Nor"/>
          <w:b/>
          <w:bCs/>
          <w:i/>
          <w:iCs/>
        </w:rPr>
      </w:pPr>
    </w:p>
    <w:p w14:paraId="7E392A77" w14:textId="721F231E" w:rsidR="004C216F" w:rsidRDefault="004C216F" w:rsidP="00497A98">
      <w:pPr>
        <w:shd w:val="clear" w:color="auto" w:fill="FFFFFF"/>
        <w:spacing w:after="0" w:line="240" w:lineRule="auto"/>
        <w:jc w:val="both"/>
        <w:rPr>
          <w:rFonts w:ascii="Alto Con Nor" w:hAnsi="Alto Con Nor"/>
          <w:b/>
          <w:bCs/>
          <w:i/>
          <w:iCs/>
        </w:rPr>
      </w:pPr>
    </w:p>
    <w:p w14:paraId="2F933AE6" w14:textId="3E474CEA" w:rsidR="004C216F" w:rsidRDefault="004C216F" w:rsidP="00497A98">
      <w:pPr>
        <w:shd w:val="clear" w:color="auto" w:fill="FFFFFF"/>
        <w:spacing w:after="0" w:line="240" w:lineRule="auto"/>
        <w:jc w:val="both"/>
        <w:rPr>
          <w:rFonts w:ascii="Alto Con Nor" w:hAnsi="Alto Con Nor"/>
          <w:b/>
          <w:bCs/>
          <w:i/>
          <w:iCs/>
        </w:rPr>
      </w:pPr>
    </w:p>
    <w:p w14:paraId="505E9229" w14:textId="571A10F9" w:rsidR="004C216F" w:rsidRDefault="004C216F" w:rsidP="00497A98">
      <w:pPr>
        <w:shd w:val="clear" w:color="auto" w:fill="FFFFFF"/>
        <w:spacing w:after="0" w:line="240" w:lineRule="auto"/>
        <w:jc w:val="both"/>
        <w:rPr>
          <w:rFonts w:ascii="Alto Con Nor" w:hAnsi="Alto Con Nor"/>
          <w:b/>
          <w:bCs/>
          <w:i/>
          <w:iCs/>
        </w:rPr>
      </w:pPr>
    </w:p>
    <w:p w14:paraId="1E0A17BF" w14:textId="77777777" w:rsidR="004C216F" w:rsidRDefault="004C216F" w:rsidP="00497A98">
      <w:pPr>
        <w:shd w:val="clear" w:color="auto" w:fill="FFFFFF"/>
        <w:spacing w:after="0" w:line="240" w:lineRule="auto"/>
        <w:jc w:val="both"/>
        <w:rPr>
          <w:rFonts w:ascii="Alto Con Nor" w:hAnsi="Alto Con Nor"/>
          <w:b/>
          <w:bCs/>
          <w:i/>
          <w:iCs/>
        </w:rPr>
      </w:pPr>
    </w:p>
    <w:p w14:paraId="78AE7EB4" w14:textId="2FC9BAAD" w:rsidR="00497A98" w:rsidRPr="00497A98" w:rsidRDefault="00497A98" w:rsidP="00497A98">
      <w:pPr>
        <w:shd w:val="clear" w:color="auto" w:fill="FFFFFF"/>
        <w:spacing w:after="0" w:line="240" w:lineRule="auto"/>
        <w:jc w:val="both"/>
        <w:rPr>
          <w:rFonts w:ascii="Alto Con Nor" w:hAnsi="Alto Con Nor"/>
          <w:b/>
          <w:bCs/>
          <w:i/>
          <w:iCs/>
        </w:rPr>
      </w:pPr>
      <w:r w:rsidRPr="00497A98">
        <w:rPr>
          <w:rFonts w:ascii="Alto Con Nor" w:hAnsi="Alto Con Nor"/>
          <w:b/>
          <w:bCs/>
          <w:i/>
          <w:iCs/>
        </w:rPr>
        <w:lastRenderedPageBreak/>
        <w:t>Über Innsbruck Tourismus</w:t>
      </w:r>
    </w:p>
    <w:p w14:paraId="593FA571" w14:textId="61F948F9" w:rsidR="00497A98" w:rsidRPr="00497A98" w:rsidRDefault="00497A98" w:rsidP="00497A98">
      <w:pPr>
        <w:shd w:val="clear" w:color="auto" w:fill="FFFFFF"/>
        <w:spacing w:after="0" w:line="240" w:lineRule="auto"/>
        <w:jc w:val="both"/>
        <w:rPr>
          <w:rFonts w:ascii="Alto Con Nor" w:hAnsi="Alto Con Nor"/>
          <w:i/>
          <w:iCs/>
        </w:rPr>
      </w:pPr>
      <w:r w:rsidRPr="00497A98">
        <w:rPr>
          <w:rFonts w:ascii="Alto Con Nor" w:hAnsi="Alto Con Nor"/>
          <w:i/>
          <w:iCs/>
        </w:rPr>
        <w:t xml:space="preserve">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w:t>
      </w:r>
      <w:proofErr w:type="gramStart"/>
      <w:r w:rsidRPr="00497A98">
        <w:rPr>
          <w:rFonts w:ascii="Alto Con Nor" w:hAnsi="Alto Con Nor"/>
          <w:i/>
          <w:iCs/>
        </w:rPr>
        <w:t>mit Mensch</w:t>
      </w:r>
      <w:proofErr w:type="gramEnd"/>
      <w:r w:rsidRPr="00497A98">
        <w:rPr>
          <w:rFonts w:ascii="Alto Con Nor" w:hAnsi="Alto Con Nor"/>
          <w:i/>
          <w:iCs/>
        </w:rPr>
        <w:t xml:space="preserve"> und Natur. Mit seinen insgesamt 12 Tourismus Informationen ist Innsbruck Tourismus nah bei seinen Gästen, mitten im Geschehen und am Puls der Zeit – ein Dreh- und Angelpunkt für authentische Geschichten und persönliche Impressionen von lokalen Charakteren, die sich auf dem beliebten</w:t>
      </w:r>
      <w:r w:rsidRPr="00497A98">
        <w:rPr>
          <w:rFonts w:ascii="Calibri" w:hAnsi="Calibri" w:cs="Calibri"/>
          <w:i/>
          <w:iCs/>
        </w:rPr>
        <w:t> </w:t>
      </w:r>
      <w:r w:rsidRPr="00497A98">
        <w:rPr>
          <w:rFonts w:ascii="Alto Con Nor" w:hAnsi="Alto Con Nor"/>
          <w:i/>
          <w:iCs/>
        </w:rPr>
        <w:t>Blog</w:t>
      </w:r>
      <w:r w:rsidRPr="00497A98">
        <w:rPr>
          <w:rFonts w:ascii="Calibri" w:hAnsi="Calibri" w:cs="Calibri"/>
          <w:i/>
          <w:iCs/>
        </w:rPr>
        <w:t> </w:t>
      </w:r>
      <w:r w:rsidRPr="00497A98">
        <w:rPr>
          <w:rFonts w:ascii="Alto Con Nor" w:hAnsi="Alto Con Nor"/>
          <w:i/>
          <w:iCs/>
        </w:rPr>
        <w:t>und den sozialen Kan</w:t>
      </w:r>
      <w:r w:rsidRPr="00497A98">
        <w:rPr>
          <w:rFonts w:ascii="Alto Con Nor" w:hAnsi="Alto Con Nor" w:cs="Alto Con Nor"/>
          <w:i/>
          <w:iCs/>
        </w:rPr>
        <w:t>ä</w:t>
      </w:r>
      <w:r w:rsidRPr="00497A98">
        <w:rPr>
          <w:rFonts w:ascii="Alto Con Nor" w:hAnsi="Alto Con Nor"/>
          <w:i/>
          <w:iCs/>
        </w:rPr>
        <w:t>len unter #myinnsbruck wiederfinden.</w:t>
      </w:r>
    </w:p>
    <w:p w14:paraId="33716E65" w14:textId="77777777" w:rsidR="00497A98" w:rsidRPr="00497A98" w:rsidRDefault="00497A98" w:rsidP="00497A98">
      <w:pPr>
        <w:shd w:val="clear" w:color="auto" w:fill="FFFFFF"/>
        <w:spacing w:after="0" w:line="240" w:lineRule="auto"/>
        <w:jc w:val="both"/>
        <w:rPr>
          <w:rFonts w:ascii="Segoe UI" w:eastAsia="Times New Roman" w:hAnsi="Segoe UI" w:cs="Segoe UI"/>
          <w:color w:val="242424"/>
          <w:sz w:val="21"/>
          <w:szCs w:val="21"/>
          <w:lang w:eastAsia="de-DE"/>
        </w:rPr>
      </w:pPr>
    </w:p>
    <w:p w14:paraId="2E80B8E2" w14:textId="77777777" w:rsidR="00497A98" w:rsidRDefault="002C7A8B" w:rsidP="00497A98">
      <w:pPr>
        <w:spacing w:after="0"/>
        <w:jc w:val="both"/>
        <w:rPr>
          <w:rFonts w:ascii="Alto Con Nor" w:hAnsi="Alto Con Nor"/>
          <w:b/>
          <w:bCs/>
          <w:i/>
          <w:iCs/>
        </w:rPr>
      </w:pPr>
      <w:r w:rsidRPr="00497A98">
        <w:rPr>
          <w:rFonts w:ascii="Alto Con Nor" w:hAnsi="Alto Con Nor"/>
          <w:b/>
          <w:bCs/>
          <w:i/>
          <w:iCs/>
        </w:rPr>
        <w:t>Weiterführende Links:</w:t>
      </w:r>
    </w:p>
    <w:p w14:paraId="07126711" w14:textId="56F651E7" w:rsidR="002C7A8B" w:rsidRPr="00497A98" w:rsidRDefault="002C7A8B" w:rsidP="00497A98">
      <w:pPr>
        <w:spacing w:after="0"/>
        <w:jc w:val="both"/>
        <w:rPr>
          <w:rFonts w:ascii="Alto Con Nor" w:hAnsi="Alto Con Nor"/>
          <w:b/>
          <w:bCs/>
          <w:i/>
          <w:iCs/>
        </w:rPr>
      </w:pPr>
      <w:r w:rsidRPr="00497A98">
        <w:rPr>
          <w:rFonts w:ascii="Alto Con Nor" w:hAnsi="Alto Con Nor"/>
          <w:i/>
          <w:iCs/>
        </w:rPr>
        <w:t>Blog:</w:t>
      </w:r>
      <w:r w:rsidRPr="00497A98">
        <w:rPr>
          <w:rFonts w:ascii="Calibri" w:hAnsi="Calibri" w:cs="Calibri"/>
          <w:i/>
          <w:iCs/>
        </w:rPr>
        <w:t> </w:t>
      </w:r>
      <w:hyperlink r:id="rId8" w:history="1">
        <w:r w:rsidR="004C216F" w:rsidRPr="00936F7C">
          <w:rPr>
            <w:rStyle w:val="Hyperlink"/>
            <w:rFonts w:ascii="Alto Con Nor" w:hAnsi="Alto Con Nor"/>
            <w:i/>
            <w:iCs/>
          </w:rPr>
          <w:t>www.innsbruck.info</w:t>
        </w:r>
      </w:hyperlink>
      <w:r w:rsidR="004C216F">
        <w:rPr>
          <w:rStyle w:val="Hyperlink"/>
          <w:rFonts w:ascii="Alto Con Nor" w:hAnsi="Alto Con Nor"/>
          <w:i/>
          <w:iCs/>
        </w:rPr>
        <w:t>/blog</w:t>
      </w:r>
      <w:r w:rsidRPr="00497A98">
        <w:rPr>
          <w:rFonts w:ascii="Alto Con Nor" w:hAnsi="Alto Con Nor"/>
          <w:i/>
          <w:iCs/>
        </w:rPr>
        <w:br/>
        <w:t>Facebook:</w:t>
      </w:r>
      <w:r w:rsidRPr="00497A98">
        <w:rPr>
          <w:rFonts w:ascii="Calibri" w:hAnsi="Calibri" w:cs="Calibri"/>
          <w:i/>
          <w:iCs/>
        </w:rPr>
        <w:t> </w:t>
      </w:r>
      <w:hyperlink r:id="rId9" w:tgtFrame="_blank" w:history="1">
        <w:r w:rsidRPr="00497A98">
          <w:rPr>
            <w:rStyle w:val="Hyperlink"/>
            <w:rFonts w:ascii="Alto Con Nor" w:hAnsi="Alto Con Nor"/>
            <w:i/>
            <w:iCs/>
          </w:rPr>
          <w:t>www.facebook.com/Innsbruck</w:t>
        </w:r>
      </w:hyperlink>
      <w:r w:rsidRPr="00497A98">
        <w:rPr>
          <w:rFonts w:ascii="Alto Con Nor" w:hAnsi="Alto Con Nor"/>
          <w:i/>
          <w:iCs/>
        </w:rPr>
        <w:br/>
        <w:t>Instagram:</w:t>
      </w:r>
      <w:r w:rsidRPr="00497A98">
        <w:rPr>
          <w:rFonts w:ascii="Calibri" w:hAnsi="Calibri" w:cs="Calibri"/>
          <w:i/>
          <w:iCs/>
        </w:rPr>
        <w:t> </w:t>
      </w:r>
      <w:hyperlink r:id="rId10" w:tgtFrame="_blank" w:history="1">
        <w:r w:rsidRPr="00497A98">
          <w:rPr>
            <w:rStyle w:val="Hyperlink"/>
            <w:rFonts w:ascii="Alto Con Nor" w:hAnsi="Alto Con Nor"/>
            <w:i/>
            <w:iCs/>
          </w:rPr>
          <w:t>www.instagram.com/innsbrucktourism</w:t>
        </w:r>
      </w:hyperlink>
      <w:r w:rsidRPr="00497A98">
        <w:rPr>
          <w:rFonts w:ascii="Alto Con Nor" w:hAnsi="Alto Con Nor"/>
          <w:i/>
          <w:iCs/>
        </w:rPr>
        <w:br/>
        <w:t>Twitter:</w:t>
      </w:r>
      <w:r w:rsidRPr="00497A98">
        <w:rPr>
          <w:rFonts w:ascii="Calibri" w:hAnsi="Calibri" w:cs="Calibri"/>
          <w:i/>
          <w:iCs/>
        </w:rPr>
        <w:t> </w:t>
      </w:r>
      <w:hyperlink r:id="rId11" w:tgtFrame="_blank" w:history="1">
        <w:r w:rsidRPr="00497A98">
          <w:rPr>
            <w:rStyle w:val="Hyperlink"/>
            <w:rFonts w:ascii="Alto Con Nor" w:hAnsi="Alto Con Nor"/>
            <w:i/>
            <w:iCs/>
          </w:rPr>
          <w:t>twitter.com/InnsbruckTVB</w:t>
        </w:r>
      </w:hyperlink>
      <w:r w:rsidRPr="00497A98">
        <w:rPr>
          <w:rFonts w:ascii="Alto Con Nor" w:hAnsi="Alto Con Nor"/>
          <w:i/>
          <w:iCs/>
        </w:rPr>
        <w:br/>
        <w:t>YouTube:</w:t>
      </w:r>
      <w:r w:rsidRPr="00497A98">
        <w:rPr>
          <w:rFonts w:ascii="Calibri" w:hAnsi="Calibri" w:cs="Calibri"/>
          <w:i/>
          <w:iCs/>
        </w:rPr>
        <w:t> </w:t>
      </w:r>
      <w:hyperlink r:id="rId12" w:tgtFrame="_blank" w:history="1">
        <w:r w:rsidRPr="00497A98">
          <w:rPr>
            <w:rStyle w:val="Hyperlink"/>
            <w:rFonts w:ascii="Alto Con Nor" w:hAnsi="Alto Con Nor"/>
            <w:i/>
            <w:iCs/>
          </w:rPr>
          <w:t>www.youtube.com/user/InnsbruckTVB</w:t>
        </w:r>
      </w:hyperlink>
      <w:r w:rsidRPr="00497A98">
        <w:rPr>
          <w:rFonts w:ascii="Alto Con Nor" w:hAnsi="Alto Con Nor"/>
          <w:i/>
          <w:iCs/>
        </w:rPr>
        <w:br/>
        <w:t>Pinterest:</w:t>
      </w:r>
      <w:r w:rsidRPr="00497A98">
        <w:rPr>
          <w:rFonts w:ascii="Calibri" w:hAnsi="Calibri" w:cs="Calibri"/>
          <w:i/>
          <w:iCs/>
        </w:rPr>
        <w:t> </w:t>
      </w:r>
      <w:hyperlink r:id="rId13" w:tgtFrame="_blank" w:history="1">
        <w:r w:rsidRPr="00497A98">
          <w:rPr>
            <w:rStyle w:val="Hyperlink"/>
            <w:rFonts w:ascii="Alto Con Nor" w:hAnsi="Alto Con Nor"/>
            <w:i/>
            <w:iCs/>
          </w:rPr>
          <w:t>www.pinterest.at/innsbrucktvb/_created</w:t>
        </w:r>
      </w:hyperlink>
    </w:p>
    <w:p w14:paraId="6808A149" w14:textId="77777777" w:rsidR="002C7A8B" w:rsidRPr="00497A98" w:rsidRDefault="002C7A8B" w:rsidP="00497A98">
      <w:pPr>
        <w:spacing w:after="0" w:line="240" w:lineRule="auto"/>
        <w:jc w:val="both"/>
        <w:rPr>
          <w:rFonts w:ascii="Alto Con Nor" w:hAnsi="Alto Con Nor"/>
        </w:rPr>
      </w:pPr>
      <w:r w:rsidRPr="00497A98">
        <w:rPr>
          <w:rFonts w:ascii="Alto Con Nor" w:hAnsi="Alto Con Nor"/>
          <w:i/>
          <w:iCs/>
        </w:rPr>
        <w:t xml:space="preserve">Website: </w:t>
      </w:r>
      <w:hyperlink r:id="rId14" w:tgtFrame="_blank" w:history="1">
        <w:r w:rsidRPr="00497A98">
          <w:rPr>
            <w:rStyle w:val="Hyperlink"/>
            <w:rFonts w:ascii="Alto Con Nor" w:hAnsi="Alto Con Nor"/>
            <w:i/>
            <w:iCs/>
          </w:rPr>
          <w:t xml:space="preserve">www.innsbruck.info/sendinglove </w:t>
        </w:r>
      </w:hyperlink>
    </w:p>
    <w:p w14:paraId="27611819" w14:textId="77777777" w:rsidR="002C7A8B" w:rsidRDefault="002C7A8B" w:rsidP="000E5E02">
      <w:pPr>
        <w:jc w:val="both"/>
        <w:rPr>
          <w:i/>
          <w:iCs/>
        </w:rPr>
      </w:pPr>
    </w:p>
    <w:p w14:paraId="79A6F4DC" w14:textId="77777777" w:rsidR="003C3A0C" w:rsidRDefault="003C3A0C" w:rsidP="003C3A0C">
      <w:pPr>
        <w:spacing w:after="0"/>
        <w:jc w:val="both"/>
        <w:rPr>
          <w:rFonts w:ascii="Alto Con Nor" w:hAnsi="Alto Con Nor"/>
          <w:b/>
          <w:lang w:eastAsia="de-DE"/>
        </w:rPr>
      </w:pPr>
      <w:r>
        <w:rPr>
          <w:rFonts w:ascii="Alto Con Nor" w:hAnsi="Alto Con Nor"/>
          <w:b/>
          <w:lang w:eastAsia="de-DE"/>
        </w:rPr>
        <w:t>Rückfrage-Hinweis:</w:t>
      </w:r>
    </w:p>
    <w:p w14:paraId="150C9143" w14:textId="77777777" w:rsidR="003C3A0C" w:rsidRDefault="003C3A0C" w:rsidP="003C3A0C">
      <w:pPr>
        <w:spacing w:after="0"/>
        <w:jc w:val="both"/>
        <w:rPr>
          <w:rFonts w:ascii="Alto Con Nor" w:hAnsi="Alto Con Nor"/>
          <w:lang w:eastAsia="de-DE"/>
        </w:rPr>
      </w:pPr>
      <w:r>
        <w:rPr>
          <w:rFonts w:ascii="Alto Con Nor" w:hAnsi="Alto Con Nor"/>
          <w:lang w:eastAsia="de-DE"/>
        </w:rPr>
        <w:t>Innsbruck Tourismus</w:t>
      </w:r>
    </w:p>
    <w:p w14:paraId="1E2D7C34" w14:textId="77777777" w:rsidR="003C3A0C" w:rsidRDefault="003C3A0C" w:rsidP="003C3A0C">
      <w:pPr>
        <w:spacing w:after="0"/>
        <w:jc w:val="both"/>
        <w:rPr>
          <w:rFonts w:ascii="Alto Con Nor" w:hAnsi="Alto Con Nor"/>
          <w:lang w:eastAsia="de-DE"/>
        </w:rPr>
      </w:pPr>
      <w:r>
        <w:rPr>
          <w:rFonts w:ascii="Alto Con Nor" w:hAnsi="Alto Con Nor"/>
          <w:lang w:eastAsia="de-DE"/>
        </w:rPr>
        <w:t>Victoria Dutter, MA</w:t>
      </w:r>
    </w:p>
    <w:p w14:paraId="52028798" w14:textId="77777777" w:rsidR="003C3A0C" w:rsidRDefault="003C3A0C" w:rsidP="003C3A0C">
      <w:pPr>
        <w:spacing w:after="0"/>
        <w:jc w:val="both"/>
        <w:rPr>
          <w:rFonts w:ascii="Alto Con Nor" w:hAnsi="Alto Con Nor"/>
          <w:lang w:eastAsia="de-DE"/>
        </w:rPr>
      </w:pPr>
      <w:r>
        <w:rPr>
          <w:rFonts w:ascii="Alto Con Nor" w:hAnsi="Alto Con Nor"/>
          <w:lang w:eastAsia="de-DE"/>
        </w:rPr>
        <w:t>Leitung Presse und Redaktion</w:t>
      </w:r>
    </w:p>
    <w:p w14:paraId="4618AE9B" w14:textId="77777777" w:rsidR="003C3A0C" w:rsidRDefault="003C3A0C" w:rsidP="003C3A0C">
      <w:pPr>
        <w:spacing w:after="0"/>
        <w:jc w:val="both"/>
        <w:rPr>
          <w:rFonts w:ascii="Alto Con Nor" w:hAnsi="Alto Con Nor"/>
          <w:lang w:eastAsia="de-DE"/>
        </w:rPr>
      </w:pPr>
      <w:r>
        <w:rPr>
          <w:rFonts w:ascii="Alto Con Nor" w:hAnsi="Alto Con Nor"/>
          <w:lang w:eastAsia="de-DE"/>
        </w:rPr>
        <w:t>Burggraben 3</w:t>
      </w:r>
    </w:p>
    <w:p w14:paraId="3BEF48B9" w14:textId="77777777" w:rsidR="003C3A0C" w:rsidRDefault="003C3A0C" w:rsidP="003C3A0C">
      <w:pPr>
        <w:spacing w:after="0"/>
        <w:jc w:val="both"/>
        <w:rPr>
          <w:rFonts w:ascii="Alto Con Nor" w:hAnsi="Alto Con Nor"/>
          <w:lang w:eastAsia="de-DE"/>
        </w:rPr>
      </w:pPr>
      <w:r>
        <w:rPr>
          <w:rFonts w:ascii="Alto Con Nor" w:hAnsi="Alto Con Nor"/>
          <w:lang w:eastAsia="de-DE"/>
        </w:rPr>
        <w:t>A-6020 Innsbruck</w:t>
      </w:r>
    </w:p>
    <w:p w14:paraId="65C5C7EF" w14:textId="4C2A5472" w:rsidR="003C3A0C" w:rsidRDefault="003C3A0C" w:rsidP="003C3A0C">
      <w:pPr>
        <w:spacing w:after="0"/>
        <w:jc w:val="both"/>
        <w:rPr>
          <w:rFonts w:ascii="Alto Con Nor" w:hAnsi="Alto Con Nor"/>
          <w:lang w:eastAsia="de-DE"/>
        </w:rPr>
      </w:pPr>
      <w:r w:rsidRPr="00427E07">
        <w:rPr>
          <w:rFonts w:ascii="Alto Con Nor" w:hAnsi="Alto Con Nor"/>
          <w:lang w:eastAsia="de-DE"/>
        </w:rPr>
        <w:t>+43 512 53 56</w:t>
      </w:r>
      <w:r>
        <w:rPr>
          <w:rFonts w:ascii="Alto Con Nor" w:hAnsi="Alto Con Nor"/>
          <w:lang w:eastAsia="de-DE"/>
        </w:rPr>
        <w:t xml:space="preserve"> – </w:t>
      </w:r>
      <w:r w:rsidRPr="00427E07">
        <w:rPr>
          <w:rFonts w:ascii="Alto Con Nor" w:hAnsi="Alto Con Nor"/>
          <w:lang w:eastAsia="de-DE"/>
        </w:rPr>
        <w:t>5</w:t>
      </w:r>
      <w:r>
        <w:rPr>
          <w:rFonts w:ascii="Alto Con Nor" w:hAnsi="Alto Con Nor"/>
          <w:lang w:eastAsia="de-DE"/>
        </w:rPr>
        <w:t>50</w:t>
      </w:r>
    </w:p>
    <w:p w14:paraId="6F93F6C9" w14:textId="77777777" w:rsidR="003C3A0C" w:rsidRDefault="00BA533F" w:rsidP="003C3A0C">
      <w:pPr>
        <w:spacing w:after="0"/>
        <w:jc w:val="both"/>
        <w:rPr>
          <w:rFonts w:ascii="Alto Con Nor" w:hAnsi="Alto Con Nor"/>
          <w:color w:val="0000FF"/>
          <w:u w:val="single"/>
        </w:rPr>
      </w:pPr>
      <w:hyperlink r:id="rId15" w:history="1">
        <w:r w:rsidR="003C3A0C">
          <w:rPr>
            <w:rStyle w:val="Hyperlink"/>
            <w:rFonts w:ascii="Alto Con Nor" w:hAnsi="Alto Con Nor"/>
            <w:lang w:eastAsia="de-DE"/>
          </w:rPr>
          <w:t>www.innsbruck.info</w:t>
        </w:r>
      </w:hyperlink>
    </w:p>
    <w:p w14:paraId="1A6F6A7E" w14:textId="77777777" w:rsidR="003C3A0C" w:rsidRDefault="00BA533F" w:rsidP="003C3A0C">
      <w:pPr>
        <w:spacing w:after="0"/>
        <w:jc w:val="both"/>
        <w:rPr>
          <w:rStyle w:val="Hyperlink"/>
          <w:rFonts w:ascii="Alto Con Nor" w:hAnsi="Alto Con Nor"/>
          <w:lang w:eastAsia="de-DE"/>
        </w:rPr>
      </w:pPr>
      <w:hyperlink r:id="rId16" w:history="1">
        <w:r w:rsidR="003C3A0C" w:rsidRPr="00217E2E">
          <w:rPr>
            <w:rStyle w:val="Hyperlink"/>
            <w:rFonts w:ascii="Alto Con Nor" w:hAnsi="Alto Con Nor"/>
            <w:lang w:eastAsia="de-DE"/>
          </w:rPr>
          <w:t>v.dutter@innsbruck.info</w:t>
        </w:r>
      </w:hyperlink>
    </w:p>
    <w:p w14:paraId="74CB7CDB" w14:textId="6887FFCA" w:rsidR="00DF0A36" w:rsidRPr="000816AA" w:rsidRDefault="00DF0A36" w:rsidP="009F129A">
      <w:pPr>
        <w:spacing w:after="0"/>
        <w:jc w:val="both"/>
        <w:rPr>
          <w:rFonts w:ascii="Alto Con Nor" w:hAnsi="Alto Con Nor"/>
          <w:b/>
          <w:bCs/>
        </w:rPr>
      </w:pPr>
    </w:p>
    <w:sectPr w:rsidR="00DF0A36" w:rsidRPr="000816AA">
      <w:head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EEEF4" w14:textId="77777777" w:rsidR="00BA533F" w:rsidRDefault="00BA533F" w:rsidP="006D43BF">
      <w:pPr>
        <w:spacing w:after="0" w:line="240" w:lineRule="auto"/>
      </w:pPr>
      <w:r>
        <w:separator/>
      </w:r>
    </w:p>
  </w:endnote>
  <w:endnote w:type="continuationSeparator" w:id="0">
    <w:p w14:paraId="53059E3B" w14:textId="77777777" w:rsidR="00BA533F" w:rsidRDefault="00BA533F" w:rsidP="006D4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lto Con Nor">
    <w:panose1 w:val="020B0503070202020202"/>
    <w:charset w:val="00"/>
    <w:family w:val="swiss"/>
    <w:notTrueType/>
    <w:pitch w:val="variable"/>
    <w:sig w:usb0="00000087" w:usb1="00000000" w:usb2="00000000" w:usb3="00000000" w:csb0="0000009B" w:csb1="00000000"/>
  </w:font>
  <w:font w:name="Alto Con Lt">
    <w:panose1 w:val="020B0503070202020202"/>
    <w:charset w:val="00"/>
    <w:family w:val="swiss"/>
    <w:notTrueType/>
    <w:pitch w:val="variable"/>
    <w:sig w:usb0="00000087" w:usb1="00000000" w:usb2="00000000" w:usb3="00000000" w:csb0="0000009B" w:csb1="00000000"/>
  </w:font>
  <w:font w:name="Alto Con">
    <w:altName w:val="Times New Roman"/>
    <w:charset w:val="00"/>
    <w:family w:val="auto"/>
    <w:pitch w:val="variable"/>
    <w:sig w:usb0="00000001"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8F125" w14:textId="77777777" w:rsidR="00BA533F" w:rsidRDefault="00BA533F" w:rsidP="006D43BF">
      <w:pPr>
        <w:spacing w:after="0" w:line="240" w:lineRule="auto"/>
      </w:pPr>
      <w:r>
        <w:separator/>
      </w:r>
    </w:p>
  </w:footnote>
  <w:footnote w:type="continuationSeparator" w:id="0">
    <w:p w14:paraId="5EDCCC59" w14:textId="77777777" w:rsidR="00BA533F" w:rsidRDefault="00BA533F" w:rsidP="006D4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FCF0" w14:textId="77777777" w:rsidR="00B869FE" w:rsidRPr="00B869FE" w:rsidRDefault="00B869FE" w:rsidP="00B869FE">
    <w:pPr>
      <w:spacing w:after="0" w:line="240" w:lineRule="auto"/>
      <w:rPr>
        <w:rFonts w:ascii="Alto Con Lt" w:eastAsia="Cambria" w:hAnsi="Alto Con Lt" w:cs="Times New Roman"/>
        <w:sz w:val="16"/>
        <w:szCs w:val="16"/>
        <w:lang w:eastAsia="de-DE"/>
      </w:rPr>
    </w:pPr>
  </w:p>
  <w:p w14:paraId="53328689" w14:textId="77777777" w:rsidR="00B869FE" w:rsidRPr="00B869FE" w:rsidRDefault="00B869FE" w:rsidP="00B869FE">
    <w:pPr>
      <w:spacing w:after="0" w:line="240" w:lineRule="auto"/>
      <w:rPr>
        <w:rFonts w:ascii="Alto Con Lt" w:eastAsia="Cambria" w:hAnsi="Alto Con Lt" w:cs="Times New Roman"/>
        <w:sz w:val="16"/>
        <w:szCs w:val="16"/>
        <w:lang w:eastAsia="de-DE"/>
      </w:rPr>
    </w:pPr>
    <w:r w:rsidRPr="00B869FE">
      <w:rPr>
        <w:rFonts w:ascii="Alto Con" w:eastAsia="Cambria" w:hAnsi="Alto Con" w:cs="Times New Roman"/>
        <w:noProof/>
        <w:sz w:val="12"/>
        <w:szCs w:val="12"/>
        <w:lang w:val="de-AT" w:eastAsia="de-AT"/>
      </w:rPr>
      <w:drawing>
        <wp:anchor distT="0" distB="0" distL="114300" distR="114300" simplePos="0" relativeHeight="251659264" behindDoc="0" locked="0" layoutInCell="1" allowOverlap="1" wp14:anchorId="7CCD700A" wp14:editId="705022F2">
          <wp:simplePos x="0" y="0"/>
          <wp:positionH relativeFrom="margin">
            <wp:align>right</wp:align>
          </wp:positionH>
          <wp:positionV relativeFrom="margin">
            <wp:posOffset>-1332230</wp:posOffset>
          </wp:positionV>
          <wp:extent cx="995680" cy="480695"/>
          <wp:effectExtent l="0" t="0" r="0" b="0"/>
          <wp:wrapSquare wrapText="bothSides"/>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4601FA4" w14:textId="77777777" w:rsidR="00B869FE" w:rsidRPr="00B869FE" w:rsidRDefault="00B869FE" w:rsidP="00B869FE">
    <w:pPr>
      <w:spacing w:after="0" w:line="240" w:lineRule="auto"/>
      <w:rPr>
        <w:rFonts w:ascii="Alto Con Lt" w:eastAsia="Cambria" w:hAnsi="Alto Con Lt" w:cs="Times New Roman"/>
        <w:sz w:val="16"/>
        <w:szCs w:val="16"/>
        <w:lang w:eastAsia="de-DE"/>
      </w:rPr>
    </w:pPr>
  </w:p>
  <w:p w14:paraId="06AAC9AC" w14:textId="77777777" w:rsidR="00B869FE" w:rsidRPr="00B869FE" w:rsidRDefault="00B869FE" w:rsidP="00B869FE">
    <w:pPr>
      <w:spacing w:after="0" w:line="240" w:lineRule="auto"/>
      <w:rPr>
        <w:rFonts w:ascii="Alto Con Lt" w:eastAsia="Cambria" w:hAnsi="Alto Con Lt" w:cs="Times New Roman"/>
        <w:sz w:val="16"/>
        <w:szCs w:val="16"/>
        <w:lang w:eastAsia="de-DE"/>
      </w:rPr>
    </w:pPr>
  </w:p>
  <w:p w14:paraId="61077EF5" w14:textId="77777777" w:rsidR="00B869FE" w:rsidRPr="00B869FE" w:rsidRDefault="00B869FE" w:rsidP="00B869FE">
    <w:pPr>
      <w:spacing w:after="0" w:line="240" w:lineRule="auto"/>
      <w:rPr>
        <w:rFonts w:ascii="Alto Con Lt" w:eastAsia="Cambria" w:hAnsi="Alto Con Lt" w:cs="Times New Roman"/>
        <w:b/>
        <w:bCs/>
        <w:sz w:val="18"/>
        <w:szCs w:val="18"/>
        <w:lang w:val="en-GB" w:eastAsia="de-DE"/>
      </w:rPr>
    </w:pPr>
    <w:r w:rsidRPr="00B869FE">
      <w:rPr>
        <w:rFonts w:ascii="Alto Con Lt" w:eastAsia="Cambria" w:hAnsi="Alto Con Lt" w:cs="Times New Roman"/>
        <w:b/>
        <w:bCs/>
        <w:sz w:val="18"/>
        <w:szCs w:val="18"/>
        <w:lang w:val="en-GB" w:eastAsia="de-DE"/>
      </w:rPr>
      <w:t>PRESSEDIENST</w:t>
    </w:r>
    <w:r w:rsidRPr="00B869FE">
      <w:rPr>
        <w:rFonts w:ascii="Alto Con Lt" w:eastAsia="Cambria" w:hAnsi="Alto Con Lt" w:cs="Times New Roman"/>
        <w:sz w:val="18"/>
        <w:szCs w:val="18"/>
        <w:lang w:val="en-GB" w:eastAsia="de-DE"/>
      </w:rPr>
      <w:br/>
    </w:r>
    <w:r w:rsidRPr="00B869FE">
      <w:rPr>
        <w:rFonts w:ascii="Alto Con Lt" w:eastAsia="Cambria" w:hAnsi="Alto Con Lt" w:cs="Times New Roman"/>
        <w:color w:val="7F7F7F"/>
        <w:sz w:val="18"/>
        <w:szCs w:val="18"/>
        <w:lang w:val="en-GB" w:eastAsia="de-DE"/>
      </w:rPr>
      <w:t>INNSBRUCK TOURISMUS</w:t>
    </w:r>
  </w:p>
  <w:p w14:paraId="779E7509" w14:textId="77777777" w:rsidR="00B869FE" w:rsidRPr="00B869FE" w:rsidRDefault="00B869FE" w:rsidP="00B869FE">
    <w:pPr>
      <w:spacing w:after="0" w:line="240" w:lineRule="auto"/>
      <w:rPr>
        <w:rFonts w:ascii="Alto Con Lt" w:eastAsia="Cambria" w:hAnsi="Alto Con Lt" w:cs="Times New Roman"/>
        <w:color w:val="7F7F7F"/>
        <w:sz w:val="18"/>
        <w:szCs w:val="18"/>
        <w:lang w:val="en-GB" w:eastAsia="de-DE"/>
      </w:rPr>
    </w:pPr>
  </w:p>
  <w:p w14:paraId="14FCDA06" w14:textId="77777777" w:rsidR="00B869FE" w:rsidRPr="00B869FE" w:rsidRDefault="00B869FE" w:rsidP="00B869FE">
    <w:pPr>
      <w:tabs>
        <w:tab w:val="right" w:leader="underscore" w:pos="9809"/>
      </w:tabs>
      <w:spacing w:after="0" w:line="240" w:lineRule="auto"/>
      <w:rPr>
        <w:rFonts w:ascii="Alto Con Nor" w:eastAsia="Cambria" w:hAnsi="Alto Con Nor" w:cs="Times New Roman"/>
        <w:b/>
        <w:color w:val="7F7F7F"/>
        <w:sz w:val="16"/>
        <w:szCs w:val="16"/>
        <w:lang w:val="en-GB" w:eastAsia="de-DE"/>
      </w:rPr>
    </w:pPr>
    <w:r w:rsidRPr="00B869FE">
      <w:rPr>
        <w:rFonts w:ascii="Alto Con Nor" w:eastAsia="Cambria" w:hAnsi="Alto Con Nor" w:cs="Times New Roman"/>
        <w:b/>
        <w:color w:val="7F7F7F"/>
        <w:sz w:val="16"/>
        <w:szCs w:val="16"/>
        <w:vertAlign w:val="superscript"/>
        <w:lang w:val="en-GB" w:eastAsia="de-DE"/>
      </w:rPr>
      <w:tab/>
    </w:r>
  </w:p>
  <w:p w14:paraId="4344E67B" w14:textId="77777777" w:rsidR="00B869FE" w:rsidRPr="00B869FE" w:rsidRDefault="00B869FE" w:rsidP="00B869FE">
    <w:pPr>
      <w:spacing w:after="0" w:line="240" w:lineRule="auto"/>
      <w:jc w:val="center"/>
      <w:rPr>
        <w:rFonts w:ascii="Alto Con Nor" w:eastAsia="Cambria" w:hAnsi="Alto Con Nor" w:cs="Times New Roman"/>
        <w:color w:val="7F7F7F"/>
        <w:sz w:val="16"/>
        <w:szCs w:val="16"/>
        <w:lang w:val="en-GB" w:eastAsia="de-DE"/>
      </w:rPr>
    </w:pPr>
    <w:r w:rsidRPr="00B869FE">
      <w:rPr>
        <w:rFonts w:ascii="Alto Con Nor" w:eastAsia="Cambria" w:hAnsi="Alto Con Nor" w:cs="Times New Roman"/>
        <w:color w:val="000000"/>
        <w:spacing w:val="61"/>
        <w:lang w:val="en-GB"/>
      </w:rPr>
      <w:t>unlimited</w:t>
    </w:r>
  </w:p>
  <w:p w14:paraId="454ACF68" w14:textId="77777777" w:rsidR="00B869FE" w:rsidRPr="00B869FE" w:rsidRDefault="00B869FE" w:rsidP="00B869FE">
    <w:pPr>
      <w:tabs>
        <w:tab w:val="right" w:leader="underscore" w:pos="9809"/>
      </w:tabs>
      <w:spacing w:after="0" w:line="240" w:lineRule="auto"/>
      <w:rPr>
        <w:rFonts w:ascii="Alto Con Nor" w:eastAsia="Cambria" w:hAnsi="Alto Con Nor" w:cs="Times New Roman"/>
        <w:b/>
        <w:color w:val="7F7F7F"/>
        <w:sz w:val="16"/>
        <w:szCs w:val="16"/>
        <w:lang w:val="en-GB" w:eastAsia="de-DE"/>
      </w:rPr>
    </w:pPr>
    <w:r w:rsidRPr="00B869FE">
      <w:rPr>
        <w:rFonts w:ascii="Alto Con Nor" w:eastAsia="Cambria" w:hAnsi="Alto Con Nor" w:cs="Times New Roman"/>
        <w:b/>
        <w:color w:val="7F7F7F"/>
        <w:sz w:val="16"/>
        <w:szCs w:val="16"/>
        <w:vertAlign w:val="superscript"/>
        <w:lang w:val="en-GB" w:eastAsia="de-DE"/>
      </w:rPr>
      <w:tab/>
    </w:r>
  </w:p>
  <w:p w14:paraId="620390A3" w14:textId="77777777" w:rsidR="00B869FE" w:rsidRPr="00B869FE" w:rsidRDefault="00B869FE" w:rsidP="00B869FE">
    <w:pPr>
      <w:spacing w:after="0" w:line="240" w:lineRule="auto"/>
      <w:rPr>
        <w:rFonts w:ascii="Alto Con Lt" w:eastAsia="Cambria" w:hAnsi="Alto Con Lt" w:cs="Times New Roman"/>
        <w:sz w:val="12"/>
        <w:szCs w:val="12"/>
        <w:lang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4CC1"/>
    <w:multiLevelType w:val="hybridMultilevel"/>
    <w:tmpl w:val="765ACF90"/>
    <w:lvl w:ilvl="0" w:tplc="04070001">
      <w:start w:val="1"/>
      <w:numFmt w:val="bullet"/>
      <w:lvlText w:val=""/>
      <w:lvlJc w:val="left"/>
      <w:pPr>
        <w:ind w:left="9432" w:hanging="360"/>
      </w:pPr>
      <w:rPr>
        <w:rFonts w:ascii="Symbol" w:hAnsi="Symbol" w:hint="default"/>
      </w:rPr>
    </w:lvl>
    <w:lvl w:ilvl="1" w:tplc="04070003" w:tentative="1">
      <w:start w:val="1"/>
      <w:numFmt w:val="bullet"/>
      <w:lvlText w:val="o"/>
      <w:lvlJc w:val="left"/>
      <w:pPr>
        <w:ind w:left="10152" w:hanging="360"/>
      </w:pPr>
      <w:rPr>
        <w:rFonts w:ascii="Courier New" w:hAnsi="Courier New" w:cs="Courier New" w:hint="default"/>
      </w:rPr>
    </w:lvl>
    <w:lvl w:ilvl="2" w:tplc="04070005" w:tentative="1">
      <w:start w:val="1"/>
      <w:numFmt w:val="bullet"/>
      <w:lvlText w:val=""/>
      <w:lvlJc w:val="left"/>
      <w:pPr>
        <w:ind w:left="10872" w:hanging="360"/>
      </w:pPr>
      <w:rPr>
        <w:rFonts w:ascii="Wingdings" w:hAnsi="Wingdings" w:hint="default"/>
      </w:rPr>
    </w:lvl>
    <w:lvl w:ilvl="3" w:tplc="04070001" w:tentative="1">
      <w:start w:val="1"/>
      <w:numFmt w:val="bullet"/>
      <w:lvlText w:val=""/>
      <w:lvlJc w:val="left"/>
      <w:pPr>
        <w:ind w:left="11592" w:hanging="360"/>
      </w:pPr>
      <w:rPr>
        <w:rFonts w:ascii="Symbol" w:hAnsi="Symbol" w:hint="default"/>
      </w:rPr>
    </w:lvl>
    <w:lvl w:ilvl="4" w:tplc="04070003" w:tentative="1">
      <w:start w:val="1"/>
      <w:numFmt w:val="bullet"/>
      <w:lvlText w:val="o"/>
      <w:lvlJc w:val="left"/>
      <w:pPr>
        <w:ind w:left="12312" w:hanging="360"/>
      </w:pPr>
      <w:rPr>
        <w:rFonts w:ascii="Courier New" w:hAnsi="Courier New" w:cs="Courier New" w:hint="default"/>
      </w:rPr>
    </w:lvl>
    <w:lvl w:ilvl="5" w:tplc="04070005" w:tentative="1">
      <w:start w:val="1"/>
      <w:numFmt w:val="bullet"/>
      <w:lvlText w:val=""/>
      <w:lvlJc w:val="left"/>
      <w:pPr>
        <w:ind w:left="13032" w:hanging="360"/>
      </w:pPr>
      <w:rPr>
        <w:rFonts w:ascii="Wingdings" w:hAnsi="Wingdings" w:hint="default"/>
      </w:rPr>
    </w:lvl>
    <w:lvl w:ilvl="6" w:tplc="04070001" w:tentative="1">
      <w:start w:val="1"/>
      <w:numFmt w:val="bullet"/>
      <w:lvlText w:val=""/>
      <w:lvlJc w:val="left"/>
      <w:pPr>
        <w:ind w:left="13752" w:hanging="360"/>
      </w:pPr>
      <w:rPr>
        <w:rFonts w:ascii="Symbol" w:hAnsi="Symbol" w:hint="default"/>
      </w:rPr>
    </w:lvl>
    <w:lvl w:ilvl="7" w:tplc="04070003" w:tentative="1">
      <w:start w:val="1"/>
      <w:numFmt w:val="bullet"/>
      <w:lvlText w:val="o"/>
      <w:lvlJc w:val="left"/>
      <w:pPr>
        <w:ind w:left="14472" w:hanging="360"/>
      </w:pPr>
      <w:rPr>
        <w:rFonts w:ascii="Courier New" w:hAnsi="Courier New" w:cs="Courier New" w:hint="default"/>
      </w:rPr>
    </w:lvl>
    <w:lvl w:ilvl="8" w:tplc="04070005" w:tentative="1">
      <w:start w:val="1"/>
      <w:numFmt w:val="bullet"/>
      <w:lvlText w:val=""/>
      <w:lvlJc w:val="left"/>
      <w:pPr>
        <w:ind w:left="15192" w:hanging="360"/>
      </w:pPr>
      <w:rPr>
        <w:rFonts w:ascii="Wingdings" w:hAnsi="Wingdings" w:hint="default"/>
      </w:rPr>
    </w:lvl>
  </w:abstractNum>
  <w:abstractNum w:abstractNumId="1" w15:restartNumberingAfterBreak="0">
    <w:nsid w:val="155B6D25"/>
    <w:multiLevelType w:val="multilevel"/>
    <w:tmpl w:val="F02C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D335D"/>
    <w:multiLevelType w:val="multilevel"/>
    <w:tmpl w:val="5CAE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33713A"/>
    <w:multiLevelType w:val="multilevel"/>
    <w:tmpl w:val="02B8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081F79"/>
    <w:multiLevelType w:val="hybridMultilevel"/>
    <w:tmpl w:val="42D2C32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4D852ADE"/>
    <w:multiLevelType w:val="hybridMultilevel"/>
    <w:tmpl w:val="40A0A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86638C"/>
    <w:multiLevelType w:val="hybridMultilevel"/>
    <w:tmpl w:val="C968491A"/>
    <w:lvl w:ilvl="0" w:tplc="9DDC9D0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58F1FB5"/>
    <w:multiLevelType w:val="multilevel"/>
    <w:tmpl w:val="5388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9558C5"/>
    <w:multiLevelType w:val="hybridMultilevel"/>
    <w:tmpl w:val="8B3CF4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32515CC"/>
    <w:multiLevelType w:val="hybridMultilevel"/>
    <w:tmpl w:val="BCFEE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B55DBC"/>
    <w:multiLevelType w:val="hybridMultilevel"/>
    <w:tmpl w:val="968AB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4F73EA"/>
    <w:multiLevelType w:val="hybridMultilevel"/>
    <w:tmpl w:val="8F6806FA"/>
    <w:lvl w:ilvl="0" w:tplc="4232C8C4">
      <w:numFmt w:val="bullet"/>
      <w:lvlText w:val=""/>
      <w:lvlJc w:val="left"/>
      <w:pPr>
        <w:ind w:left="720" w:hanging="360"/>
      </w:pPr>
      <w:rPr>
        <w:rFonts w:ascii="Wingdings" w:eastAsia="Arial" w:hAnsi="Wingdings"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4"/>
  </w:num>
  <w:num w:numId="5">
    <w:abstractNumId w:val="0"/>
  </w:num>
  <w:num w:numId="6">
    <w:abstractNumId w:val="2"/>
  </w:num>
  <w:num w:numId="7">
    <w:abstractNumId w:val="9"/>
  </w:num>
  <w:num w:numId="8">
    <w:abstractNumId w:val="10"/>
  </w:num>
  <w:num w:numId="9">
    <w:abstractNumId w:val="5"/>
  </w:num>
  <w:num w:numId="10">
    <w:abstractNumId w:val="6"/>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5B1"/>
    <w:rsid w:val="000064A2"/>
    <w:rsid w:val="000123EC"/>
    <w:rsid w:val="0002471A"/>
    <w:rsid w:val="0002740E"/>
    <w:rsid w:val="00040B30"/>
    <w:rsid w:val="00042716"/>
    <w:rsid w:val="00047B8F"/>
    <w:rsid w:val="000503E8"/>
    <w:rsid w:val="00052046"/>
    <w:rsid w:val="0005216C"/>
    <w:rsid w:val="00065390"/>
    <w:rsid w:val="000816AA"/>
    <w:rsid w:val="000869B5"/>
    <w:rsid w:val="000A60FD"/>
    <w:rsid w:val="000B56DA"/>
    <w:rsid w:val="000C0A5B"/>
    <w:rsid w:val="000D4280"/>
    <w:rsid w:val="000D54EC"/>
    <w:rsid w:val="000D55BB"/>
    <w:rsid w:val="000E5E02"/>
    <w:rsid w:val="000E7773"/>
    <w:rsid w:val="000F00E8"/>
    <w:rsid w:val="000F7B0E"/>
    <w:rsid w:val="00100CD2"/>
    <w:rsid w:val="001206B1"/>
    <w:rsid w:val="00123E96"/>
    <w:rsid w:val="0014052A"/>
    <w:rsid w:val="0015156C"/>
    <w:rsid w:val="00151C4B"/>
    <w:rsid w:val="0018029F"/>
    <w:rsid w:val="00192F50"/>
    <w:rsid w:val="001B743F"/>
    <w:rsid w:val="001F2A3A"/>
    <w:rsid w:val="001F431C"/>
    <w:rsid w:val="001F63EE"/>
    <w:rsid w:val="001F7C08"/>
    <w:rsid w:val="0020079A"/>
    <w:rsid w:val="00210532"/>
    <w:rsid w:val="002137BD"/>
    <w:rsid w:val="00214DC2"/>
    <w:rsid w:val="00220623"/>
    <w:rsid w:val="002207A6"/>
    <w:rsid w:val="002214DB"/>
    <w:rsid w:val="00225851"/>
    <w:rsid w:val="00232C43"/>
    <w:rsid w:val="0024343F"/>
    <w:rsid w:val="002474BB"/>
    <w:rsid w:val="002501BF"/>
    <w:rsid w:val="00256360"/>
    <w:rsid w:val="00257615"/>
    <w:rsid w:val="0026501C"/>
    <w:rsid w:val="0028311B"/>
    <w:rsid w:val="00286E2C"/>
    <w:rsid w:val="00291FDD"/>
    <w:rsid w:val="002924AE"/>
    <w:rsid w:val="002C7A8B"/>
    <w:rsid w:val="002C7D42"/>
    <w:rsid w:val="002D2218"/>
    <w:rsid w:val="002E2E0C"/>
    <w:rsid w:val="002F01CE"/>
    <w:rsid w:val="002F0CBA"/>
    <w:rsid w:val="00303759"/>
    <w:rsid w:val="00310C09"/>
    <w:rsid w:val="003153B6"/>
    <w:rsid w:val="00326D2C"/>
    <w:rsid w:val="00330415"/>
    <w:rsid w:val="00331BBA"/>
    <w:rsid w:val="00335275"/>
    <w:rsid w:val="00341E68"/>
    <w:rsid w:val="003437B7"/>
    <w:rsid w:val="003449D0"/>
    <w:rsid w:val="003468A1"/>
    <w:rsid w:val="00355B82"/>
    <w:rsid w:val="003614DC"/>
    <w:rsid w:val="0036529A"/>
    <w:rsid w:val="0037373C"/>
    <w:rsid w:val="0038323E"/>
    <w:rsid w:val="00391A92"/>
    <w:rsid w:val="00396146"/>
    <w:rsid w:val="00397219"/>
    <w:rsid w:val="003A6FFD"/>
    <w:rsid w:val="003A756C"/>
    <w:rsid w:val="003B1A3A"/>
    <w:rsid w:val="003C3A0C"/>
    <w:rsid w:val="003C79F9"/>
    <w:rsid w:val="003E2EAB"/>
    <w:rsid w:val="003E75F9"/>
    <w:rsid w:val="003F3C75"/>
    <w:rsid w:val="0040200F"/>
    <w:rsid w:val="00406988"/>
    <w:rsid w:val="00407C15"/>
    <w:rsid w:val="0041197A"/>
    <w:rsid w:val="00415F77"/>
    <w:rsid w:val="00417CD6"/>
    <w:rsid w:val="004331B5"/>
    <w:rsid w:val="00440D02"/>
    <w:rsid w:val="00441B35"/>
    <w:rsid w:val="00442813"/>
    <w:rsid w:val="004556AF"/>
    <w:rsid w:val="00467E21"/>
    <w:rsid w:val="0047023F"/>
    <w:rsid w:val="00471B54"/>
    <w:rsid w:val="004734BA"/>
    <w:rsid w:val="00477913"/>
    <w:rsid w:val="004900D8"/>
    <w:rsid w:val="004918A1"/>
    <w:rsid w:val="00497A98"/>
    <w:rsid w:val="004A066B"/>
    <w:rsid w:val="004C216F"/>
    <w:rsid w:val="004D1342"/>
    <w:rsid w:val="004D1C1D"/>
    <w:rsid w:val="004E2838"/>
    <w:rsid w:val="004E2E3E"/>
    <w:rsid w:val="004E34F2"/>
    <w:rsid w:val="004E3FBC"/>
    <w:rsid w:val="004E71C3"/>
    <w:rsid w:val="004F230E"/>
    <w:rsid w:val="004F2EDB"/>
    <w:rsid w:val="0050579A"/>
    <w:rsid w:val="00505F8F"/>
    <w:rsid w:val="00520125"/>
    <w:rsid w:val="00521D93"/>
    <w:rsid w:val="00534744"/>
    <w:rsid w:val="005349D1"/>
    <w:rsid w:val="005529D5"/>
    <w:rsid w:val="00554B11"/>
    <w:rsid w:val="00555CFC"/>
    <w:rsid w:val="00574A77"/>
    <w:rsid w:val="005830CF"/>
    <w:rsid w:val="0059678B"/>
    <w:rsid w:val="005A0505"/>
    <w:rsid w:val="005A169F"/>
    <w:rsid w:val="005B618A"/>
    <w:rsid w:val="005C26A2"/>
    <w:rsid w:val="005C3939"/>
    <w:rsid w:val="005D1A9F"/>
    <w:rsid w:val="005D65B5"/>
    <w:rsid w:val="005D6CFE"/>
    <w:rsid w:val="005D6DC5"/>
    <w:rsid w:val="005D72FA"/>
    <w:rsid w:val="005D7ACA"/>
    <w:rsid w:val="005F0E36"/>
    <w:rsid w:val="005F2D63"/>
    <w:rsid w:val="00602B0D"/>
    <w:rsid w:val="00603289"/>
    <w:rsid w:val="0060442B"/>
    <w:rsid w:val="00617096"/>
    <w:rsid w:val="00621294"/>
    <w:rsid w:val="006257E1"/>
    <w:rsid w:val="006263BF"/>
    <w:rsid w:val="00630AA9"/>
    <w:rsid w:val="00645FC0"/>
    <w:rsid w:val="00646C0B"/>
    <w:rsid w:val="00662762"/>
    <w:rsid w:val="0067648B"/>
    <w:rsid w:val="006814F7"/>
    <w:rsid w:val="006831BA"/>
    <w:rsid w:val="00684ADD"/>
    <w:rsid w:val="0068564C"/>
    <w:rsid w:val="00687F22"/>
    <w:rsid w:val="006953B3"/>
    <w:rsid w:val="006975B8"/>
    <w:rsid w:val="006A336E"/>
    <w:rsid w:val="006B009A"/>
    <w:rsid w:val="006B21DF"/>
    <w:rsid w:val="006B4714"/>
    <w:rsid w:val="006B4EF0"/>
    <w:rsid w:val="006D4186"/>
    <w:rsid w:val="006D43BF"/>
    <w:rsid w:val="006E3974"/>
    <w:rsid w:val="007024F1"/>
    <w:rsid w:val="00717EE4"/>
    <w:rsid w:val="00730FD4"/>
    <w:rsid w:val="0073207D"/>
    <w:rsid w:val="0075020C"/>
    <w:rsid w:val="00761465"/>
    <w:rsid w:val="0076253F"/>
    <w:rsid w:val="0077112E"/>
    <w:rsid w:val="00771DBD"/>
    <w:rsid w:val="007727BF"/>
    <w:rsid w:val="00773264"/>
    <w:rsid w:val="00787FEA"/>
    <w:rsid w:val="007A12FA"/>
    <w:rsid w:val="007A4BE8"/>
    <w:rsid w:val="007A538D"/>
    <w:rsid w:val="007A6751"/>
    <w:rsid w:val="007C0A54"/>
    <w:rsid w:val="007C3394"/>
    <w:rsid w:val="007C357D"/>
    <w:rsid w:val="007D0D82"/>
    <w:rsid w:val="007D2520"/>
    <w:rsid w:val="007E2B92"/>
    <w:rsid w:val="007F359D"/>
    <w:rsid w:val="00811CC8"/>
    <w:rsid w:val="00813E5B"/>
    <w:rsid w:val="008207EA"/>
    <w:rsid w:val="008223A1"/>
    <w:rsid w:val="008242A6"/>
    <w:rsid w:val="00826E71"/>
    <w:rsid w:val="00830C9B"/>
    <w:rsid w:val="008404DA"/>
    <w:rsid w:val="00845C85"/>
    <w:rsid w:val="00846906"/>
    <w:rsid w:val="00847337"/>
    <w:rsid w:val="00854373"/>
    <w:rsid w:val="00865C7C"/>
    <w:rsid w:val="00870362"/>
    <w:rsid w:val="00885B07"/>
    <w:rsid w:val="0089194A"/>
    <w:rsid w:val="00896DB1"/>
    <w:rsid w:val="008A7ED8"/>
    <w:rsid w:val="008B3CD6"/>
    <w:rsid w:val="008B4CE0"/>
    <w:rsid w:val="008F4AD6"/>
    <w:rsid w:val="00902BF0"/>
    <w:rsid w:val="009168B7"/>
    <w:rsid w:val="009352C7"/>
    <w:rsid w:val="00950E94"/>
    <w:rsid w:val="009515CD"/>
    <w:rsid w:val="00955C4C"/>
    <w:rsid w:val="00964675"/>
    <w:rsid w:val="00965635"/>
    <w:rsid w:val="0097252E"/>
    <w:rsid w:val="00972BA3"/>
    <w:rsid w:val="0097785F"/>
    <w:rsid w:val="009809EA"/>
    <w:rsid w:val="00981940"/>
    <w:rsid w:val="00986D22"/>
    <w:rsid w:val="009A2FC4"/>
    <w:rsid w:val="009B1071"/>
    <w:rsid w:val="009B47B6"/>
    <w:rsid w:val="009B4D42"/>
    <w:rsid w:val="009F129A"/>
    <w:rsid w:val="00A001EB"/>
    <w:rsid w:val="00A104DF"/>
    <w:rsid w:val="00A14A42"/>
    <w:rsid w:val="00A2250B"/>
    <w:rsid w:val="00A2402D"/>
    <w:rsid w:val="00A5034F"/>
    <w:rsid w:val="00A61DA3"/>
    <w:rsid w:val="00A75292"/>
    <w:rsid w:val="00A838F0"/>
    <w:rsid w:val="00A926EE"/>
    <w:rsid w:val="00A94A9D"/>
    <w:rsid w:val="00A973B2"/>
    <w:rsid w:val="00AC77EC"/>
    <w:rsid w:val="00AD7AEF"/>
    <w:rsid w:val="00AE3167"/>
    <w:rsid w:val="00B022A2"/>
    <w:rsid w:val="00B06EC8"/>
    <w:rsid w:val="00B340C0"/>
    <w:rsid w:val="00B41EFA"/>
    <w:rsid w:val="00B46407"/>
    <w:rsid w:val="00B52FE2"/>
    <w:rsid w:val="00B6464D"/>
    <w:rsid w:val="00B747E3"/>
    <w:rsid w:val="00B769AB"/>
    <w:rsid w:val="00B80F75"/>
    <w:rsid w:val="00B869FE"/>
    <w:rsid w:val="00B9088C"/>
    <w:rsid w:val="00BA16DE"/>
    <w:rsid w:val="00BA2313"/>
    <w:rsid w:val="00BA533F"/>
    <w:rsid w:val="00BB33CA"/>
    <w:rsid w:val="00BB3C27"/>
    <w:rsid w:val="00BB6C90"/>
    <w:rsid w:val="00BC0797"/>
    <w:rsid w:val="00BD324E"/>
    <w:rsid w:val="00BD5D91"/>
    <w:rsid w:val="00BE0B46"/>
    <w:rsid w:val="00BE72D2"/>
    <w:rsid w:val="00C123DD"/>
    <w:rsid w:val="00C20CCB"/>
    <w:rsid w:val="00C44C1A"/>
    <w:rsid w:val="00C546BA"/>
    <w:rsid w:val="00C6189F"/>
    <w:rsid w:val="00C64A5D"/>
    <w:rsid w:val="00C81CC7"/>
    <w:rsid w:val="00C9074A"/>
    <w:rsid w:val="00C96F5F"/>
    <w:rsid w:val="00CA1712"/>
    <w:rsid w:val="00CA3CE8"/>
    <w:rsid w:val="00CA62CB"/>
    <w:rsid w:val="00CC16E7"/>
    <w:rsid w:val="00CD10C3"/>
    <w:rsid w:val="00CD2702"/>
    <w:rsid w:val="00CF3281"/>
    <w:rsid w:val="00CF348D"/>
    <w:rsid w:val="00CF43F5"/>
    <w:rsid w:val="00D2276E"/>
    <w:rsid w:val="00D60B93"/>
    <w:rsid w:val="00D62EEB"/>
    <w:rsid w:val="00D67D03"/>
    <w:rsid w:val="00D817DA"/>
    <w:rsid w:val="00D873E9"/>
    <w:rsid w:val="00D87710"/>
    <w:rsid w:val="00D93F3E"/>
    <w:rsid w:val="00D94A77"/>
    <w:rsid w:val="00D956EE"/>
    <w:rsid w:val="00DA4207"/>
    <w:rsid w:val="00DA6757"/>
    <w:rsid w:val="00DC76B1"/>
    <w:rsid w:val="00DD2590"/>
    <w:rsid w:val="00DD45A9"/>
    <w:rsid w:val="00DE4F41"/>
    <w:rsid w:val="00DF0A36"/>
    <w:rsid w:val="00E011A4"/>
    <w:rsid w:val="00E13B5B"/>
    <w:rsid w:val="00E1626B"/>
    <w:rsid w:val="00E22AF2"/>
    <w:rsid w:val="00E303DF"/>
    <w:rsid w:val="00E3203E"/>
    <w:rsid w:val="00E33800"/>
    <w:rsid w:val="00E37D45"/>
    <w:rsid w:val="00E425EA"/>
    <w:rsid w:val="00E449C6"/>
    <w:rsid w:val="00E477DD"/>
    <w:rsid w:val="00E51C06"/>
    <w:rsid w:val="00E53A82"/>
    <w:rsid w:val="00E542E9"/>
    <w:rsid w:val="00E6689C"/>
    <w:rsid w:val="00E67A84"/>
    <w:rsid w:val="00E77275"/>
    <w:rsid w:val="00E8013B"/>
    <w:rsid w:val="00E93F2B"/>
    <w:rsid w:val="00EC789B"/>
    <w:rsid w:val="00ED5593"/>
    <w:rsid w:val="00EE3FE1"/>
    <w:rsid w:val="00F056AE"/>
    <w:rsid w:val="00F1275E"/>
    <w:rsid w:val="00F134A5"/>
    <w:rsid w:val="00F245A4"/>
    <w:rsid w:val="00F24967"/>
    <w:rsid w:val="00F26A69"/>
    <w:rsid w:val="00F33039"/>
    <w:rsid w:val="00F33AEE"/>
    <w:rsid w:val="00F3547A"/>
    <w:rsid w:val="00F4243D"/>
    <w:rsid w:val="00F43093"/>
    <w:rsid w:val="00F4378A"/>
    <w:rsid w:val="00F44AEE"/>
    <w:rsid w:val="00F46608"/>
    <w:rsid w:val="00F4705B"/>
    <w:rsid w:val="00F51F68"/>
    <w:rsid w:val="00F66F65"/>
    <w:rsid w:val="00F746D8"/>
    <w:rsid w:val="00F7550B"/>
    <w:rsid w:val="00F76B2F"/>
    <w:rsid w:val="00F94E03"/>
    <w:rsid w:val="00FA0D0F"/>
    <w:rsid w:val="00FA56C0"/>
    <w:rsid w:val="00FB2A0E"/>
    <w:rsid w:val="00FB5459"/>
    <w:rsid w:val="00FB5CF1"/>
    <w:rsid w:val="00FC49FF"/>
    <w:rsid w:val="00FD0A24"/>
    <w:rsid w:val="00FD0A86"/>
    <w:rsid w:val="00FE05B1"/>
    <w:rsid w:val="00FE4AB7"/>
    <w:rsid w:val="00FF49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8D4A5"/>
  <w15:docId w15:val="{D1F0940E-92FF-4267-BBCA-A78A712D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C21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2474B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2474B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hecklisttask">
    <w:name w:val="checklist_task"/>
    <w:basedOn w:val="Standard"/>
    <w:rsid w:val="007A538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7A53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A538D"/>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5B618A"/>
    <w:pPr>
      <w:ind w:left="720"/>
      <w:contextualSpacing/>
    </w:pPr>
  </w:style>
  <w:style w:type="table" w:styleId="Tabellenraster">
    <w:name w:val="Table Grid"/>
    <w:basedOn w:val="NormaleTabelle"/>
    <w:uiPriority w:val="39"/>
    <w:rsid w:val="00B06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Standard"/>
    <w:uiPriority w:val="99"/>
    <w:rsid w:val="00B06EC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uiPriority w:val="99"/>
    <w:rsid w:val="00B06EC8"/>
  </w:style>
  <w:style w:type="character" w:styleId="Fett">
    <w:name w:val="Strong"/>
    <w:basedOn w:val="Absatz-Standardschriftart"/>
    <w:uiPriority w:val="22"/>
    <w:qFormat/>
    <w:rsid w:val="00B06EC8"/>
    <w:rPr>
      <w:b/>
      <w:bCs/>
    </w:rPr>
  </w:style>
  <w:style w:type="character" w:customStyle="1" w:styleId="berschrift2Zchn">
    <w:name w:val="Überschrift 2 Zchn"/>
    <w:basedOn w:val="Absatz-Standardschriftart"/>
    <w:link w:val="berschrift2"/>
    <w:uiPriority w:val="9"/>
    <w:rsid w:val="002474BB"/>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2474BB"/>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2474B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474BB"/>
    <w:rPr>
      <w:color w:val="0000FF"/>
      <w:u w:val="single"/>
    </w:rPr>
  </w:style>
  <w:style w:type="character" w:customStyle="1" w:styleId="NichtaufgelsteErwhnung1">
    <w:name w:val="Nicht aufgelöste Erwähnung1"/>
    <w:basedOn w:val="Absatz-Standardschriftart"/>
    <w:uiPriority w:val="99"/>
    <w:semiHidden/>
    <w:unhideWhenUsed/>
    <w:rsid w:val="00BD5D91"/>
    <w:rPr>
      <w:color w:val="605E5C"/>
      <w:shd w:val="clear" w:color="auto" w:fill="E1DFDD"/>
    </w:rPr>
  </w:style>
  <w:style w:type="character" w:styleId="BesuchterLink">
    <w:name w:val="FollowedHyperlink"/>
    <w:basedOn w:val="Absatz-Standardschriftart"/>
    <w:uiPriority w:val="99"/>
    <w:semiHidden/>
    <w:unhideWhenUsed/>
    <w:rsid w:val="00845C85"/>
    <w:rPr>
      <w:color w:val="954F72" w:themeColor="followedHyperlink"/>
      <w:u w:val="single"/>
    </w:rPr>
  </w:style>
  <w:style w:type="paragraph" w:styleId="Kopfzeile">
    <w:name w:val="header"/>
    <w:basedOn w:val="Standard"/>
    <w:link w:val="KopfzeileZchn"/>
    <w:uiPriority w:val="99"/>
    <w:unhideWhenUsed/>
    <w:rsid w:val="006D43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43BF"/>
  </w:style>
  <w:style w:type="paragraph" w:styleId="Fuzeile">
    <w:name w:val="footer"/>
    <w:basedOn w:val="Standard"/>
    <w:link w:val="FuzeileZchn"/>
    <w:uiPriority w:val="99"/>
    <w:unhideWhenUsed/>
    <w:rsid w:val="006D43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43BF"/>
  </w:style>
  <w:style w:type="paragraph" w:customStyle="1" w:styleId="xmsonormal">
    <w:name w:val="x_msonormal"/>
    <w:basedOn w:val="Standard"/>
    <w:rsid w:val="00A94A9D"/>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customStyle="1" w:styleId="NichtaufgelsteErwhnung2">
    <w:name w:val="Nicht aufgelöste Erwähnung2"/>
    <w:basedOn w:val="Absatz-Standardschriftart"/>
    <w:uiPriority w:val="99"/>
    <w:semiHidden/>
    <w:unhideWhenUsed/>
    <w:rsid w:val="00042716"/>
    <w:rPr>
      <w:color w:val="605E5C"/>
      <w:shd w:val="clear" w:color="auto" w:fill="E1DFDD"/>
    </w:rPr>
  </w:style>
  <w:style w:type="character" w:styleId="Hervorhebung">
    <w:name w:val="Emphasis"/>
    <w:basedOn w:val="Absatz-Standardschriftart"/>
    <w:uiPriority w:val="20"/>
    <w:qFormat/>
    <w:rsid w:val="00D67D03"/>
    <w:rPr>
      <w:i/>
      <w:iCs/>
    </w:rPr>
  </w:style>
  <w:style w:type="paragraph" w:customStyle="1" w:styleId="Datum1">
    <w:name w:val="Datum1"/>
    <w:basedOn w:val="Standard"/>
    <w:rsid w:val="0068564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ntstyle01">
    <w:name w:val="fontstyle01"/>
    <w:basedOn w:val="Absatz-Standardschriftart"/>
    <w:rsid w:val="007A6751"/>
    <w:rPr>
      <w:rFonts w:ascii="ArialMT" w:hAnsi="ArialMT" w:hint="default"/>
      <w:b w:val="0"/>
      <w:bCs w:val="0"/>
      <w:i w:val="0"/>
      <w:iCs w:val="0"/>
      <w:color w:val="000000"/>
      <w:sz w:val="14"/>
      <w:szCs w:val="14"/>
    </w:rPr>
  </w:style>
  <w:style w:type="character" w:customStyle="1" w:styleId="fontstyle21">
    <w:name w:val="fontstyle21"/>
    <w:basedOn w:val="Absatz-Standardschriftart"/>
    <w:rsid w:val="007A6751"/>
    <w:rPr>
      <w:rFonts w:ascii="TimesNewRomanPSMT" w:hAnsi="TimesNewRomanPSMT" w:hint="default"/>
      <w:b w:val="0"/>
      <w:bCs w:val="0"/>
      <w:i w:val="0"/>
      <w:iCs w:val="0"/>
      <w:color w:val="000000"/>
      <w:sz w:val="16"/>
      <w:szCs w:val="16"/>
    </w:rPr>
  </w:style>
  <w:style w:type="character" w:styleId="NichtaufgelsteErwhnung">
    <w:name w:val="Unresolved Mention"/>
    <w:basedOn w:val="Absatz-Standardschriftart"/>
    <w:uiPriority w:val="99"/>
    <w:semiHidden/>
    <w:unhideWhenUsed/>
    <w:rsid w:val="00761465"/>
    <w:rPr>
      <w:color w:val="605E5C"/>
      <w:shd w:val="clear" w:color="auto" w:fill="E1DFDD"/>
    </w:rPr>
  </w:style>
  <w:style w:type="character" w:styleId="Kommentarzeichen">
    <w:name w:val="annotation reference"/>
    <w:basedOn w:val="Absatz-Standardschriftart"/>
    <w:uiPriority w:val="99"/>
    <w:semiHidden/>
    <w:unhideWhenUsed/>
    <w:rsid w:val="00D2276E"/>
    <w:rPr>
      <w:sz w:val="16"/>
      <w:szCs w:val="16"/>
    </w:rPr>
  </w:style>
  <w:style w:type="paragraph" w:styleId="Kommentartext">
    <w:name w:val="annotation text"/>
    <w:basedOn w:val="Standard"/>
    <w:link w:val="KommentartextZchn"/>
    <w:uiPriority w:val="99"/>
    <w:unhideWhenUsed/>
    <w:rsid w:val="00D2276E"/>
    <w:pPr>
      <w:spacing w:line="240" w:lineRule="auto"/>
    </w:pPr>
    <w:rPr>
      <w:sz w:val="20"/>
      <w:szCs w:val="20"/>
    </w:rPr>
  </w:style>
  <w:style w:type="character" w:customStyle="1" w:styleId="KommentartextZchn">
    <w:name w:val="Kommentartext Zchn"/>
    <w:basedOn w:val="Absatz-Standardschriftart"/>
    <w:link w:val="Kommentartext"/>
    <w:uiPriority w:val="99"/>
    <w:rsid w:val="00D2276E"/>
    <w:rPr>
      <w:sz w:val="20"/>
      <w:szCs w:val="20"/>
    </w:rPr>
  </w:style>
  <w:style w:type="paragraph" w:styleId="Kommentarthema">
    <w:name w:val="annotation subject"/>
    <w:basedOn w:val="Kommentartext"/>
    <w:next w:val="Kommentartext"/>
    <w:link w:val="KommentarthemaZchn"/>
    <w:uiPriority w:val="99"/>
    <w:semiHidden/>
    <w:unhideWhenUsed/>
    <w:rsid w:val="00D2276E"/>
    <w:rPr>
      <w:b/>
      <w:bCs/>
    </w:rPr>
  </w:style>
  <w:style w:type="character" w:customStyle="1" w:styleId="KommentarthemaZchn">
    <w:name w:val="Kommentarthema Zchn"/>
    <w:basedOn w:val="KommentartextZchn"/>
    <w:link w:val="Kommentarthema"/>
    <w:uiPriority w:val="99"/>
    <w:semiHidden/>
    <w:rsid w:val="00D2276E"/>
    <w:rPr>
      <w:b/>
      <w:bCs/>
      <w:sz w:val="20"/>
      <w:szCs w:val="20"/>
    </w:rPr>
  </w:style>
  <w:style w:type="character" w:customStyle="1" w:styleId="cf01">
    <w:name w:val="cf01"/>
    <w:basedOn w:val="Absatz-Standardschriftart"/>
    <w:rsid w:val="00052046"/>
    <w:rPr>
      <w:rFonts w:ascii="Segoe UI" w:hAnsi="Segoe UI" w:cs="Segoe UI" w:hint="default"/>
      <w:sz w:val="18"/>
      <w:szCs w:val="18"/>
    </w:rPr>
  </w:style>
  <w:style w:type="character" w:customStyle="1" w:styleId="berschrift1Zchn">
    <w:name w:val="Überschrift 1 Zchn"/>
    <w:basedOn w:val="Absatz-Standardschriftart"/>
    <w:link w:val="berschrift1"/>
    <w:uiPriority w:val="9"/>
    <w:rsid w:val="004C216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5466">
      <w:bodyDiv w:val="1"/>
      <w:marLeft w:val="0"/>
      <w:marRight w:val="0"/>
      <w:marTop w:val="0"/>
      <w:marBottom w:val="0"/>
      <w:divBdr>
        <w:top w:val="none" w:sz="0" w:space="0" w:color="auto"/>
        <w:left w:val="none" w:sz="0" w:space="0" w:color="auto"/>
        <w:bottom w:val="none" w:sz="0" w:space="0" w:color="auto"/>
        <w:right w:val="none" w:sz="0" w:space="0" w:color="auto"/>
      </w:divBdr>
    </w:div>
    <w:div w:id="145561670">
      <w:bodyDiv w:val="1"/>
      <w:marLeft w:val="0"/>
      <w:marRight w:val="0"/>
      <w:marTop w:val="0"/>
      <w:marBottom w:val="0"/>
      <w:divBdr>
        <w:top w:val="none" w:sz="0" w:space="0" w:color="auto"/>
        <w:left w:val="none" w:sz="0" w:space="0" w:color="auto"/>
        <w:bottom w:val="none" w:sz="0" w:space="0" w:color="auto"/>
        <w:right w:val="none" w:sz="0" w:space="0" w:color="auto"/>
      </w:divBdr>
      <w:divsChild>
        <w:div w:id="892666272">
          <w:marLeft w:val="0"/>
          <w:marRight w:val="0"/>
          <w:marTop w:val="0"/>
          <w:marBottom w:val="0"/>
          <w:divBdr>
            <w:top w:val="none" w:sz="0" w:space="0" w:color="auto"/>
            <w:left w:val="none" w:sz="0" w:space="0" w:color="auto"/>
            <w:bottom w:val="none" w:sz="0" w:space="0" w:color="auto"/>
            <w:right w:val="none" w:sz="0" w:space="0" w:color="auto"/>
          </w:divBdr>
        </w:div>
        <w:div w:id="1855654736">
          <w:marLeft w:val="0"/>
          <w:marRight w:val="0"/>
          <w:marTop w:val="0"/>
          <w:marBottom w:val="0"/>
          <w:divBdr>
            <w:top w:val="none" w:sz="0" w:space="0" w:color="auto"/>
            <w:left w:val="none" w:sz="0" w:space="0" w:color="auto"/>
            <w:bottom w:val="none" w:sz="0" w:space="0" w:color="auto"/>
            <w:right w:val="none" w:sz="0" w:space="0" w:color="auto"/>
          </w:divBdr>
        </w:div>
        <w:div w:id="2081710081">
          <w:marLeft w:val="0"/>
          <w:marRight w:val="0"/>
          <w:marTop w:val="0"/>
          <w:marBottom w:val="0"/>
          <w:divBdr>
            <w:top w:val="none" w:sz="0" w:space="0" w:color="auto"/>
            <w:left w:val="none" w:sz="0" w:space="0" w:color="auto"/>
            <w:bottom w:val="none" w:sz="0" w:space="0" w:color="auto"/>
            <w:right w:val="none" w:sz="0" w:space="0" w:color="auto"/>
          </w:divBdr>
        </w:div>
        <w:div w:id="1217820083">
          <w:marLeft w:val="0"/>
          <w:marRight w:val="0"/>
          <w:marTop w:val="0"/>
          <w:marBottom w:val="0"/>
          <w:divBdr>
            <w:top w:val="none" w:sz="0" w:space="0" w:color="auto"/>
            <w:left w:val="none" w:sz="0" w:space="0" w:color="auto"/>
            <w:bottom w:val="none" w:sz="0" w:space="0" w:color="auto"/>
            <w:right w:val="none" w:sz="0" w:space="0" w:color="auto"/>
          </w:divBdr>
          <w:divsChild>
            <w:div w:id="644896926">
              <w:marLeft w:val="0"/>
              <w:marRight w:val="0"/>
              <w:marTop w:val="0"/>
              <w:marBottom w:val="0"/>
              <w:divBdr>
                <w:top w:val="none" w:sz="0" w:space="0" w:color="auto"/>
                <w:left w:val="none" w:sz="0" w:space="0" w:color="auto"/>
                <w:bottom w:val="none" w:sz="0" w:space="0" w:color="auto"/>
                <w:right w:val="none" w:sz="0" w:space="0" w:color="auto"/>
              </w:divBdr>
            </w:div>
            <w:div w:id="1231618735">
              <w:marLeft w:val="0"/>
              <w:marRight w:val="0"/>
              <w:marTop w:val="0"/>
              <w:marBottom w:val="0"/>
              <w:divBdr>
                <w:top w:val="none" w:sz="0" w:space="0" w:color="auto"/>
                <w:left w:val="none" w:sz="0" w:space="0" w:color="auto"/>
                <w:bottom w:val="none" w:sz="0" w:space="0" w:color="auto"/>
                <w:right w:val="none" w:sz="0" w:space="0" w:color="auto"/>
              </w:divBdr>
            </w:div>
            <w:div w:id="1876693429">
              <w:marLeft w:val="0"/>
              <w:marRight w:val="0"/>
              <w:marTop w:val="0"/>
              <w:marBottom w:val="0"/>
              <w:divBdr>
                <w:top w:val="none" w:sz="0" w:space="0" w:color="auto"/>
                <w:left w:val="none" w:sz="0" w:space="0" w:color="auto"/>
                <w:bottom w:val="none" w:sz="0" w:space="0" w:color="auto"/>
                <w:right w:val="none" w:sz="0" w:space="0" w:color="auto"/>
              </w:divBdr>
            </w:div>
            <w:div w:id="1795754630">
              <w:marLeft w:val="0"/>
              <w:marRight w:val="0"/>
              <w:marTop w:val="0"/>
              <w:marBottom w:val="0"/>
              <w:divBdr>
                <w:top w:val="none" w:sz="0" w:space="0" w:color="auto"/>
                <w:left w:val="none" w:sz="0" w:space="0" w:color="auto"/>
                <w:bottom w:val="none" w:sz="0" w:space="0" w:color="auto"/>
                <w:right w:val="none" w:sz="0" w:space="0" w:color="auto"/>
              </w:divBdr>
            </w:div>
            <w:div w:id="1037241747">
              <w:marLeft w:val="0"/>
              <w:marRight w:val="0"/>
              <w:marTop w:val="0"/>
              <w:marBottom w:val="0"/>
              <w:divBdr>
                <w:top w:val="none" w:sz="0" w:space="0" w:color="auto"/>
                <w:left w:val="none" w:sz="0" w:space="0" w:color="auto"/>
                <w:bottom w:val="none" w:sz="0" w:space="0" w:color="auto"/>
                <w:right w:val="none" w:sz="0" w:space="0" w:color="auto"/>
              </w:divBdr>
            </w:div>
            <w:div w:id="1441757805">
              <w:marLeft w:val="0"/>
              <w:marRight w:val="0"/>
              <w:marTop w:val="0"/>
              <w:marBottom w:val="0"/>
              <w:divBdr>
                <w:top w:val="none" w:sz="0" w:space="0" w:color="auto"/>
                <w:left w:val="none" w:sz="0" w:space="0" w:color="auto"/>
                <w:bottom w:val="none" w:sz="0" w:space="0" w:color="auto"/>
                <w:right w:val="none" w:sz="0" w:space="0" w:color="auto"/>
              </w:divBdr>
            </w:div>
            <w:div w:id="1533111937">
              <w:marLeft w:val="0"/>
              <w:marRight w:val="0"/>
              <w:marTop w:val="0"/>
              <w:marBottom w:val="0"/>
              <w:divBdr>
                <w:top w:val="none" w:sz="0" w:space="0" w:color="auto"/>
                <w:left w:val="none" w:sz="0" w:space="0" w:color="auto"/>
                <w:bottom w:val="none" w:sz="0" w:space="0" w:color="auto"/>
                <w:right w:val="none" w:sz="0" w:space="0" w:color="auto"/>
              </w:divBdr>
            </w:div>
            <w:div w:id="2142650657">
              <w:marLeft w:val="0"/>
              <w:marRight w:val="0"/>
              <w:marTop w:val="0"/>
              <w:marBottom w:val="0"/>
              <w:divBdr>
                <w:top w:val="none" w:sz="0" w:space="0" w:color="auto"/>
                <w:left w:val="none" w:sz="0" w:space="0" w:color="auto"/>
                <w:bottom w:val="none" w:sz="0" w:space="0" w:color="auto"/>
                <w:right w:val="none" w:sz="0" w:space="0" w:color="auto"/>
              </w:divBdr>
            </w:div>
            <w:div w:id="398135612">
              <w:marLeft w:val="0"/>
              <w:marRight w:val="0"/>
              <w:marTop w:val="0"/>
              <w:marBottom w:val="0"/>
              <w:divBdr>
                <w:top w:val="none" w:sz="0" w:space="0" w:color="auto"/>
                <w:left w:val="none" w:sz="0" w:space="0" w:color="auto"/>
                <w:bottom w:val="none" w:sz="0" w:space="0" w:color="auto"/>
                <w:right w:val="none" w:sz="0" w:space="0" w:color="auto"/>
              </w:divBdr>
            </w:div>
            <w:div w:id="1105425948">
              <w:marLeft w:val="0"/>
              <w:marRight w:val="0"/>
              <w:marTop w:val="0"/>
              <w:marBottom w:val="0"/>
              <w:divBdr>
                <w:top w:val="none" w:sz="0" w:space="0" w:color="auto"/>
                <w:left w:val="none" w:sz="0" w:space="0" w:color="auto"/>
                <w:bottom w:val="none" w:sz="0" w:space="0" w:color="auto"/>
                <w:right w:val="none" w:sz="0" w:space="0" w:color="auto"/>
              </w:divBdr>
            </w:div>
            <w:div w:id="1002465657">
              <w:marLeft w:val="0"/>
              <w:marRight w:val="0"/>
              <w:marTop w:val="0"/>
              <w:marBottom w:val="0"/>
              <w:divBdr>
                <w:top w:val="none" w:sz="0" w:space="0" w:color="auto"/>
                <w:left w:val="none" w:sz="0" w:space="0" w:color="auto"/>
                <w:bottom w:val="none" w:sz="0" w:space="0" w:color="auto"/>
                <w:right w:val="none" w:sz="0" w:space="0" w:color="auto"/>
              </w:divBdr>
            </w:div>
            <w:div w:id="2140995621">
              <w:marLeft w:val="0"/>
              <w:marRight w:val="0"/>
              <w:marTop w:val="0"/>
              <w:marBottom w:val="0"/>
              <w:divBdr>
                <w:top w:val="none" w:sz="0" w:space="0" w:color="auto"/>
                <w:left w:val="none" w:sz="0" w:space="0" w:color="auto"/>
                <w:bottom w:val="none" w:sz="0" w:space="0" w:color="auto"/>
                <w:right w:val="none" w:sz="0" w:space="0" w:color="auto"/>
              </w:divBdr>
            </w:div>
            <w:div w:id="492766468">
              <w:marLeft w:val="0"/>
              <w:marRight w:val="0"/>
              <w:marTop w:val="0"/>
              <w:marBottom w:val="0"/>
              <w:divBdr>
                <w:top w:val="none" w:sz="0" w:space="0" w:color="auto"/>
                <w:left w:val="none" w:sz="0" w:space="0" w:color="auto"/>
                <w:bottom w:val="none" w:sz="0" w:space="0" w:color="auto"/>
                <w:right w:val="none" w:sz="0" w:space="0" w:color="auto"/>
              </w:divBdr>
            </w:div>
            <w:div w:id="42096534">
              <w:marLeft w:val="0"/>
              <w:marRight w:val="0"/>
              <w:marTop w:val="0"/>
              <w:marBottom w:val="0"/>
              <w:divBdr>
                <w:top w:val="none" w:sz="0" w:space="0" w:color="auto"/>
                <w:left w:val="none" w:sz="0" w:space="0" w:color="auto"/>
                <w:bottom w:val="none" w:sz="0" w:space="0" w:color="auto"/>
                <w:right w:val="none" w:sz="0" w:space="0" w:color="auto"/>
              </w:divBdr>
            </w:div>
            <w:div w:id="1214929010">
              <w:marLeft w:val="0"/>
              <w:marRight w:val="0"/>
              <w:marTop w:val="0"/>
              <w:marBottom w:val="0"/>
              <w:divBdr>
                <w:top w:val="none" w:sz="0" w:space="0" w:color="auto"/>
                <w:left w:val="none" w:sz="0" w:space="0" w:color="auto"/>
                <w:bottom w:val="none" w:sz="0" w:space="0" w:color="auto"/>
                <w:right w:val="none" w:sz="0" w:space="0" w:color="auto"/>
              </w:divBdr>
            </w:div>
            <w:div w:id="747069701">
              <w:marLeft w:val="0"/>
              <w:marRight w:val="0"/>
              <w:marTop w:val="0"/>
              <w:marBottom w:val="0"/>
              <w:divBdr>
                <w:top w:val="none" w:sz="0" w:space="0" w:color="auto"/>
                <w:left w:val="none" w:sz="0" w:space="0" w:color="auto"/>
                <w:bottom w:val="none" w:sz="0" w:space="0" w:color="auto"/>
                <w:right w:val="none" w:sz="0" w:space="0" w:color="auto"/>
              </w:divBdr>
            </w:div>
            <w:div w:id="420492242">
              <w:marLeft w:val="0"/>
              <w:marRight w:val="0"/>
              <w:marTop w:val="0"/>
              <w:marBottom w:val="0"/>
              <w:divBdr>
                <w:top w:val="none" w:sz="0" w:space="0" w:color="auto"/>
                <w:left w:val="none" w:sz="0" w:space="0" w:color="auto"/>
                <w:bottom w:val="none" w:sz="0" w:space="0" w:color="auto"/>
                <w:right w:val="none" w:sz="0" w:space="0" w:color="auto"/>
              </w:divBdr>
            </w:div>
            <w:div w:id="432557643">
              <w:marLeft w:val="0"/>
              <w:marRight w:val="0"/>
              <w:marTop w:val="0"/>
              <w:marBottom w:val="0"/>
              <w:divBdr>
                <w:top w:val="none" w:sz="0" w:space="0" w:color="auto"/>
                <w:left w:val="none" w:sz="0" w:space="0" w:color="auto"/>
                <w:bottom w:val="none" w:sz="0" w:space="0" w:color="auto"/>
                <w:right w:val="none" w:sz="0" w:space="0" w:color="auto"/>
              </w:divBdr>
            </w:div>
            <w:div w:id="1011031991">
              <w:marLeft w:val="0"/>
              <w:marRight w:val="0"/>
              <w:marTop w:val="0"/>
              <w:marBottom w:val="0"/>
              <w:divBdr>
                <w:top w:val="none" w:sz="0" w:space="0" w:color="auto"/>
                <w:left w:val="none" w:sz="0" w:space="0" w:color="auto"/>
                <w:bottom w:val="none" w:sz="0" w:space="0" w:color="auto"/>
                <w:right w:val="none" w:sz="0" w:space="0" w:color="auto"/>
              </w:divBdr>
            </w:div>
            <w:div w:id="909651607">
              <w:marLeft w:val="0"/>
              <w:marRight w:val="0"/>
              <w:marTop w:val="0"/>
              <w:marBottom w:val="0"/>
              <w:divBdr>
                <w:top w:val="none" w:sz="0" w:space="0" w:color="auto"/>
                <w:left w:val="none" w:sz="0" w:space="0" w:color="auto"/>
                <w:bottom w:val="none" w:sz="0" w:space="0" w:color="auto"/>
                <w:right w:val="none" w:sz="0" w:space="0" w:color="auto"/>
              </w:divBdr>
            </w:div>
            <w:div w:id="2000964461">
              <w:marLeft w:val="0"/>
              <w:marRight w:val="0"/>
              <w:marTop w:val="0"/>
              <w:marBottom w:val="0"/>
              <w:divBdr>
                <w:top w:val="none" w:sz="0" w:space="0" w:color="auto"/>
                <w:left w:val="none" w:sz="0" w:space="0" w:color="auto"/>
                <w:bottom w:val="none" w:sz="0" w:space="0" w:color="auto"/>
                <w:right w:val="none" w:sz="0" w:space="0" w:color="auto"/>
              </w:divBdr>
            </w:div>
            <w:div w:id="1013458120">
              <w:marLeft w:val="0"/>
              <w:marRight w:val="0"/>
              <w:marTop w:val="0"/>
              <w:marBottom w:val="0"/>
              <w:divBdr>
                <w:top w:val="none" w:sz="0" w:space="0" w:color="auto"/>
                <w:left w:val="none" w:sz="0" w:space="0" w:color="auto"/>
                <w:bottom w:val="none" w:sz="0" w:space="0" w:color="auto"/>
                <w:right w:val="none" w:sz="0" w:space="0" w:color="auto"/>
              </w:divBdr>
            </w:div>
            <w:div w:id="804391292">
              <w:marLeft w:val="0"/>
              <w:marRight w:val="0"/>
              <w:marTop w:val="0"/>
              <w:marBottom w:val="0"/>
              <w:divBdr>
                <w:top w:val="none" w:sz="0" w:space="0" w:color="auto"/>
                <w:left w:val="none" w:sz="0" w:space="0" w:color="auto"/>
                <w:bottom w:val="none" w:sz="0" w:space="0" w:color="auto"/>
                <w:right w:val="none" w:sz="0" w:space="0" w:color="auto"/>
              </w:divBdr>
            </w:div>
            <w:div w:id="1759011078">
              <w:marLeft w:val="0"/>
              <w:marRight w:val="0"/>
              <w:marTop w:val="0"/>
              <w:marBottom w:val="0"/>
              <w:divBdr>
                <w:top w:val="none" w:sz="0" w:space="0" w:color="auto"/>
                <w:left w:val="none" w:sz="0" w:space="0" w:color="auto"/>
                <w:bottom w:val="none" w:sz="0" w:space="0" w:color="auto"/>
                <w:right w:val="none" w:sz="0" w:space="0" w:color="auto"/>
              </w:divBdr>
            </w:div>
            <w:div w:id="1457675420">
              <w:marLeft w:val="0"/>
              <w:marRight w:val="0"/>
              <w:marTop w:val="0"/>
              <w:marBottom w:val="0"/>
              <w:divBdr>
                <w:top w:val="none" w:sz="0" w:space="0" w:color="auto"/>
                <w:left w:val="none" w:sz="0" w:space="0" w:color="auto"/>
                <w:bottom w:val="none" w:sz="0" w:space="0" w:color="auto"/>
                <w:right w:val="none" w:sz="0" w:space="0" w:color="auto"/>
              </w:divBdr>
            </w:div>
            <w:div w:id="1689409372">
              <w:marLeft w:val="0"/>
              <w:marRight w:val="0"/>
              <w:marTop w:val="0"/>
              <w:marBottom w:val="0"/>
              <w:divBdr>
                <w:top w:val="none" w:sz="0" w:space="0" w:color="auto"/>
                <w:left w:val="none" w:sz="0" w:space="0" w:color="auto"/>
                <w:bottom w:val="none" w:sz="0" w:space="0" w:color="auto"/>
                <w:right w:val="none" w:sz="0" w:space="0" w:color="auto"/>
              </w:divBdr>
            </w:div>
            <w:div w:id="39939339">
              <w:marLeft w:val="0"/>
              <w:marRight w:val="0"/>
              <w:marTop w:val="0"/>
              <w:marBottom w:val="0"/>
              <w:divBdr>
                <w:top w:val="none" w:sz="0" w:space="0" w:color="auto"/>
                <w:left w:val="none" w:sz="0" w:space="0" w:color="auto"/>
                <w:bottom w:val="none" w:sz="0" w:space="0" w:color="auto"/>
                <w:right w:val="none" w:sz="0" w:space="0" w:color="auto"/>
              </w:divBdr>
            </w:div>
            <w:div w:id="1548373991">
              <w:marLeft w:val="0"/>
              <w:marRight w:val="0"/>
              <w:marTop w:val="0"/>
              <w:marBottom w:val="0"/>
              <w:divBdr>
                <w:top w:val="none" w:sz="0" w:space="0" w:color="auto"/>
                <w:left w:val="none" w:sz="0" w:space="0" w:color="auto"/>
                <w:bottom w:val="none" w:sz="0" w:space="0" w:color="auto"/>
                <w:right w:val="none" w:sz="0" w:space="0" w:color="auto"/>
              </w:divBdr>
            </w:div>
            <w:div w:id="1639725494">
              <w:marLeft w:val="0"/>
              <w:marRight w:val="0"/>
              <w:marTop w:val="0"/>
              <w:marBottom w:val="0"/>
              <w:divBdr>
                <w:top w:val="none" w:sz="0" w:space="0" w:color="auto"/>
                <w:left w:val="none" w:sz="0" w:space="0" w:color="auto"/>
                <w:bottom w:val="none" w:sz="0" w:space="0" w:color="auto"/>
                <w:right w:val="none" w:sz="0" w:space="0" w:color="auto"/>
              </w:divBdr>
            </w:div>
            <w:div w:id="4972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3359">
      <w:bodyDiv w:val="1"/>
      <w:marLeft w:val="0"/>
      <w:marRight w:val="0"/>
      <w:marTop w:val="0"/>
      <w:marBottom w:val="0"/>
      <w:divBdr>
        <w:top w:val="none" w:sz="0" w:space="0" w:color="auto"/>
        <w:left w:val="none" w:sz="0" w:space="0" w:color="auto"/>
        <w:bottom w:val="none" w:sz="0" w:space="0" w:color="auto"/>
        <w:right w:val="none" w:sz="0" w:space="0" w:color="auto"/>
      </w:divBdr>
    </w:div>
    <w:div w:id="189799953">
      <w:bodyDiv w:val="1"/>
      <w:marLeft w:val="0"/>
      <w:marRight w:val="0"/>
      <w:marTop w:val="0"/>
      <w:marBottom w:val="0"/>
      <w:divBdr>
        <w:top w:val="none" w:sz="0" w:space="0" w:color="auto"/>
        <w:left w:val="none" w:sz="0" w:space="0" w:color="auto"/>
        <w:bottom w:val="none" w:sz="0" w:space="0" w:color="auto"/>
        <w:right w:val="none" w:sz="0" w:space="0" w:color="auto"/>
      </w:divBdr>
    </w:div>
    <w:div w:id="206259085">
      <w:bodyDiv w:val="1"/>
      <w:marLeft w:val="0"/>
      <w:marRight w:val="0"/>
      <w:marTop w:val="0"/>
      <w:marBottom w:val="0"/>
      <w:divBdr>
        <w:top w:val="none" w:sz="0" w:space="0" w:color="auto"/>
        <w:left w:val="none" w:sz="0" w:space="0" w:color="auto"/>
        <w:bottom w:val="none" w:sz="0" w:space="0" w:color="auto"/>
        <w:right w:val="none" w:sz="0" w:space="0" w:color="auto"/>
      </w:divBdr>
    </w:div>
    <w:div w:id="288635591">
      <w:bodyDiv w:val="1"/>
      <w:marLeft w:val="0"/>
      <w:marRight w:val="0"/>
      <w:marTop w:val="0"/>
      <w:marBottom w:val="0"/>
      <w:divBdr>
        <w:top w:val="none" w:sz="0" w:space="0" w:color="auto"/>
        <w:left w:val="none" w:sz="0" w:space="0" w:color="auto"/>
        <w:bottom w:val="none" w:sz="0" w:space="0" w:color="auto"/>
        <w:right w:val="none" w:sz="0" w:space="0" w:color="auto"/>
      </w:divBdr>
    </w:div>
    <w:div w:id="351615588">
      <w:bodyDiv w:val="1"/>
      <w:marLeft w:val="0"/>
      <w:marRight w:val="0"/>
      <w:marTop w:val="0"/>
      <w:marBottom w:val="0"/>
      <w:divBdr>
        <w:top w:val="none" w:sz="0" w:space="0" w:color="auto"/>
        <w:left w:val="none" w:sz="0" w:space="0" w:color="auto"/>
        <w:bottom w:val="none" w:sz="0" w:space="0" w:color="auto"/>
        <w:right w:val="none" w:sz="0" w:space="0" w:color="auto"/>
      </w:divBdr>
    </w:div>
    <w:div w:id="387339027">
      <w:bodyDiv w:val="1"/>
      <w:marLeft w:val="0"/>
      <w:marRight w:val="0"/>
      <w:marTop w:val="0"/>
      <w:marBottom w:val="0"/>
      <w:divBdr>
        <w:top w:val="none" w:sz="0" w:space="0" w:color="auto"/>
        <w:left w:val="none" w:sz="0" w:space="0" w:color="auto"/>
        <w:bottom w:val="none" w:sz="0" w:space="0" w:color="auto"/>
        <w:right w:val="none" w:sz="0" w:space="0" w:color="auto"/>
      </w:divBdr>
    </w:div>
    <w:div w:id="423187619">
      <w:bodyDiv w:val="1"/>
      <w:marLeft w:val="0"/>
      <w:marRight w:val="0"/>
      <w:marTop w:val="0"/>
      <w:marBottom w:val="0"/>
      <w:divBdr>
        <w:top w:val="none" w:sz="0" w:space="0" w:color="auto"/>
        <w:left w:val="none" w:sz="0" w:space="0" w:color="auto"/>
        <w:bottom w:val="none" w:sz="0" w:space="0" w:color="auto"/>
        <w:right w:val="none" w:sz="0" w:space="0" w:color="auto"/>
      </w:divBdr>
    </w:div>
    <w:div w:id="489178967">
      <w:bodyDiv w:val="1"/>
      <w:marLeft w:val="0"/>
      <w:marRight w:val="0"/>
      <w:marTop w:val="0"/>
      <w:marBottom w:val="0"/>
      <w:divBdr>
        <w:top w:val="none" w:sz="0" w:space="0" w:color="auto"/>
        <w:left w:val="none" w:sz="0" w:space="0" w:color="auto"/>
        <w:bottom w:val="none" w:sz="0" w:space="0" w:color="auto"/>
        <w:right w:val="none" w:sz="0" w:space="0" w:color="auto"/>
      </w:divBdr>
    </w:div>
    <w:div w:id="505899326">
      <w:bodyDiv w:val="1"/>
      <w:marLeft w:val="0"/>
      <w:marRight w:val="0"/>
      <w:marTop w:val="0"/>
      <w:marBottom w:val="0"/>
      <w:divBdr>
        <w:top w:val="none" w:sz="0" w:space="0" w:color="auto"/>
        <w:left w:val="none" w:sz="0" w:space="0" w:color="auto"/>
        <w:bottom w:val="none" w:sz="0" w:space="0" w:color="auto"/>
        <w:right w:val="none" w:sz="0" w:space="0" w:color="auto"/>
      </w:divBdr>
    </w:div>
    <w:div w:id="654529066">
      <w:bodyDiv w:val="1"/>
      <w:marLeft w:val="0"/>
      <w:marRight w:val="0"/>
      <w:marTop w:val="0"/>
      <w:marBottom w:val="0"/>
      <w:divBdr>
        <w:top w:val="none" w:sz="0" w:space="0" w:color="auto"/>
        <w:left w:val="none" w:sz="0" w:space="0" w:color="auto"/>
        <w:bottom w:val="none" w:sz="0" w:space="0" w:color="auto"/>
        <w:right w:val="none" w:sz="0" w:space="0" w:color="auto"/>
      </w:divBdr>
    </w:div>
    <w:div w:id="661810934">
      <w:bodyDiv w:val="1"/>
      <w:marLeft w:val="0"/>
      <w:marRight w:val="0"/>
      <w:marTop w:val="0"/>
      <w:marBottom w:val="0"/>
      <w:divBdr>
        <w:top w:val="none" w:sz="0" w:space="0" w:color="auto"/>
        <w:left w:val="none" w:sz="0" w:space="0" w:color="auto"/>
        <w:bottom w:val="none" w:sz="0" w:space="0" w:color="auto"/>
        <w:right w:val="none" w:sz="0" w:space="0" w:color="auto"/>
      </w:divBdr>
    </w:div>
    <w:div w:id="670717563">
      <w:bodyDiv w:val="1"/>
      <w:marLeft w:val="0"/>
      <w:marRight w:val="0"/>
      <w:marTop w:val="0"/>
      <w:marBottom w:val="0"/>
      <w:divBdr>
        <w:top w:val="none" w:sz="0" w:space="0" w:color="auto"/>
        <w:left w:val="none" w:sz="0" w:space="0" w:color="auto"/>
        <w:bottom w:val="none" w:sz="0" w:space="0" w:color="auto"/>
        <w:right w:val="none" w:sz="0" w:space="0" w:color="auto"/>
      </w:divBdr>
    </w:div>
    <w:div w:id="682973775">
      <w:bodyDiv w:val="1"/>
      <w:marLeft w:val="0"/>
      <w:marRight w:val="0"/>
      <w:marTop w:val="0"/>
      <w:marBottom w:val="0"/>
      <w:divBdr>
        <w:top w:val="none" w:sz="0" w:space="0" w:color="auto"/>
        <w:left w:val="none" w:sz="0" w:space="0" w:color="auto"/>
        <w:bottom w:val="none" w:sz="0" w:space="0" w:color="auto"/>
        <w:right w:val="none" w:sz="0" w:space="0" w:color="auto"/>
      </w:divBdr>
    </w:div>
    <w:div w:id="987129109">
      <w:bodyDiv w:val="1"/>
      <w:marLeft w:val="0"/>
      <w:marRight w:val="0"/>
      <w:marTop w:val="0"/>
      <w:marBottom w:val="0"/>
      <w:divBdr>
        <w:top w:val="none" w:sz="0" w:space="0" w:color="auto"/>
        <w:left w:val="none" w:sz="0" w:space="0" w:color="auto"/>
        <w:bottom w:val="none" w:sz="0" w:space="0" w:color="auto"/>
        <w:right w:val="none" w:sz="0" w:space="0" w:color="auto"/>
      </w:divBdr>
    </w:div>
    <w:div w:id="1104694340">
      <w:bodyDiv w:val="1"/>
      <w:marLeft w:val="0"/>
      <w:marRight w:val="0"/>
      <w:marTop w:val="0"/>
      <w:marBottom w:val="0"/>
      <w:divBdr>
        <w:top w:val="none" w:sz="0" w:space="0" w:color="auto"/>
        <w:left w:val="none" w:sz="0" w:space="0" w:color="auto"/>
        <w:bottom w:val="none" w:sz="0" w:space="0" w:color="auto"/>
        <w:right w:val="none" w:sz="0" w:space="0" w:color="auto"/>
      </w:divBdr>
    </w:div>
    <w:div w:id="1105733228">
      <w:bodyDiv w:val="1"/>
      <w:marLeft w:val="0"/>
      <w:marRight w:val="0"/>
      <w:marTop w:val="0"/>
      <w:marBottom w:val="0"/>
      <w:divBdr>
        <w:top w:val="none" w:sz="0" w:space="0" w:color="auto"/>
        <w:left w:val="none" w:sz="0" w:space="0" w:color="auto"/>
        <w:bottom w:val="none" w:sz="0" w:space="0" w:color="auto"/>
        <w:right w:val="none" w:sz="0" w:space="0" w:color="auto"/>
      </w:divBdr>
      <w:divsChild>
        <w:div w:id="508838641">
          <w:marLeft w:val="0"/>
          <w:marRight w:val="0"/>
          <w:marTop w:val="0"/>
          <w:marBottom w:val="0"/>
          <w:divBdr>
            <w:top w:val="none" w:sz="0" w:space="0" w:color="auto"/>
            <w:left w:val="none" w:sz="0" w:space="0" w:color="auto"/>
            <w:bottom w:val="none" w:sz="0" w:space="0" w:color="auto"/>
            <w:right w:val="none" w:sz="0" w:space="0" w:color="auto"/>
          </w:divBdr>
        </w:div>
      </w:divsChild>
    </w:div>
    <w:div w:id="1168254234">
      <w:bodyDiv w:val="1"/>
      <w:marLeft w:val="0"/>
      <w:marRight w:val="0"/>
      <w:marTop w:val="0"/>
      <w:marBottom w:val="0"/>
      <w:divBdr>
        <w:top w:val="none" w:sz="0" w:space="0" w:color="auto"/>
        <w:left w:val="none" w:sz="0" w:space="0" w:color="auto"/>
        <w:bottom w:val="none" w:sz="0" w:space="0" w:color="auto"/>
        <w:right w:val="none" w:sz="0" w:space="0" w:color="auto"/>
      </w:divBdr>
    </w:div>
    <w:div w:id="1178349534">
      <w:bodyDiv w:val="1"/>
      <w:marLeft w:val="0"/>
      <w:marRight w:val="0"/>
      <w:marTop w:val="0"/>
      <w:marBottom w:val="0"/>
      <w:divBdr>
        <w:top w:val="none" w:sz="0" w:space="0" w:color="auto"/>
        <w:left w:val="none" w:sz="0" w:space="0" w:color="auto"/>
        <w:bottom w:val="none" w:sz="0" w:space="0" w:color="auto"/>
        <w:right w:val="none" w:sz="0" w:space="0" w:color="auto"/>
      </w:divBdr>
    </w:div>
    <w:div w:id="1232812097">
      <w:bodyDiv w:val="1"/>
      <w:marLeft w:val="0"/>
      <w:marRight w:val="0"/>
      <w:marTop w:val="0"/>
      <w:marBottom w:val="0"/>
      <w:divBdr>
        <w:top w:val="none" w:sz="0" w:space="0" w:color="auto"/>
        <w:left w:val="none" w:sz="0" w:space="0" w:color="auto"/>
        <w:bottom w:val="none" w:sz="0" w:space="0" w:color="auto"/>
        <w:right w:val="none" w:sz="0" w:space="0" w:color="auto"/>
      </w:divBdr>
    </w:div>
    <w:div w:id="1299409395">
      <w:bodyDiv w:val="1"/>
      <w:marLeft w:val="0"/>
      <w:marRight w:val="0"/>
      <w:marTop w:val="0"/>
      <w:marBottom w:val="0"/>
      <w:divBdr>
        <w:top w:val="none" w:sz="0" w:space="0" w:color="auto"/>
        <w:left w:val="none" w:sz="0" w:space="0" w:color="auto"/>
        <w:bottom w:val="none" w:sz="0" w:space="0" w:color="auto"/>
        <w:right w:val="none" w:sz="0" w:space="0" w:color="auto"/>
      </w:divBdr>
    </w:div>
    <w:div w:id="1307203769">
      <w:bodyDiv w:val="1"/>
      <w:marLeft w:val="0"/>
      <w:marRight w:val="0"/>
      <w:marTop w:val="0"/>
      <w:marBottom w:val="0"/>
      <w:divBdr>
        <w:top w:val="none" w:sz="0" w:space="0" w:color="auto"/>
        <w:left w:val="none" w:sz="0" w:space="0" w:color="auto"/>
        <w:bottom w:val="none" w:sz="0" w:space="0" w:color="auto"/>
        <w:right w:val="none" w:sz="0" w:space="0" w:color="auto"/>
      </w:divBdr>
    </w:div>
    <w:div w:id="1312978261">
      <w:bodyDiv w:val="1"/>
      <w:marLeft w:val="0"/>
      <w:marRight w:val="0"/>
      <w:marTop w:val="0"/>
      <w:marBottom w:val="0"/>
      <w:divBdr>
        <w:top w:val="none" w:sz="0" w:space="0" w:color="auto"/>
        <w:left w:val="none" w:sz="0" w:space="0" w:color="auto"/>
        <w:bottom w:val="none" w:sz="0" w:space="0" w:color="auto"/>
        <w:right w:val="none" w:sz="0" w:space="0" w:color="auto"/>
      </w:divBdr>
    </w:div>
    <w:div w:id="1365979854">
      <w:bodyDiv w:val="1"/>
      <w:marLeft w:val="0"/>
      <w:marRight w:val="0"/>
      <w:marTop w:val="0"/>
      <w:marBottom w:val="0"/>
      <w:divBdr>
        <w:top w:val="none" w:sz="0" w:space="0" w:color="auto"/>
        <w:left w:val="none" w:sz="0" w:space="0" w:color="auto"/>
        <w:bottom w:val="none" w:sz="0" w:space="0" w:color="auto"/>
        <w:right w:val="none" w:sz="0" w:space="0" w:color="auto"/>
      </w:divBdr>
      <w:divsChild>
        <w:div w:id="798373633">
          <w:marLeft w:val="0"/>
          <w:marRight w:val="0"/>
          <w:marTop w:val="0"/>
          <w:marBottom w:val="0"/>
          <w:divBdr>
            <w:top w:val="none" w:sz="0" w:space="0" w:color="auto"/>
            <w:left w:val="none" w:sz="0" w:space="0" w:color="auto"/>
            <w:bottom w:val="none" w:sz="0" w:space="0" w:color="auto"/>
            <w:right w:val="none" w:sz="0" w:space="0" w:color="auto"/>
          </w:divBdr>
        </w:div>
        <w:div w:id="1240943076">
          <w:marLeft w:val="0"/>
          <w:marRight w:val="0"/>
          <w:marTop w:val="0"/>
          <w:marBottom w:val="0"/>
          <w:divBdr>
            <w:top w:val="none" w:sz="0" w:space="0" w:color="auto"/>
            <w:left w:val="none" w:sz="0" w:space="0" w:color="auto"/>
            <w:bottom w:val="none" w:sz="0" w:space="0" w:color="auto"/>
            <w:right w:val="none" w:sz="0" w:space="0" w:color="auto"/>
          </w:divBdr>
        </w:div>
        <w:div w:id="1451045319">
          <w:marLeft w:val="0"/>
          <w:marRight w:val="0"/>
          <w:marTop w:val="0"/>
          <w:marBottom w:val="0"/>
          <w:divBdr>
            <w:top w:val="none" w:sz="0" w:space="0" w:color="auto"/>
            <w:left w:val="none" w:sz="0" w:space="0" w:color="auto"/>
            <w:bottom w:val="none" w:sz="0" w:space="0" w:color="auto"/>
            <w:right w:val="none" w:sz="0" w:space="0" w:color="auto"/>
          </w:divBdr>
        </w:div>
      </w:divsChild>
    </w:div>
    <w:div w:id="1426224248">
      <w:bodyDiv w:val="1"/>
      <w:marLeft w:val="0"/>
      <w:marRight w:val="0"/>
      <w:marTop w:val="0"/>
      <w:marBottom w:val="0"/>
      <w:divBdr>
        <w:top w:val="none" w:sz="0" w:space="0" w:color="auto"/>
        <w:left w:val="none" w:sz="0" w:space="0" w:color="auto"/>
        <w:bottom w:val="none" w:sz="0" w:space="0" w:color="auto"/>
        <w:right w:val="none" w:sz="0" w:space="0" w:color="auto"/>
      </w:divBdr>
    </w:div>
    <w:div w:id="1448163750">
      <w:bodyDiv w:val="1"/>
      <w:marLeft w:val="0"/>
      <w:marRight w:val="0"/>
      <w:marTop w:val="0"/>
      <w:marBottom w:val="0"/>
      <w:divBdr>
        <w:top w:val="none" w:sz="0" w:space="0" w:color="auto"/>
        <w:left w:val="none" w:sz="0" w:space="0" w:color="auto"/>
        <w:bottom w:val="none" w:sz="0" w:space="0" w:color="auto"/>
        <w:right w:val="none" w:sz="0" w:space="0" w:color="auto"/>
      </w:divBdr>
    </w:div>
    <w:div w:id="1457136636">
      <w:bodyDiv w:val="1"/>
      <w:marLeft w:val="0"/>
      <w:marRight w:val="0"/>
      <w:marTop w:val="0"/>
      <w:marBottom w:val="0"/>
      <w:divBdr>
        <w:top w:val="none" w:sz="0" w:space="0" w:color="auto"/>
        <w:left w:val="none" w:sz="0" w:space="0" w:color="auto"/>
        <w:bottom w:val="none" w:sz="0" w:space="0" w:color="auto"/>
        <w:right w:val="none" w:sz="0" w:space="0" w:color="auto"/>
      </w:divBdr>
    </w:div>
    <w:div w:id="1478766168">
      <w:bodyDiv w:val="1"/>
      <w:marLeft w:val="0"/>
      <w:marRight w:val="0"/>
      <w:marTop w:val="0"/>
      <w:marBottom w:val="0"/>
      <w:divBdr>
        <w:top w:val="none" w:sz="0" w:space="0" w:color="auto"/>
        <w:left w:val="none" w:sz="0" w:space="0" w:color="auto"/>
        <w:bottom w:val="none" w:sz="0" w:space="0" w:color="auto"/>
        <w:right w:val="none" w:sz="0" w:space="0" w:color="auto"/>
      </w:divBdr>
    </w:div>
    <w:div w:id="1562786929">
      <w:bodyDiv w:val="1"/>
      <w:marLeft w:val="0"/>
      <w:marRight w:val="0"/>
      <w:marTop w:val="0"/>
      <w:marBottom w:val="0"/>
      <w:divBdr>
        <w:top w:val="none" w:sz="0" w:space="0" w:color="auto"/>
        <w:left w:val="none" w:sz="0" w:space="0" w:color="auto"/>
        <w:bottom w:val="none" w:sz="0" w:space="0" w:color="auto"/>
        <w:right w:val="none" w:sz="0" w:space="0" w:color="auto"/>
      </w:divBdr>
      <w:divsChild>
        <w:div w:id="1271934558">
          <w:marLeft w:val="0"/>
          <w:marRight w:val="0"/>
          <w:marTop w:val="0"/>
          <w:marBottom w:val="0"/>
          <w:divBdr>
            <w:top w:val="none" w:sz="0" w:space="0" w:color="auto"/>
            <w:left w:val="none" w:sz="0" w:space="0" w:color="auto"/>
            <w:bottom w:val="none" w:sz="0" w:space="0" w:color="auto"/>
            <w:right w:val="none" w:sz="0" w:space="0" w:color="auto"/>
          </w:divBdr>
        </w:div>
      </w:divsChild>
    </w:div>
    <w:div w:id="1746952381">
      <w:bodyDiv w:val="1"/>
      <w:marLeft w:val="0"/>
      <w:marRight w:val="0"/>
      <w:marTop w:val="0"/>
      <w:marBottom w:val="0"/>
      <w:divBdr>
        <w:top w:val="none" w:sz="0" w:space="0" w:color="auto"/>
        <w:left w:val="none" w:sz="0" w:space="0" w:color="auto"/>
        <w:bottom w:val="none" w:sz="0" w:space="0" w:color="auto"/>
        <w:right w:val="none" w:sz="0" w:space="0" w:color="auto"/>
      </w:divBdr>
    </w:div>
    <w:div w:id="1823430244">
      <w:bodyDiv w:val="1"/>
      <w:marLeft w:val="0"/>
      <w:marRight w:val="0"/>
      <w:marTop w:val="0"/>
      <w:marBottom w:val="0"/>
      <w:divBdr>
        <w:top w:val="none" w:sz="0" w:space="0" w:color="auto"/>
        <w:left w:val="none" w:sz="0" w:space="0" w:color="auto"/>
        <w:bottom w:val="none" w:sz="0" w:space="0" w:color="auto"/>
        <w:right w:val="none" w:sz="0" w:space="0" w:color="auto"/>
      </w:divBdr>
    </w:div>
    <w:div w:id="1911184636">
      <w:bodyDiv w:val="1"/>
      <w:marLeft w:val="0"/>
      <w:marRight w:val="0"/>
      <w:marTop w:val="0"/>
      <w:marBottom w:val="0"/>
      <w:divBdr>
        <w:top w:val="none" w:sz="0" w:space="0" w:color="auto"/>
        <w:left w:val="none" w:sz="0" w:space="0" w:color="auto"/>
        <w:bottom w:val="none" w:sz="0" w:space="0" w:color="auto"/>
        <w:right w:val="none" w:sz="0" w:space="0" w:color="auto"/>
      </w:divBdr>
      <w:divsChild>
        <w:div w:id="1028599886">
          <w:marLeft w:val="0"/>
          <w:marRight w:val="0"/>
          <w:marTop w:val="0"/>
          <w:marBottom w:val="0"/>
          <w:divBdr>
            <w:top w:val="none" w:sz="0" w:space="0" w:color="auto"/>
            <w:left w:val="none" w:sz="0" w:space="0" w:color="auto"/>
            <w:bottom w:val="none" w:sz="0" w:space="0" w:color="auto"/>
            <w:right w:val="none" w:sz="0" w:space="0" w:color="auto"/>
          </w:divBdr>
        </w:div>
        <w:div w:id="1078789533">
          <w:marLeft w:val="0"/>
          <w:marRight w:val="0"/>
          <w:marTop w:val="0"/>
          <w:marBottom w:val="0"/>
          <w:divBdr>
            <w:top w:val="none" w:sz="0" w:space="0" w:color="auto"/>
            <w:left w:val="none" w:sz="0" w:space="0" w:color="auto"/>
            <w:bottom w:val="none" w:sz="0" w:space="0" w:color="auto"/>
            <w:right w:val="none" w:sz="0" w:space="0" w:color="auto"/>
          </w:divBdr>
        </w:div>
      </w:divsChild>
    </w:div>
    <w:div w:id="1934774649">
      <w:bodyDiv w:val="1"/>
      <w:marLeft w:val="0"/>
      <w:marRight w:val="0"/>
      <w:marTop w:val="0"/>
      <w:marBottom w:val="0"/>
      <w:divBdr>
        <w:top w:val="none" w:sz="0" w:space="0" w:color="auto"/>
        <w:left w:val="none" w:sz="0" w:space="0" w:color="auto"/>
        <w:bottom w:val="none" w:sz="0" w:space="0" w:color="auto"/>
        <w:right w:val="none" w:sz="0" w:space="0" w:color="auto"/>
      </w:divBdr>
    </w:div>
    <w:div w:id="2075463780">
      <w:bodyDiv w:val="1"/>
      <w:marLeft w:val="0"/>
      <w:marRight w:val="0"/>
      <w:marTop w:val="0"/>
      <w:marBottom w:val="0"/>
      <w:divBdr>
        <w:top w:val="none" w:sz="0" w:space="0" w:color="auto"/>
        <w:left w:val="none" w:sz="0" w:space="0" w:color="auto"/>
        <w:bottom w:val="none" w:sz="0" w:space="0" w:color="auto"/>
        <w:right w:val="none" w:sz="0" w:space="0" w:color="auto"/>
      </w:divBdr>
      <w:divsChild>
        <w:div w:id="618492542">
          <w:marLeft w:val="0"/>
          <w:marRight w:val="0"/>
          <w:marTop w:val="0"/>
          <w:marBottom w:val="0"/>
          <w:divBdr>
            <w:top w:val="none" w:sz="0" w:space="0" w:color="auto"/>
            <w:left w:val="none" w:sz="0" w:space="0" w:color="auto"/>
            <w:bottom w:val="none" w:sz="0" w:space="0" w:color="auto"/>
            <w:right w:val="none" w:sz="0" w:space="0" w:color="auto"/>
          </w:divBdr>
          <w:divsChild>
            <w:div w:id="18223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sbruck.info" TargetMode="External"/><Relationship Id="rId13" Type="http://schemas.openxmlformats.org/officeDocument/2006/relationships/hyperlink" Target="http://www.pinterest.at/innsbrucktvb/_create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sroom.pr/at/www.youtube.com/user/InnsbruckTV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dutter@innsbruck.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room.pr/at/twitter.com/InnsbruckTVB" TargetMode="External"/><Relationship Id="rId5" Type="http://schemas.openxmlformats.org/officeDocument/2006/relationships/webSettings" Target="webSettings.xml"/><Relationship Id="rId15" Type="http://schemas.openxmlformats.org/officeDocument/2006/relationships/hyperlink" Target="http://www.innsbruck.info" TargetMode="External"/><Relationship Id="rId10" Type="http://schemas.openxmlformats.org/officeDocument/2006/relationships/hyperlink" Target="https://newsroom.pr/at/www.instagram.com/innsbrucktouris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cebook.com/Innsbruck" TargetMode="External"/><Relationship Id="rId14" Type="http://schemas.openxmlformats.org/officeDocument/2006/relationships/hyperlink" Target="https://www.innsbruck.info/sendinglo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BB6DF-5498-4044-BA54-6C2BFEAB6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6951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ProMedia - Praktikum</dc:creator>
  <cp:keywords/>
  <dc:description/>
  <cp:lastModifiedBy>Verena Obermüller - Innsbruck Tourismus</cp:lastModifiedBy>
  <cp:revision>4</cp:revision>
  <cp:lastPrinted>2022-02-22T15:16:00Z</cp:lastPrinted>
  <dcterms:created xsi:type="dcterms:W3CDTF">2022-03-11T13:03:00Z</dcterms:created>
  <dcterms:modified xsi:type="dcterms:W3CDTF">2022-03-11T13:12:00Z</dcterms:modified>
</cp:coreProperties>
</file>