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676A0" w14:textId="77777777" w:rsidR="006C1AEF" w:rsidRPr="006C1AEF" w:rsidRDefault="006C1AEF" w:rsidP="006C1AEF">
      <w:pPr>
        <w:jc w:val="center"/>
        <w:rPr>
          <w:rFonts w:asciiTheme="minorHAnsi" w:hAnsiTheme="minorHAnsi" w:cstheme="minorHAnsi"/>
          <w:b/>
          <w:caps/>
          <w:sz w:val="30"/>
          <w:szCs w:val="30"/>
        </w:rPr>
      </w:pPr>
      <w:r w:rsidRPr="006C1AEF">
        <w:rPr>
          <w:rFonts w:asciiTheme="minorHAnsi" w:hAnsiTheme="minorHAnsi" w:cstheme="minorHAnsi"/>
          <w:b/>
          <w:caps/>
          <w:sz w:val="30"/>
          <w:szCs w:val="30"/>
        </w:rPr>
        <w:t>L’estate a Seefeld – la vacanza che hai sempre desiderato</w:t>
      </w:r>
    </w:p>
    <w:p w14:paraId="23D1AD05" w14:textId="77777777" w:rsidR="006C1AEF" w:rsidRPr="006C1AEF" w:rsidRDefault="006C1AEF" w:rsidP="006C1AEF">
      <w:pPr>
        <w:rPr>
          <w:rFonts w:asciiTheme="minorHAnsi" w:hAnsiTheme="minorHAnsi" w:cstheme="minorHAnsi"/>
          <w:b/>
          <w:caps/>
          <w:sz w:val="30"/>
          <w:szCs w:val="30"/>
        </w:rPr>
      </w:pPr>
    </w:p>
    <w:p w14:paraId="00ADAC57" w14:textId="0BB06A4C" w:rsidR="00C84238" w:rsidRPr="00C84238" w:rsidRDefault="00C84238" w:rsidP="00C84238">
      <w:pPr>
        <w:suppressAutoHyphens/>
        <w:autoSpaceDN w:val="0"/>
        <w:spacing w:line="240" w:lineRule="auto"/>
        <w:jc w:val="center"/>
        <w:textAlignment w:val="baseline"/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La REGION SEEFELD collocata su uno degli altopiani più belli del Tirolo austriaco, si trova vicino all’Italia ed è quasi interamente circondat</w:t>
      </w:r>
      <w:r w:rsidR="008A4FE1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a</w:t>
      </w: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 xml:space="preserve"> da montagne meravigliose.</w:t>
      </w:r>
    </w:p>
    <w:p w14:paraId="21B94213" w14:textId="77777777" w:rsidR="00C84238" w:rsidRPr="00C84238" w:rsidRDefault="00C84238" w:rsidP="00C84238">
      <w:pPr>
        <w:suppressAutoHyphens/>
        <w:autoSpaceDN w:val="0"/>
        <w:spacing w:line="24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</w:p>
    <w:p w14:paraId="40138DBE" w14:textId="063D27C4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Le verdi foreste, i lussureggianti prati alpini, le imponenti cime e i massicci montuosi, offrono durante i caldi mesi estivi un programma vario per il tempo libero. Che si tratti di avventura alpina o di relax olistico ognuno troverà in questo contesto quello che cerca: varie escursioni e tour in e-bike, emozionanti palestre di arrampicata, un bike park ricco di azione, vasti campi da golf,</w:t>
      </w:r>
      <w:r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idilliaci laghi balneabili e rinfrescanti ruscelli di montagna, tour alla scoperta della sorgente del fiume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Isar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o 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gite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nella vicina Innsbruck la capitale del Tirolo. La meta finale di ogni tour a piedi o in bike è una sosta in </w:t>
      </w:r>
      <w:proofErr w:type="gram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un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’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accogliente</w:t>
      </w:r>
      <w:proofErr w:type="gram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rifugio alpino con genuine specialità stagionali e la calorosa ospitalità tirolese.</w:t>
      </w:r>
    </w:p>
    <w:p w14:paraId="49319587" w14:textId="77777777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</w:p>
    <w:p w14:paraId="1E5BE24B" w14:textId="47EE37A8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Il nuovo </w:t>
      </w: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Karwendel High Trail –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un sentiero di lunga distanza percorribile in 6 giorni attraverso spettacolari panorami nel più grande parco naturale dell’Austria 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è</w:t>
      </w:r>
      <w:r w:rsidR="00880C8C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sicuramente un’esperienza unica.</w:t>
      </w:r>
      <w:r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Attraverso la sua naturale e intrinseca molteplicità, questo luogo facilmente raggiungibile in macchina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è in grado di offrire agli ospiti di ogni età un’ampia scelta di attività per le vacanze</w:t>
      </w:r>
      <w:r w:rsidR="00880C8C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: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da quelle ricreative e riposanti a quelle più impegnative destinate agli sportivi.</w:t>
      </w:r>
    </w:p>
    <w:p w14:paraId="46050913" w14:textId="77777777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</w:p>
    <w:p w14:paraId="6FEA13FE" w14:textId="45CFB996" w:rsidR="00B31AE9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Seefeld conta sulla sostenibilità</w:t>
      </w:r>
      <w:r w:rsidR="00880C8C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 xml:space="preserve">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- una delle nuove iniziative green è il </w:t>
      </w: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“</w:t>
      </w:r>
      <w:proofErr w:type="spellStart"/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Plateaufrühstuck</w:t>
      </w:r>
      <w:proofErr w:type="spellEnd"/>
      <w:r w:rsidR="00B31AE9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 xml:space="preserve">” </w:t>
      </w:r>
      <w:r w:rsidR="00B31AE9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(prima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colazione </w:t>
      </w:r>
      <w:r w:rsidR="00345506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dell’altopiano)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che viene offerta da </w:t>
      </w:r>
      <w:r w:rsidR="00345506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molte strutture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r</w:t>
      </w:r>
      <w:r w:rsidR="00880C8C" w:rsidRPr="00880C8C">
        <w:rPr>
          <w:rFonts w:asciiTheme="minorHAnsi" w:eastAsia="SimSun" w:hAnsiTheme="minorHAnsi" w:cstheme="minorHAnsi"/>
          <w:color w:val="FF0000"/>
          <w:kern w:val="3"/>
          <w:sz w:val="24"/>
          <w:szCs w:val="24"/>
          <w:lang w:val="it-IT" w:eastAsia="zh-CN" w:bidi="hi-IN"/>
        </w:rPr>
        <w:t>i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cettive locali servendo prodotti tipici della regione. La colazione può essere gustata in tante strutture come per es.: all’ Astoria</w:t>
      </w:r>
      <w:r w:rsidR="00880C8C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Resort, al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Klosterbrau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Hotel &amp;Spa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e </w:t>
      </w:r>
      <w:proofErr w:type="spellStart"/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anch</w:t>
      </w:r>
      <w:proofErr w:type="spellEnd"/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in altre </w:t>
      </w:r>
      <w:proofErr w:type="spellStart"/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stutture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a 3 stelle e 4 stelle come il L</w:t>
      </w:r>
      <w:r w:rsidR="00345506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ä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rchenhof Natur, </w:t>
      </w:r>
      <w:r w:rsidR="00B31AE9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l’Hotel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Bergland,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Inntalerhof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,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Alpen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Hotel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Carwendel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e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Ivo’s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Sonnenpension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. Utilizzando prodotti regionali</w:t>
      </w:r>
      <w:r w:rsidR="00880C8C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le aziende partner non solo forniscono un valore aggiunto culinario, ma promuovono anche la protezione dell’ambiente e del clima attraverso brevi percorsi di trasporto e una produzione alimentare sostenibile. Il valore aggiunto rimane nella regione.</w:t>
      </w:r>
    </w:p>
    <w:p w14:paraId="1BCBC227" w14:textId="77777777" w:rsidR="00EA278B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lastRenderedPageBreak/>
        <w:t>Un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’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altra iniziativa è chiamata </w:t>
      </w: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“Plateau Pioniere”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dove scopriam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o,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assieme con nostri partner alberghieri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,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“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qu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anti gas a effetto serra emette l’ospite per ogni pernottamento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”</w:t>
      </w:r>
      <w:r w:rsidR="00295423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. </w:t>
      </w:r>
    </w:p>
    <w:p w14:paraId="1DBA26BF" w14:textId="77777777" w:rsidR="00E23F2F" w:rsidRDefault="00EA278B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Per esempio, all’inizio del soggiorno si determinano i dati climatici relativi alle attività effettuate dagli ospiti che rilasciano concreti e misurabili dati per monitorare l</w:t>
      </w:r>
      <w:r w:rsidR="00E23F2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’</w:t>
      </w:r>
      <w:r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ambiente.</w:t>
      </w:r>
      <w:r w:rsidR="00E23F2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</w:p>
    <w:p w14:paraId="055BE0EB" w14:textId="6079C3D7" w:rsidR="00C84238" w:rsidRPr="00C84238" w:rsidRDefault="00295423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Una altra novit</w:t>
      </w:r>
      <w:r w:rsidR="00E23F2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à decisamente importante è l’allargamento del parco naturale del Karwendel, che includerà anche tutta la vallata di Leutasch. </w:t>
      </w:r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Il parco naturale Karwendel gioc</w:t>
      </w:r>
      <w:r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</w:t>
      </w:r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un ruolo importante</w:t>
      </w:r>
      <w:r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anche</w:t>
      </w:r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come partner del progetto</w:t>
      </w:r>
      <w:r w:rsidR="00E23F2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Plateau </w:t>
      </w:r>
      <w:proofErr w:type="spellStart"/>
      <w:r w:rsidR="00E23F2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Pionere</w:t>
      </w:r>
      <w:proofErr w:type="spellEnd"/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. Lo scopo di questo progetto è di minimizzare l’emissione di sostanze non salutari. </w:t>
      </w:r>
    </w:p>
    <w:p w14:paraId="30D04959" w14:textId="77777777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bookmarkStart w:id="0" w:name="_GoBack"/>
      <w:bookmarkEnd w:id="0"/>
    </w:p>
    <w:p w14:paraId="419ABB17" w14:textId="4171393F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 xml:space="preserve">Baite &amp; </w:t>
      </w:r>
      <w:r w:rsidR="00B31AE9"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Malghe:</w:t>
      </w: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 xml:space="preserve"> PICCOLE OASI IN MEZZO ALLE MONTAGNE</w:t>
      </w:r>
    </w:p>
    <w:p w14:paraId="1F9CF5C9" w14:textId="14DBD685" w:rsidR="00C84238" w:rsidRPr="00C84238" w:rsidRDefault="00B31AE9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Storia,</w:t>
      </w:r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tradizione e prelibatezze preparate con molta cura e amore, oltre a panorami che ci fanno dimenticare i mesi passati. Dove trovare nuove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sensazioni,</w:t>
      </w:r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lontano dalla vita quotidiana, se non in un accogliente rifugio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alpino?</w:t>
      </w:r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Dopo una faticosa salita e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dopo aver</w:t>
      </w:r>
      <w:r w:rsidR="00700E3F" w:rsidRPr="00700E3F">
        <w:rPr>
          <w:rFonts w:asciiTheme="minorHAnsi" w:eastAsia="SimSun" w:hAnsiTheme="minorHAnsi" w:cstheme="minorHAnsi"/>
          <w:color w:val="FF0000"/>
          <w:kern w:val="3"/>
          <w:sz w:val="24"/>
          <w:szCs w:val="24"/>
          <w:lang w:val="it-IT" w:eastAsia="zh-CN" w:bidi="hi-IN"/>
        </w:rPr>
        <w:t xml:space="preserve"> </w:t>
      </w:r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goduto di una vista panoramica sui monti e le foreste che profumano di resina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e sottobosco si</w:t>
      </w:r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può gustare un ottimo </w:t>
      </w:r>
      <w:proofErr w:type="spellStart"/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Kaiserschmarren</w:t>
      </w:r>
      <w:proofErr w:type="spellEnd"/>
      <w:r w:rsidR="00C84238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o uno strudel fatto in casa. Una vera soddisfazione per i vostri sensi. </w:t>
      </w:r>
    </w:p>
    <w:p w14:paraId="55A961C5" w14:textId="13AEBAED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Seefeld, Leutasch,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Mosern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,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Reith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&amp; Scharnitz</w:t>
      </w:r>
      <w:proofErr w:type="gramStart"/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. </w:t>
      </w:r>
      <w:proofErr w:type="gramEnd"/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O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ltre 60 rifugi alpini gestiti per ogni tipo di vacanza si trovano nella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Region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Seefeld: autentiche fattorie alpine, tradizionali capanne secolari, rustici luoghi di riposo e storici campi base per gli alpinisti. Naturalmente con specialità casalinghe, deliziose prelibatezze tirolesi, appetitosi dolci alpini e una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naturale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grappa</w:t>
      </w:r>
      <w:r w:rsidR="005714DF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distillata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per ravvivare i vostri</w:t>
      </w:r>
      <w:r w:rsidR="00EE73D5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spiriti.</w:t>
      </w:r>
    </w:p>
    <w:p w14:paraId="5E18A459" w14:textId="5B50D7A8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Volete rinfrescarvi nel ghiacciato lago di montagna? O preferite una rilassante passeggiata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Kneipp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lungo il fiume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Leutascher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Ache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? I punti di forza più belli della regione devono essere </w:t>
      </w:r>
      <w:r w:rsidR="00345506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conquistati: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nel corso di </w:t>
      </w:r>
      <w:r w:rsidR="00345506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un’escursione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a piedi o </w:t>
      </w:r>
      <w:r w:rsidR="00345506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bike.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Si possono raggiungere anche più semplicemente con la funicolare o altri impianti di risalita.</w:t>
      </w:r>
    </w:p>
    <w:p w14:paraId="7265C5BE" w14:textId="77777777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</w:p>
    <w:p w14:paraId="0E2ABF34" w14:textId="51215C2E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Escursionismo e pedalate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: libertà di movimento illimitata anche in occasione delle escursioni a piedi o in bike. Perfetto per chi ama camminare o pedalare su distese pianeggianti costeggiando prati e torrenti o approcciare paesaggi alpini più impegnativi. Numerosi sentieri escursionistici della regione sono privi di barriere architettoniche e abbastanza larghi per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lastRenderedPageBreak/>
        <w:t>permettere un uso facilitato alle famiglie con carrozzine. Un esempio di sentiero escursionistico potrebbe essere nella</w:t>
      </w:r>
      <w:r w:rsidR="00345506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zona di Wildmoos con diverse malghe come la </w:t>
      </w:r>
      <w:r w:rsidR="00345506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Wildmoos Alm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o la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Lottenseehutte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come destinazione finale. Suggeriamo la salsiccia della casa </w:t>
      </w:r>
      <w:r w:rsidR="00345506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con crauti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o uno strudel </w:t>
      </w:r>
      <w:r w:rsidR="00345506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appetitoso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sulla </w:t>
      </w:r>
      <w:r w:rsidR="00345506"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Wildmoos Alm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, oppure i canederli agli spinaci o un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Kiachl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Tirolese (frittella) sulla </w:t>
      </w:r>
      <w:proofErr w:type="spellStart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Lottenseehutte</w:t>
      </w:r>
      <w:proofErr w:type="spellEnd"/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 xml:space="preserve"> per una pausa golosa.</w:t>
      </w:r>
    </w:p>
    <w:p w14:paraId="18F5E497" w14:textId="77777777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</w:p>
    <w:p w14:paraId="2C4F3F43" w14:textId="77777777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b/>
          <w:kern w:val="3"/>
          <w:sz w:val="24"/>
          <w:szCs w:val="24"/>
          <w:lang w:val="it-IT" w:eastAsia="zh-CN" w:bidi="hi-IN"/>
        </w:rPr>
        <w:t>Dopo due anni di Covid e viaggi limitati, ci siamo meritati una sana vacanza all’estero.</w:t>
      </w:r>
    </w:p>
    <w:p w14:paraId="718788C5" w14:textId="77777777" w:rsidR="00345506" w:rsidRDefault="00345506" w:rsidP="00C84238">
      <w:pPr>
        <w:suppressAutoHyphens/>
        <w:autoSpaceDN w:val="0"/>
        <w:spacing w:line="360" w:lineRule="auto"/>
        <w:textAlignment w:val="baseline"/>
        <w:rPr>
          <w:rFonts w:ascii="Liberation Serif" w:eastAsia="SimSun" w:hAnsi="Liberation Serif" w:cs="Arial" w:hint="eastAsia"/>
          <w:kern w:val="3"/>
          <w:sz w:val="24"/>
          <w:szCs w:val="24"/>
          <w:lang w:val="it-IT" w:eastAsia="zh-CN" w:bidi="hi-IN"/>
        </w:rPr>
      </w:pPr>
    </w:p>
    <w:p w14:paraId="21578B28" w14:textId="31273E6D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="Liberation Serif" w:eastAsia="SimSun" w:hAnsi="Liberation Serif" w:cs="Arial" w:hint="eastAsia"/>
          <w:kern w:val="3"/>
          <w:sz w:val="24"/>
          <w:szCs w:val="24"/>
          <w:lang w:val="it-IT" w:eastAsia="zh-CN" w:bidi="hi-IN"/>
        </w:rPr>
      </w:pPr>
      <w:r w:rsidRPr="00C84238">
        <w:rPr>
          <w:rFonts w:ascii="Liberation Serif" w:eastAsia="SimSun" w:hAnsi="Liberation Serif" w:cs="Arial"/>
          <w:kern w:val="3"/>
          <w:sz w:val="24"/>
          <w:szCs w:val="24"/>
          <w:lang w:val="it-IT" w:eastAsia="zh-CN" w:bidi="hi-IN"/>
        </w:rPr>
        <w:t>Abbiamo selezionato due strutture per un ottimo rapporto prezzo-prestazioni dove si parla l’italiano: A LEUTASCH: Biohotel Leutascherhof, 4 * www.leutascherhof.at.Tariffe da € 98,- a persona/compresa mezza pensione</w:t>
      </w:r>
    </w:p>
    <w:p w14:paraId="36824B62" w14:textId="77777777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="Liberation Serif" w:eastAsia="SimSun" w:hAnsi="Liberation Serif" w:cs="Arial" w:hint="eastAsia"/>
          <w:kern w:val="3"/>
          <w:sz w:val="24"/>
          <w:szCs w:val="24"/>
          <w:lang w:val="it-IT" w:eastAsia="zh-CN" w:bidi="hi-IN"/>
        </w:rPr>
      </w:pPr>
    </w:p>
    <w:p w14:paraId="3F92BDE0" w14:textId="77777777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="Liberation Serif" w:eastAsia="SimSun" w:hAnsi="Liberation Serif" w:cs="Arial" w:hint="eastAsia"/>
          <w:kern w:val="3"/>
          <w:sz w:val="24"/>
          <w:szCs w:val="24"/>
          <w:lang w:val="it-IT" w:eastAsia="zh-CN" w:bidi="hi-IN"/>
        </w:rPr>
      </w:pPr>
      <w:r w:rsidRPr="00C84238">
        <w:rPr>
          <w:rFonts w:ascii="Liberation Serif" w:eastAsia="SimSun" w:hAnsi="Liberation Serif" w:cs="Arial"/>
          <w:kern w:val="3"/>
          <w:sz w:val="24"/>
          <w:szCs w:val="24"/>
          <w:lang w:val="it-IT" w:eastAsia="zh-CN" w:bidi="hi-IN"/>
        </w:rPr>
        <w:t>A SEEFELD: HOTEL HOCHEDER, 4 * www.hocheder.at, da € 85,- a persona in mezza pensione</w:t>
      </w:r>
    </w:p>
    <w:p w14:paraId="7B8B1AF4" w14:textId="77777777" w:rsidR="00C84238" w:rsidRPr="00C84238" w:rsidRDefault="00C84238" w:rsidP="00C84238">
      <w:pPr>
        <w:suppressAutoHyphens/>
        <w:autoSpaceDN w:val="0"/>
        <w:spacing w:line="360" w:lineRule="auto"/>
        <w:textAlignment w:val="baseline"/>
        <w:rPr>
          <w:rFonts w:ascii="Liberation Serif" w:eastAsia="SimSun" w:hAnsi="Liberation Serif" w:cs="Arial" w:hint="eastAsia"/>
          <w:kern w:val="3"/>
          <w:sz w:val="24"/>
          <w:szCs w:val="24"/>
          <w:lang w:val="it-IT" w:eastAsia="zh-CN" w:bidi="hi-IN"/>
        </w:rPr>
      </w:pPr>
    </w:p>
    <w:p w14:paraId="22960804" w14:textId="77777777" w:rsidR="00C84238" w:rsidRPr="00C84238" w:rsidRDefault="00C84238" w:rsidP="00C84238">
      <w:pPr>
        <w:suppressAutoHyphens/>
        <w:autoSpaceDN w:val="0"/>
        <w:spacing w:line="240" w:lineRule="auto"/>
        <w:textAlignment w:val="baseline"/>
        <w:rPr>
          <w:rFonts w:ascii="Liberation Serif" w:eastAsia="SimSun" w:hAnsi="Liberation Serif" w:cs="Arial" w:hint="eastAsia"/>
          <w:kern w:val="3"/>
          <w:sz w:val="24"/>
          <w:szCs w:val="24"/>
          <w:lang w:val="it-IT" w:eastAsia="zh-CN" w:bidi="hi-IN"/>
        </w:rPr>
      </w:pPr>
      <w:r w:rsidRPr="00C84238">
        <w:rPr>
          <w:rFonts w:ascii="Liberation Serif" w:eastAsia="SimSun" w:hAnsi="Liberation Serif" w:cs="Arial"/>
          <w:kern w:val="3"/>
          <w:sz w:val="24"/>
          <w:szCs w:val="24"/>
          <w:lang w:val="it-IT" w:eastAsia="zh-CN" w:bidi="hi-IN"/>
        </w:rPr>
        <w:t>Per ulteriori informazioni:</w:t>
      </w:r>
    </w:p>
    <w:p w14:paraId="70BE4137" w14:textId="77777777" w:rsidR="00C84238" w:rsidRPr="00C84238" w:rsidRDefault="00C84238" w:rsidP="00C84238">
      <w:pPr>
        <w:suppressAutoHyphens/>
        <w:autoSpaceDN w:val="0"/>
        <w:spacing w:line="24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t>Bernadette Stauder fon +43 664 6218927</w:t>
      </w:r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br/>
      </w:r>
      <w:hyperlink r:id="rId6" w:history="1">
        <w:r w:rsidRPr="00C84238">
          <w:rPr>
            <w:rFonts w:asciiTheme="minorHAnsi" w:eastAsia="SimSun" w:hAnsiTheme="minorHAnsi" w:cstheme="minorHAnsi"/>
            <w:color w:val="0563C1" w:themeColor="hyperlink"/>
            <w:kern w:val="3"/>
            <w:sz w:val="24"/>
            <w:szCs w:val="24"/>
            <w:u w:val="single"/>
            <w:lang w:val="it-IT" w:eastAsia="zh-CN" w:bidi="hi-IN"/>
          </w:rPr>
          <w:t>bernadette.stauder@seefeld.com</w:t>
        </w:r>
      </w:hyperlink>
      <w:r w:rsidRPr="00C84238"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  <w:br/>
      </w:r>
      <w:hyperlink r:id="rId7" w:history="1">
        <w:r w:rsidRPr="00C84238">
          <w:rPr>
            <w:rFonts w:asciiTheme="minorHAnsi" w:eastAsia="SimSun" w:hAnsiTheme="minorHAnsi" w:cstheme="minorHAnsi"/>
            <w:color w:val="0563C1" w:themeColor="hyperlink"/>
            <w:kern w:val="3"/>
            <w:sz w:val="24"/>
            <w:szCs w:val="24"/>
            <w:u w:val="single"/>
            <w:lang w:val="it-IT" w:eastAsia="zh-CN" w:bidi="hi-IN"/>
          </w:rPr>
          <w:t>www.seefeld.com</w:t>
        </w:r>
      </w:hyperlink>
    </w:p>
    <w:p w14:paraId="4DD8CAEC" w14:textId="77777777" w:rsidR="00C84238" w:rsidRPr="00C84238" w:rsidRDefault="00C84238" w:rsidP="00C84238">
      <w:pPr>
        <w:suppressAutoHyphens/>
        <w:autoSpaceDN w:val="0"/>
        <w:spacing w:line="240" w:lineRule="auto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val="it-IT" w:eastAsia="zh-CN" w:bidi="hi-IN"/>
        </w:rPr>
      </w:pPr>
    </w:p>
    <w:p w14:paraId="052C5C75" w14:textId="0D6DD219" w:rsidR="00537031" w:rsidRPr="006C1AEF" w:rsidRDefault="00537031" w:rsidP="00C84238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537031" w:rsidRPr="006C1AEF" w:rsidSect="00FC624D">
      <w:headerReference w:type="default" r:id="rId8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F1B44" w14:textId="77777777" w:rsidR="00926CE6" w:rsidRDefault="00926CE6" w:rsidP="00EF68E8">
      <w:r>
        <w:separator/>
      </w:r>
    </w:p>
  </w:endnote>
  <w:endnote w:type="continuationSeparator" w:id="0">
    <w:p w14:paraId="1C07F34C" w14:textId="77777777" w:rsidR="00926CE6" w:rsidRDefault="00926CE6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traface 2 Text Book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5792C" w14:textId="77777777" w:rsidR="00926CE6" w:rsidRDefault="00926CE6" w:rsidP="00EF68E8">
      <w:r>
        <w:separator/>
      </w:r>
    </w:p>
  </w:footnote>
  <w:footnote w:type="continuationSeparator" w:id="0">
    <w:p w14:paraId="1756C3F2" w14:textId="77777777" w:rsidR="00926CE6" w:rsidRDefault="00926CE6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373ADCBD" w:rsidR="00FC624D" w:rsidRPr="001E6894" w:rsidRDefault="006C1AEF" w:rsidP="00EF68E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5C42383" wp14:editId="7745437C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1" name="Grafik 1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54A2E"/>
    <w:rsid w:val="00063466"/>
    <w:rsid w:val="00074B74"/>
    <w:rsid w:val="000773F9"/>
    <w:rsid w:val="000864C6"/>
    <w:rsid w:val="000A333B"/>
    <w:rsid w:val="000B7504"/>
    <w:rsid w:val="000B788F"/>
    <w:rsid w:val="000E0C00"/>
    <w:rsid w:val="000E351E"/>
    <w:rsid w:val="00107CB0"/>
    <w:rsid w:val="0011779A"/>
    <w:rsid w:val="00130DAB"/>
    <w:rsid w:val="00132577"/>
    <w:rsid w:val="00134A0C"/>
    <w:rsid w:val="0014158C"/>
    <w:rsid w:val="00143F04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90484"/>
    <w:rsid w:val="00295423"/>
    <w:rsid w:val="0029574A"/>
    <w:rsid w:val="002A73FB"/>
    <w:rsid w:val="002B3F8D"/>
    <w:rsid w:val="002C112E"/>
    <w:rsid w:val="002D0673"/>
    <w:rsid w:val="002F4356"/>
    <w:rsid w:val="00345506"/>
    <w:rsid w:val="0035205E"/>
    <w:rsid w:val="00352FEB"/>
    <w:rsid w:val="003A0005"/>
    <w:rsid w:val="003B5697"/>
    <w:rsid w:val="003B7EBA"/>
    <w:rsid w:val="003F248F"/>
    <w:rsid w:val="003F5266"/>
    <w:rsid w:val="00417250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32D12"/>
    <w:rsid w:val="00537031"/>
    <w:rsid w:val="00544DE6"/>
    <w:rsid w:val="005468A7"/>
    <w:rsid w:val="0055380C"/>
    <w:rsid w:val="005621FF"/>
    <w:rsid w:val="005714DF"/>
    <w:rsid w:val="00583945"/>
    <w:rsid w:val="005A6766"/>
    <w:rsid w:val="005B309C"/>
    <w:rsid w:val="005C59A4"/>
    <w:rsid w:val="005F14E1"/>
    <w:rsid w:val="005F172B"/>
    <w:rsid w:val="0061352A"/>
    <w:rsid w:val="00623466"/>
    <w:rsid w:val="006265A3"/>
    <w:rsid w:val="00641A83"/>
    <w:rsid w:val="0064407A"/>
    <w:rsid w:val="00653F39"/>
    <w:rsid w:val="00676CE4"/>
    <w:rsid w:val="006777B5"/>
    <w:rsid w:val="006A1843"/>
    <w:rsid w:val="006C0C9A"/>
    <w:rsid w:val="006C1AEF"/>
    <w:rsid w:val="006D568D"/>
    <w:rsid w:val="006D5A97"/>
    <w:rsid w:val="00700E3F"/>
    <w:rsid w:val="00721C8F"/>
    <w:rsid w:val="0073238E"/>
    <w:rsid w:val="00763481"/>
    <w:rsid w:val="00763A41"/>
    <w:rsid w:val="007810EE"/>
    <w:rsid w:val="0078370E"/>
    <w:rsid w:val="007872AB"/>
    <w:rsid w:val="007919C1"/>
    <w:rsid w:val="00794135"/>
    <w:rsid w:val="007B4F8C"/>
    <w:rsid w:val="007C1E84"/>
    <w:rsid w:val="007D34E2"/>
    <w:rsid w:val="007D4C2C"/>
    <w:rsid w:val="007F5040"/>
    <w:rsid w:val="007F6E65"/>
    <w:rsid w:val="00813505"/>
    <w:rsid w:val="008362B3"/>
    <w:rsid w:val="008520B2"/>
    <w:rsid w:val="008719DA"/>
    <w:rsid w:val="008807C8"/>
    <w:rsid w:val="00880C8C"/>
    <w:rsid w:val="00883C97"/>
    <w:rsid w:val="00887AFE"/>
    <w:rsid w:val="008A4FE1"/>
    <w:rsid w:val="008C345D"/>
    <w:rsid w:val="008E497C"/>
    <w:rsid w:val="008E6023"/>
    <w:rsid w:val="0092447B"/>
    <w:rsid w:val="00926CE6"/>
    <w:rsid w:val="00940825"/>
    <w:rsid w:val="009448CA"/>
    <w:rsid w:val="0094684B"/>
    <w:rsid w:val="00960AF1"/>
    <w:rsid w:val="009906AA"/>
    <w:rsid w:val="00992970"/>
    <w:rsid w:val="009A2397"/>
    <w:rsid w:val="009B2DE0"/>
    <w:rsid w:val="009D1760"/>
    <w:rsid w:val="009D6108"/>
    <w:rsid w:val="009F79A7"/>
    <w:rsid w:val="00A20CAA"/>
    <w:rsid w:val="00A2716B"/>
    <w:rsid w:val="00A366B0"/>
    <w:rsid w:val="00A56166"/>
    <w:rsid w:val="00A81A6B"/>
    <w:rsid w:val="00A83F35"/>
    <w:rsid w:val="00A85CE4"/>
    <w:rsid w:val="00A90145"/>
    <w:rsid w:val="00AB45CC"/>
    <w:rsid w:val="00AB72C2"/>
    <w:rsid w:val="00AE099B"/>
    <w:rsid w:val="00AE6D9D"/>
    <w:rsid w:val="00AF3E5E"/>
    <w:rsid w:val="00B12C9C"/>
    <w:rsid w:val="00B31AE9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B7036"/>
    <w:rsid w:val="00BD032E"/>
    <w:rsid w:val="00BD6A13"/>
    <w:rsid w:val="00BF7154"/>
    <w:rsid w:val="00C17749"/>
    <w:rsid w:val="00C3193C"/>
    <w:rsid w:val="00C64506"/>
    <w:rsid w:val="00C64F12"/>
    <w:rsid w:val="00C8262D"/>
    <w:rsid w:val="00C84238"/>
    <w:rsid w:val="00C86DD2"/>
    <w:rsid w:val="00CA6344"/>
    <w:rsid w:val="00CC47E0"/>
    <w:rsid w:val="00CC7713"/>
    <w:rsid w:val="00CD01BA"/>
    <w:rsid w:val="00CD1397"/>
    <w:rsid w:val="00CD559C"/>
    <w:rsid w:val="00CF66C9"/>
    <w:rsid w:val="00D12FE5"/>
    <w:rsid w:val="00DC5BCC"/>
    <w:rsid w:val="00DD4A40"/>
    <w:rsid w:val="00DF0F0B"/>
    <w:rsid w:val="00E062CD"/>
    <w:rsid w:val="00E07F7B"/>
    <w:rsid w:val="00E216DB"/>
    <w:rsid w:val="00E23F2F"/>
    <w:rsid w:val="00E25D0E"/>
    <w:rsid w:val="00E36587"/>
    <w:rsid w:val="00E53B21"/>
    <w:rsid w:val="00E56BFE"/>
    <w:rsid w:val="00E80EED"/>
    <w:rsid w:val="00E8453F"/>
    <w:rsid w:val="00EA278B"/>
    <w:rsid w:val="00EA3475"/>
    <w:rsid w:val="00EC3C93"/>
    <w:rsid w:val="00EC6ABE"/>
    <w:rsid w:val="00EC7A58"/>
    <w:rsid w:val="00ED04B9"/>
    <w:rsid w:val="00ED21E0"/>
    <w:rsid w:val="00EE73D5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A037A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character" w:customStyle="1" w:styleId="st">
    <w:name w:val="st"/>
    <w:rsid w:val="006C1AEF"/>
    <w:rPr>
      <w:rFonts w:cs="Times New Roman"/>
    </w:rPr>
  </w:style>
  <w:style w:type="character" w:styleId="Hyperlink">
    <w:name w:val="Hyperlink"/>
    <w:basedOn w:val="Absatz-Standardschriftart"/>
    <w:uiPriority w:val="99"/>
    <w:unhideWhenUsed/>
    <w:rsid w:val="006C1A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seefel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nadette.stauder@seefeld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761</Words>
  <Characters>4798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Bernadette Stauder</cp:lastModifiedBy>
  <cp:revision>3</cp:revision>
  <cp:lastPrinted>2021-11-15T14:09:00Z</cp:lastPrinted>
  <dcterms:created xsi:type="dcterms:W3CDTF">2022-05-16T08:07:00Z</dcterms:created>
  <dcterms:modified xsi:type="dcterms:W3CDTF">2022-05-16T08:36:00Z</dcterms:modified>
</cp:coreProperties>
</file>