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3F55" w14:textId="53A7D561" w:rsidR="006A78CD" w:rsidRPr="00531DC9" w:rsidRDefault="004256A1" w:rsidP="00C90984">
      <w:pPr>
        <w:pStyle w:val="Unterberschrift"/>
        <w:rPr>
          <w:rFonts w:ascii="Pluto Sans Bold" w:hAnsi="Pluto Sans Bold"/>
          <w:b w:val="0"/>
          <w:sz w:val="32"/>
          <w:szCs w:val="32"/>
        </w:rPr>
      </w:pPr>
      <w:r>
        <w:rPr>
          <w:rFonts w:ascii="Pluto Sans Bold" w:hAnsi="Pluto Sans Bold"/>
          <w:b w:val="0"/>
          <w:sz w:val="32"/>
          <w:szCs w:val="32"/>
        </w:rPr>
        <w:t>Der Sommer kommt ins Rollen</w:t>
      </w:r>
    </w:p>
    <w:p w14:paraId="459DC051" w14:textId="77777777" w:rsidR="006376EA" w:rsidRPr="0042116D" w:rsidRDefault="006376EA" w:rsidP="0002317F">
      <w:pPr>
        <w:spacing w:line="276" w:lineRule="auto"/>
        <w:jc w:val="both"/>
        <w:rPr>
          <w:rFonts w:ascii="Pluto Sans ExtraLight" w:hAnsi="Pluto Sans ExtraLight"/>
          <w:spacing w:val="2"/>
          <w:sz w:val="18"/>
          <w:szCs w:val="18"/>
        </w:rPr>
      </w:pPr>
    </w:p>
    <w:p w14:paraId="590CA047" w14:textId="1C47326D" w:rsidR="004256A1" w:rsidRPr="004256A1" w:rsidRDefault="00DF0DAC" w:rsidP="004256A1">
      <w:pPr>
        <w:pStyle w:val="StandardWeb"/>
        <w:rPr>
          <w:rFonts w:ascii="Pluto Sans ExtraLight" w:hAnsi="Pluto Sans ExtraLight"/>
          <w:b/>
          <w:bCs/>
          <w:i/>
          <w:iCs/>
          <w:sz w:val="20"/>
          <w:szCs w:val="20"/>
        </w:rPr>
      </w:pPr>
      <w:r w:rsidRPr="00C90984">
        <w:rPr>
          <w:rFonts w:ascii="Pluto Sans ExtraLight" w:hAnsi="Pluto Sans ExtraLight"/>
          <w:b/>
          <w:bCs/>
          <w:i/>
          <w:iCs/>
          <w:sz w:val="20"/>
          <w:szCs w:val="20"/>
        </w:rPr>
        <w:t>Das Auto hat Urlaub</w:t>
      </w:r>
      <w:r w:rsidR="00C90984" w:rsidRPr="00C90984">
        <w:rPr>
          <w:rFonts w:ascii="Pluto Sans ExtraLight" w:hAnsi="Pluto Sans ExtraLight"/>
          <w:b/>
          <w:bCs/>
          <w:i/>
          <w:iCs/>
          <w:sz w:val="20"/>
          <w:szCs w:val="20"/>
        </w:rPr>
        <w:t>.</w:t>
      </w:r>
      <w:r w:rsidR="006A78CD" w:rsidRPr="00C90984">
        <w:rPr>
          <w:rFonts w:ascii="Pluto Sans ExtraLight" w:hAnsi="Pluto Sans ExtraLight"/>
          <w:b/>
          <w:bCs/>
          <w:i/>
          <w:iCs/>
          <w:spacing w:val="2"/>
          <w:sz w:val="20"/>
          <w:szCs w:val="20"/>
        </w:rPr>
        <w:t xml:space="preserve"> </w:t>
      </w:r>
      <w:r w:rsidR="004256A1" w:rsidRPr="004256A1">
        <w:rPr>
          <w:rFonts w:ascii="Pluto Sans ExtraLight" w:hAnsi="Pluto Sans ExtraLight"/>
          <w:b/>
          <w:bCs/>
          <w:i/>
          <w:iCs/>
          <w:sz w:val="20"/>
          <w:szCs w:val="20"/>
        </w:rPr>
        <w:t>Denn mit dem Sightseeing Bus vor Ort geht es zu den Top Ausflugszielen.</w:t>
      </w:r>
    </w:p>
    <w:p w14:paraId="18EA43DD" w14:textId="27F0C6B2" w:rsidR="00193E0F" w:rsidRPr="00193E0F" w:rsidRDefault="00AE17AE" w:rsidP="00AE17AE">
      <w:pPr>
        <w:suppressAutoHyphens w:val="0"/>
        <w:spacing w:after="120" w:line="276" w:lineRule="auto"/>
        <w:jc w:val="both"/>
        <w:rPr>
          <w:rFonts w:ascii="Pluto Sans ExtraLight" w:hAnsi="Pluto Sans ExtraLight"/>
          <w:sz w:val="20"/>
          <w:szCs w:val="20"/>
        </w:rPr>
      </w:pPr>
      <w:r w:rsidRPr="00AE17AE">
        <w:rPr>
          <w:rFonts w:ascii="Pluto Sans Bold" w:hAnsi="Pluto Sans Bold"/>
          <w:sz w:val="20"/>
          <w:szCs w:val="20"/>
        </w:rPr>
        <w:t>HOP ON! JEDER HALT EIN HIGHLIGHT!</w:t>
      </w:r>
      <w:r>
        <w:rPr>
          <w:rFonts w:ascii="Pluto Sans Bold" w:hAnsi="Pluto Sans Bold"/>
          <w:sz w:val="20"/>
          <w:szCs w:val="20"/>
        </w:rPr>
        <w:t xml:space="preserve"> </w:t>
      </w:r>
      <w:r>
        <w:rPr>
          <w:rFonts w:ascii="Pluto Sans ExtraLight" w:hAnsi="Pluto Sans ExtraLight"/>
          <w:sz w:val="20"/>
          <w:szCs w:val="20"/>
        </w:rPr>
        <w:t>Der</w:t>
      </w:r>
      <w:r w:rsidRPr="00AE17AE">
        <w:rPr>
          <w:rFonts w:ascii="Pluto Sans ExtraLight" w:hAnsi="Pluto Sans ExtraLight"/>
          <w:sz w:val="20"/>
          <w:szCs w:val="20"/>
        </w:rPr>
        <w:t xml:space="preserve"> Sightseeing Bus verbindet die schönsten Ausflugsziele der Region </w:t>
      </w:r>
      <w:r>
        <w:rPr>
          <w:rFonts w:ascii="Pluto Sans ExtraLight" w:hAnsi="Pluto Sans ExtraLight"/>
          <w:sz w:val="20"/>
          <w:szCs w:val="20"/>
        </w:rPr>
        <w:t>täglich</w:t>
      </w:r>
      <w:r w:rsidRPr="00AE17AE">
        <w:rPr>
          <w:rFonts w:ascii="Pluto Sans ExtraLight" w:hAnsi="Pluto Sans ExtraLight"/>
          <w:sz w:val="20"/>
          <w:szCs w:val="20"/>
        </w:rPr>
        <w:t xml:space="preserve"> miteinander. Aber nicht nur an den einzelnen Stationen warten Entdeckungen, bei einer gemütlichen Busfahrt ist der Weg das Ziel: von der bequemen Sitzbank aus gibt es für Klein und Groß ganz schön viel zu sehen.</w:t>
      </w:r>
      <w:r w:rsidR="00193E0F">
        <w:rPr>
          <w:rFonts w:ascii="Pluto Sans ExtraLight" w:hAnsi="Pluto Sans ExtraLight"/>
          <w:sz w:val="20"/>
          <w:szCs w:val="20"/>
        </w:rPr>
        <w:t xml:space="preserve"> </w:t>
      </w:r>
      <w:r w:rsidR="00193E0F" w:rsidRPr="00193E0F">
        <w:rPr>
          <w:rFonts w:ascii="Pluto Sans ExtraLight" w:hAnsi="Pluto Sans ExtraLight"/>
          <w:sz w:val="20"/>
          <w:szCs w:val="20"/>
        </w:rPr>
        <w:t>Der Bus verkehrt täglich von</w:t>
      </w:r>
      <w:r w:rsidR="004256A1">
        <w:rPr>
          <w:rFonts w:ascii="Pluto Sans ExtraLight" w:hAnsi="Pluto Sans ExtraLight"/>
          <w:sz w:val="20"/>
          <w:szCs w:val="20"/>
        </w:rPr>
        <w:t xml:space="preserve"> </w:t>
      </w:r>
      <w:r w:rsidR="00193E0F" w:rsidRPr="00193E0F">
        <w:rPr>
          <w:rFonts w:ascii="Pluto Sans ExtraLight" w:hAnsi="Pluto Sans ExtraLight"/>
          <w:sz w:val="20"/>
          <w:szCs w:val="20"/>
        </w:rPr>
        <w:t>12. Juni bis</w:t>
      </w:r>
      <w:r w:rsidR="004256A1">
        <w:rPr>
          <w:rFonts w:ascii="Pluto Sans ExtraLight" w:hAnsi="Pluto Sans ExtraLight"/>
          <w:sz w:val="20"/>
          <w:szCs w:val="20"/>
        </w:rPr>
        <w:t xml:space="preserve"> </w:t>
      </w:r>
      <w:r w:rsidR="00193E0F" w:rsidRPr="00193E0F">
        <w:rPr>
          <w:rFonts w:ascii="Pluto Sans ExtraLight" w:hAnsi="Pluto Sans ExtraLight"/>
          <w:sz w:val="20"/>
          <w:szCs w:val="20"/>
        </w:rPr>
        <w:t>30. September 2022. Mehr Informationen zum Fahrplan unter</w:t>
      </w:r>
      <w:r w:rsidR="004A7824">
        <w:rPr>
          <w:rFonts w:ascii="Pluto Sans ExtraLight" w:hAnsi="Pluto Sans ExtraLight"/>
          <w:sz w:val="20"/>
          <w:szCs w:val="20"/>
        </w:rPr>
        <w:t xml:space="preserve"> </w:t>
      </w:r>
      <w:r w:rsidR="00193E0F" w:rsidRPr="00193E0F">
        <w:rPr>
          <w:rFonts w:ascii="Pluto Sans ExtraLight" w:hAnsi="Pluto Sans ExtraLight"/>
          <w:sz w:val="20"/>
          <w:szCs w:val="20"/>
        </w:rPr>
        <w:t>www.silberregion-karwendel.com/sightseeing-bus</w:t>
      </w:r>
      <w:r w:rsidR="00193E0F">
        <w:rPr>
          <w:rFonts w:ascii="Pluto Sans ExtraLight" w:hAnsi="Pluto Sans ExtraLight"/>
          <w:sz w:val="20"/>
          <w:szCs w:val="20"/>
        </w:rPr>
        <w:t>.</w:t>
      </w:r>
    </w:p>
    <w:p w14:paraId="40FA6DE4" w14:textId="7780B351" w:rsidR="00AE17AE" w:rsidRDefault="00AE17AE" w:rsidP="00CB24D3">
      <w:pPr>
        <w:spacing w:line="276" w:lineRule="auto"/>
        <w:jc w:val="both"/>
        <w:rPr>
          <w:rFonts w:ascii="Pluto Sans ExtraLight" w:hAnsi="Pluto Sans ExtraLight"/>
          <w:spacing w:val="2"/>
          <w:sz w:val="18"/>
          <w:szCs w:val="18"/>
        </w:rPr>
      </w:pPr>
    </w:p>
    <w:p w14:paraId="4820AE7C" w14:textId="507B3AF1" w:rsidR="00AC4832" w:rsidRPr="00AE17AE" w:rsidRDefault="00AE17AE" w:rsidP="00AE17AE">
      <w:pPr>
        <w:suppressAutoHyphens w:val="0"/>
        <w:spacing w:after="120" w:line="276" w:lineRule="auto"/>
        <w:jc w:val="both"/>
        <w:rPr>
          <w:rFonts w:ascii="Pluto Sans ExtraLight" w:hAnsi="Pluto Sans ExtraLight"/>
          <w:sz w:val="20"/>
          <w:szCs w:val="20"/>
        </w:rPr>
      </w:pPr>
      <w:r w:rsidRPr="00AE17AE">
        <w:rPr>
          <w:rFonts w:ascii="Pluto Sans Bold" w:hAnsi="Pluto Sans Bold"/>
          <w:sz w:val="20"/>
          <w:szCs w:val="20"/>
        </w:rPr>
        <w:t>VON SEHENSWÜRDIGKEIT ZU SEHENSWÜRDIGKEIT.</w:t>
      </w:r>
      <w:r w:rsidRPr="00AE17AE">
        <w:rPr>
          <w:rFonts w:ascii="Pluto Sans ExtraLight" w:hAnsi="Pluto Sans ExtraLight"/>
          <w:sz w:val="20"/>
          <w:szCs w:val="20"/>
        </w:rPr>
        <w:t xml:space="preserve"> </w:t>
      </w:r>
      <w:r w:rsidR="00B77AF7" w:rsidRPr="00B77AF7">
        <w:rPr>
          <w:rFonts w:ascii="Pluto Sans ExtraLight" w:hAnsi="Pluto Sans ExtraLight"/>
          <w:sz w:val="20"/>
          <w:szCs w:val="20"/>
        </w:rPr>
        <w:t xml:space="preserve">Viele Sehenswürdigkeiten </w:t>
      </w:r>
      <w:r w:rsidR="005473E2">
        <w:rPr>
          <w:rFonts w:ascii="Pluto Sans ExtraLight" w:hAnsi="Pluto Sans ExtraLight"/>
          <w:sz w:val="20"/>
          <w:szCs w:val="20"/>
        </w:rPr>
        <w:t>in der Region werden</w:t>
      </w:r>
      <w:r w:rsidR="00B77AF7" w:rsidRPr="00B77AF7">
        <w:rPr>
          <w:rFonts w:ascii="Pluto Sans ExtraLight" w:hAnsi="Pluto Sans ExtraLight"/>
          <w:sz w:val="20"/>
          <w:szCs w:val="20"/>
        </w:rPr>
        <w:t xml:space="preserve"> wie in großen Städten mit einem Hop-on-Bus an</w:t>
      </w:r>
      <w:r w:rsidR="005473E2">
        <w:rPr>
          <w:rFonts w:ascii="Pluto Sans ExtraLight" w:hAnsi="Pluto Sans ExtraLight"/>
          <w:sz w:val="20"/>
          <w:szCs w:val="20"/>
        </w:rPr>
        <w:t>ge</w:t>
      </w:r>
      <w:r w:rsidR="00B77AF7" w:rsidRPr="00B77AF7">
        <w:rPr>
          <w:rFonts w:ascii="Pluto Sans ExtraLight" w:hAnsi="Pluto Sans ExtraLight"/>
          <w:sz w:val="20"/>
          <w:szCs w:val="20"/>
        </w:rPr>
        <w:t>steuer</w:t>
      </w:r>
      <w:r w:rsidR="005473E2">
        <w:rPr>
          <w:rFonts w:ascii="Pluto Sans ExtraLight" w:hAnsi="Pluto Sans ExtraLight"/>
          <w:sz w:val="20"/>
          <w:szCs w:val="20"/>
        </w:rPr>
        <w:t>t</w:t>
      </w:r>
      <w:r w:rsidR="00B77AF7" w:rsidRPr="00B77AF7">
        <w:rPr>
          <w:rFonts w:ascii="Pluto Sans ExtraLight" w:hAnsi="Pluto Sans ExtraLight"/>
          <w:sz w:val="20"/>
          <w:szCs w:val="20"/>
        </w:rPr>
        <w:t xml:space="preserve">: </w:t>
      </w:r>
      <w:r w:rsidR="000353BA">
        <w:rPr>
          <w:rFonts w:ascii="Pluto Sans ExtraLight" w:hAnsi="Pluto Sans ExtraLight"/>
          <w:sz w:val="20"/>
          <w:szCs w:val="20"/>
        </w:rPr>
        <w:t>und das kostenlos auch für alle Tagesgäste</w:t>
      </w:r>
      <w:r w:rsidR="00B77AF7" w:rsidRPr="00B77AF7">
        <w:rPr>
          <w:rFonts w:ascii="Pluto Sans ExtraLight" w:hAnsi="Pluto Sans ExtraLight"/>
          <w:sz w:val="20"/>
          <w:szCs w:val="20"/>
        </w:rPr>
        <w:t>. Der Bus startet im Sommer</w:t>
      </w:r>
      <w:r w:rsidR="005473E2">
        <w:rPr>
          <w:rFonts w:ascii="Pluto Sans ExtraLight" w:hAnsi="Pluto Sans ExtraLight"/>
          <w:sz w:val="20"/>
          <w:szCs w:val="20"/>
        </w:rPr>
        <w:t xml:space="preserve"> </w:t>
      </w:r>
      <w:r w:rsidR="00B77AF7" w:rsidRPr="00B77AF7">
        <w:rPr>
          <w:rFonts w:ascii="Pluto Sans ExtraLight" w:hAnsi="Pluto Sans ExtraLight"/>
          <w:sz w:val="20"/>
          <w:szCs w:val="20"/>
        </w:rPr>
        <w:t>sieben Mal t</w:t>
      </w:r>
      <w:r w:rsidR="00B77AF7" w:rsidRPr="00B77AF7">
        <w:rPr>
          <w:rFonts w:ascii="Pluto Sans ExtraLight" w:hAnsi="Pluto Sans ExtraLight" w:cs="Pluto Sans ExtraLight"/>
          <w:sz w:val="20"/>
          <w:szCs w:val="20"/>
        </w:rPr>
        <w:t>ä</w:t>
      </w:r>
      <w:r w:rsidR="00B77AF7" w:rsidRPr="00B77AF7">
        <w:rPr>
          <w:rFonts w:ascii="Pluto Sans ExtraLight" w:hAnsi="Pluto Sans ExtraLight"/>
          <w:sz w:val="20"/>
          <w:szCs w:val="20"/>
        </w:rPr>
        <w:t xml:space="preserve">glich am Achensee-Bahnhof in Jenbach. Auf seinem Fahrplan stehen das </w:t>
      </w:r>
      <w:r w:rsidR="000353BA">
        <w:rPr>
          <w:rFonts w:ascii="Pluto Sans ExtraLight" w:hAnsi="Pluto Sans ExtraLight"/>
          <w:sz w:val="20"/>
          <w:szCs w:val="20"/>
        </w:rPr>
        <w:t>J</w:t>
      </w:r>
      <w:r w:rsidR="00B77AF7" w:rsidRPr="00B77AF7">
        <w:rPr>
          <w:rFonts w:ascii="Pluto Sans ExtraLight" w:hAnsi="Pluto Sans ExtraLight"/>
          <w:sz w:val="20"/>
          <w:szCs w:val="20"/>
        </w:rPr>
        <w:t>enbach</w:t>
      </w:r>
      <w:r w:rsidR="000353BA">
        <w:rPr>
          <w:rFonts w:ascii="Pluto Sans ExtraLight" w:hAnsi="Pluto Sans ExtraLight"/>
          <w:sz w:val="20"/>
          <w:szCs w:val="20"/>
        </w:rPr>
        <w:t>er Museum</w:t>
      </w:r>
      <w:r w:rsidR="00B77AF7" w:rsidRPr="00B77AF7">
        <w:rPr>
          <w:rFonts w:ascii="Pluto Sans ExtraLight" w:hAnsi="Pluto Sans ExtraLight"/>
          <w:sz w:val="20"/>
          <w:szCs w:val="20"/>
        </w:rPr>
        <w:t xml:space="preserve"> und die pr</w:t>
      </w:r>
      <w:r w:rsidR="00B77AF7" w:rsidRPr="00B77AF7">
        <w:rPr>
          <w:rFonts w:ascii="Pluto Sans ExtraLight" w:hAnsi="Pluto Sans ExtraLight" w:cs="Pluto Sans ExtraLight"/>
          <w:sz w:val="20"/>
          <w:szCs w:val="20"/>
        </w:rPr>
        <w:t>ä</w:t>
      </w:r>
      <w:r w:rsidR="00B77AF7" w:rsidRPr="00B77AF7">
        <w:rPr>
          <w:rFonts w:ascii="Pluto Sans ExtraLight" w:hAnsi="Pluto Sans ExtraLight"/>
          <w:sz w:val="20"/>
          <w:szCs w:val="20"/>
        </w:rPr>
        <w:t>chtige Renaissance-Schlossanlage Schloss Tratzberg</w:t>
      </w:r>
      <w:r w:rsidR="00531DC9">
        <w:rPr>
          <w:rFonts w:ascii="Pluto Sans ExtraLight" w:hAnsi="Pluto Sans ExtraLight"/>
          <w:sz w:val="20"/>
          <w:szCs w:val="20"/>
        </w:rPr>
        <w:t xml:space="preserve">. </w:t>
      </w:r>
      <w:r w:rsidR="00531DC9" w:rsidRPr="00F00A13">
        <w:rPr>
          <w:rFonts w:ascii="Pluto Sans ExtraLight" w:hAnsi="Pluto Sans ExtraLight"/>
          <w:spacing w:val="2"/>
          <w:sz w:val="20"/>
          <w:szCs w:val="20"/>
        </w:rPr>
        <w:t xml:space="preserve">Zwischen dichten Laubwäldern ragt das Schloss aus dem grünen Dickicht empor. </w:t>
      </w:r>
      <w:r w:rsidR="00531DC9">
        <w:rPr>
          <w:rFonts w:ascii="Pluto Sans ExtraLight" w:hAnsi="Pluto Sans ExtraLight"/>
          <w:sz w:val="20"/>
          <w:szCs w:val="20"/>
        </w:rPr>
        <w:t xml:space="preserve"> Als nächstes warten</w:t>
      </w:r>
      <w:r w:rsidR="00B77AF7" w:rsidRPr="00B77AF7">
        <w:rPr>
          <w:rFonts w:ascii="Pluto Sans ExtraLight" w:hAnsi="Pluto Sans ExtraLight"/>
          <w:sz w:val="20"/>
          <w:szCs w:val="20"/>
        </w:rPr>
        <w:t xml:space="preserve"> Stans und die Wolfsklamm mit ihren tosenden Wasserfällen. Wer hier aussteigt, kann in etwa eineinhalb Stunden auf einem gesicherten Steig mit 354 Stufen und Holzbrücken bis zum Kloster St. Georgenberg wandern. Der älteste Wallfahrtsort Tirols liegt auf einem steilen Felskegel und ist nur über eine 40 Meter hohe Brücke aus dem 15. Jahrhundert erreichbar. </w:t>
      </w:r>
      <w:r w:rsidR="000353BA">
        <w:rPr>
          <w:rFonts w:ascii="Pluto Sans ExtraLight" w:hAnsi="Pluto Sans ExtraLight"/>
          <w:sz w:val="20"/>
          <w:szCs w:val="20"/>
        </w:rPr>
        <w:t xml:space="preserve">Mit dem </w:t>
      </w:r>
      <w:r w:rsidR="00B77AF7" w:rsidRPr="00B77AF7">
        <w:rPr>
          <w:rFonts w:ascii="Pluto Sans ExtraLight" w:hAnsi="Pluto Sans ExtraLight"/>
          <w:sz w:val="20"/>
          <w:szCs w:val="20"/>
        </w:rPr>
        <w:t xml:space="preserve">nächsten Hop-on-Bus </w:t>
      </w:r>
      <w:r w:rsidR="000353BA">
        <w:rPr>
          <w:rFonts w:ascii="Pluto Sans ExtraLight" w:hAnsi="Pluto Sans ExtraLight"/>
          <w:sz w:val="20"/>
          <w:szCs w:val="20"/>
        </w:rPr>
        <w:t>geht es</w:t>
      </w:r>
      <w:r w:rsidR="00B77AF7" w:rsidRPr="00B77AF7">
        <w:rPr>
          <w:rFonts w:ascii="Pluto Sans ExtraLight" w:hAnsi="Pluto Sans ExtraLight"/>
          <w:sz w:val="20"/>
          <w:szCs w:val="20"/>
        </w:rPr>
        <w:t xml:space="preserve"> weiter Richtung Schwaz: Die Schwazer Altstadt, Burg </w:t>
      </w:r>
      <w:proofErr w:type="spellStart"/>
      <w:r w:rsidR="00B77AF7" w:rsidRPr="00B77AF7">
        <w:rPr>
          <w:rFonts w:ascii="Pluto Sans ExtraLight" w:hAnsi="Pluto Sans ExtraLight"/>
          <w:sz w:val="20"/>
          <w:szCs w:val="20"/>
        </w:rPr>
        <w:t>Freundsberg</w:t>
      </w:r>
      <w:proofErr w:type="spellEnd"/>
      <w:r w:rsidR="00B77AF7" w:rsidRPr="00B77AF7">
        <w:rPr>
          <w:rFonts w:ascii="Pluto Sans ExtraLight" w:hAnsi="Pluto Sans ExtraLight"/>
          <w:sz w:val="20"/>
          <w:szCs w:val="20"/>
        </w:rPr>
        <w:t xml:space="preserve">, das Museum der Völker, das Silberbergwerk sind die Stationen, an denen sich aussteigen lohnt. </w:t>
      </w:r>
      <w:r w:rsidR="00531DC9" w:rsidRPr="00AE17AE">
        <w:rPr>
          <w:rFonts w:ascii="Pluto Sans ExtraLight" w:hAnsi="Pluto Sans ExtraLight"/>
          <w:sz w:val="20"/>
          <w:szCs w:val="20"/>
        </w:rPr>
        <w:t xml:space="preserve">Ganz schön abwechslungsreich so ein </w:t>
      </w:r>
      <w:r w:rsidR="00531DC9">
        <w:rPr>
          <w:rFonts w:ascii="Pluto Sans ExtraLight" w:hAnsi="Pluto Sans ExtraLight"/>
          <w:sz w:val="20"/>
          <w:szCs w:val="20"/>
        </w:rPr>
        <w:t>Tagesausflug in die</w:t>
      </w:r>
      <w:r w:rsidR="00531DC9" w:rsidRPr="00AE17AE">
        <w:rPr>
          <w:rFonts w:ascii="Pluto Sans ExtraLight" w:hAnsi="Pluto Sans ExtraLight"/>
          <w:sz w:val="20"/>
          <w:szCs w:val="20"/>
        </w:rPr>
        <w:t xml:space="preserve"> Silberregion Karwendel.</w:t>
      </w:r>
      <w:r w:rsidR="00531DC9">
        <w:rPr>
          <w:rFonts w:ascii="Pluto Sans ExtraLight" w:hAnsi="Pluto Sans ExtraLight"/>
          <w:sz w:val="20"/>
          <w:szCs w:val="20"/>
        </w:rPr>
        <w:t xml:space="preserve"> </w:t>
      </w:r>
      <w:r w:rsidR="004256A1" w:rsidRPr="004256A1">
        <w:rPr>
          <w:rFonts w:ascii="Pluto Sans ExtraLight" w:hAnsi="Pluto Sans ExtraLight"/>
          <w:sz w:val="20"/>
          <w:szCs w:val="20"/>
        </w:rPr>
        <w:t xml:space="preserve">Regionalmanagement Bezirk Schwaz und dem Land Tirol, Abteilung Mobilitätsplanung nimmt der Sightseeing Bus heuer wieder Fahrt auf. </w:t>
      </w:r>
      <w:r w:rsidR="00B77AF7">
        <w:rPr>
          <w:rFonts w:ascii="Pluto Sans ExtraLight" w:hAnsi="Pluto Sans ExtraLight"/>
          <w:sz w:val="20"/>
          <w:szCs w:val="20"/>
        </w:rPr>
        <w:t xml:space="preserve">Mehr Informationen zu den Sehenswürdigkeiten unter </w:t>
      </w:r>
      <w:r w:rsidR="00B77AF7" w:rsidRPr="00912D7C">
        <w:rPr>
          <w:rFonts w:ascii="Pluto Sans ExtraLight" w:hAnsi="Pluto Sans ExtraLight"/>
          <w:sz w:val="20"/>
          <w:szCs w:val="20"/>
        </w:rPr>
        <w:t>www.silberregion-karwendel.com/sehenswuerdigkeiten</w:t>
      </w:r>
    </w:p>
    <w:p w14:paraId="093E052F" w14:textId="2D558B87" w:rsidR="00DF0DAC" w:rsidRDefault="008821F0" w:rsidP="008821F0">
      <w:pPr>
        <w:tabs>
          <w:tab w:val="left" w:pos="4253"/>
        </w:tabs>
        <w:spacing w:line="276" w:lineRule="auto"/>
        <w:jc w:val="both"/>
        <w:rPr>
          <w:rFonts w:ascii="Pluto Sans ExtraLight" w:hAnsi="Pluto Sans ExtraLight"/>
          <w:spacing w:val="2"/>
          <w:sz w:val="16"/>
          <w:szCs w:val="16"/>
        </w:rPr>
      </w:pPr>
      <w:r w:rsidRPr="008821F0">
        <w:rPr>
          <w:rFonts w:ascii="Pluto Sans ExtraLight" w:hAnsi="Pluto Sans ExtraLight"/>
          <w:spacing w:val="2"/>
          <w:sz w:val="16"/>
          <w:szCs w:val="16"/>
        </w:rPr>
        <w:tab/>
      </w:r>
    </w:p>
    <w:p w14:paraId="266EDFB0" w14:textId="77777777" w:rsidR="00DF0DAC" w:rsidRDefault="00DF0DAC" w:rsidP="008821F0">
      <w:pPr>
        <w:tabs>
          <w:tab w:val="left" w:pos="4253"/>
        </w:tabs>
        <w:spacing w:line="276" w:lineRule="auto"/>
        <w:jc w:val="both"/>
        <w:rPr>
          <w:rFonts w:ascii="Pluto Sans ExtraLight" w:hAnsi="Pluto Sans ExtraLight"/>
          <w:spacing w:val="2"/>
          <w:sz w:val="16"/>
          <w:szCs w:val="16"/>
        </w:rPr>
      </w:pPr>
    </w:p>
    <w:p w14:paraId="0B6F46E1" w14:textId="1DFF4D27" w:rsidR="00DF0DAC" w:rsidRPr="00FD1901" w:rsidRDefault="00C90984" w:rsidP="00C90984">
      <w:pPr>
        <w:suppressAutoHyphens w:val="0"/>
        <w:spacing w:after="120" w:line="276" w:lineRule="auto"/>
        <w:jc w:val="both"/>
        <w:rPr>
          <w:rFonts w:ascii="Pluto Sans Bold" w:hAnsi="Pluto Sans Bold"/>
          <w:sz w:val="20"/>
          <w:szCs w:val="20"/>
        </w:rPr>
      </w:pPr>
      <w:r>
        <w:rPr>
          <w:rFonts w:ascii="Pluto Sans Bold" w:hAnsi="Pluto Sans Bold"/>
          <w:sz w:val="20"/>
          <w:szCs w:val="20"/>
        </w:rPr>
        <w:t>K</w:t>
      </w:r>
      <w:r w:rsidRPr="00C90984">
        <w:rPr>
          <w:rFonts w:ascii="Pluto Sans Bold" w:hAnsi="Pluto Sans Bold"/>
          <w:sz w:val="20"/>
          <w:szCs w:val="20"/>
        </w:rPr>
        <w:t>ONTAKT:</w:t>
      </w:r>
      <w:r w:rsidR="00FD1901">
        <w:rPr>
          <w:rFonts w:ascii="Pluto Sans Bold" w:hAnsi="Pluto Sans Bold"/>
          <w:sz w:val="20"/>
          <w:szCs w:val="20"/>
        </w:rPr>
        <w:t xml:space="preserve"> </w:t>
      </w:r>
      <w:r w:rsidR="00DF0DAC" w:rsidRPr="00C90984">
        <w:rPr>
          <w:rFonts w:ascii="Pluto Sans ExtraLight" w:hAnsi="Pluto Sans ExtraLight"/>
          <w:sz w:val="20"/>
          <w:szCs w:val="20"/>
        </w:rPr>
        <w:t>Weitere Infos zum Sightseeing Bus unter Tel.</w:t>
      </w:r>
      <w:r w:rsidR="00207C1E" w:rsidRPr="00C90984">
        <w:rPr>
          <w:rFonts w:ascii="Pluto Sans ExtraLight" w:hAnsi="Pluto Sans ExtraLight"/>
          <w:sz w:val="20"/>
          <w:szCs w:val="20"/>
        </w:rPr>
        <w:t xml:space="preserve"> </w:t>
      </w:r>
      <w:r w:rsidR="00DF0DAC" w:rsidRPr="00C90984">
        <w:rPr>
          <w:rFonts w:ascii="Pluto Sans ExtraLight" w:hAnsi="Pluto Sans ExtraLight"/>
          <w:sz w:val="20"/>
          <w:szCs w:val="20"/>
        </w:rPr>
        <w:t>+43 5242/63240, E-Mail: info@silberregion-karwendel.com, www.silberregion-karwendel.com</w:t>
      </w:r>
    </w:p>
    <w:p w14:paraId="05E54C6A" w14:textId="43C31594" w:rsidR="00DF0DAC" w:rsidRDefault="00DF0DAC" w:rsidP="008821F0">
      <w:pPr>
        <w:tabs>
          <w:tab w:val="left" w:pos="4253"/>
        </w:tabs>
        <w:spacing w:line="276" w:lineRule="auto"/>
        <w:jc w:val="both"/>
        <w:rPr>
          <w:rFonts w:ascii="Pluto Sans ExtraLight" w:hAnsi="Pluto Sans ExtraLight"/>
          <w:spacing w:val="2"/>
          <w:sz w:val="16"/>
          <w:szCs w:val="16"/>
        </w:rPr>
      </w:pPr>
    </w:p>
    <w:p w14:paraId="2E1FA443" w14:textId="77777777" w:rsidR="00207C1E" w:rsidRDefault="00207C1E" w:rsidP="008821F0">
      <w:pPr>
        <w:tabs>
          <w:tab w:val="left" w:pos="4253"/>
        </w:tabs>
        <w:spacing w:line="276" w:lineRule="auto"/>
        <w:jc w:val="both"/>
        <w:rPr>
          <w:rFonts w:ascii="Pluto Sans ExtraLight" w:hAnsi="Pluto Sans ExtraLight"/>
          <w:spacing w:val="2"/>
          <w:sz w:val="16"/>
          <w:szCs w:val="16"/>
        </w:rPr>
      </w:pPr>
    </w:p>
    <w:p w14:paraId="4A542E7E" w14:textId="1A886708" w:rsidR="00B77AF7" w:rsidRDefault="00B77AF7" w:rsidP="00DF0DAC">
      <w:pPr>
        <w:spacing w:line="276" w:lineRule="auto"/>
        <w:jc w:val="both"/>
        <w:rPr>
          <w:rFonts w:ascii="Pluto Sans ExtraLight" w:hAnsi="Pluto Sans ExtraLight"/>
          <w:spacing w:val="2"/>
          <w:sz w:val="16"/>
          <w:szCs w:val="16"/>
        </w:rPr>
      </w:pPr>
    </w:p>
    <w:p w14:paraId="50742594" w14:textId="77777777" w:rsidR="00531DC9" w:rsidRDefault="00531DC9" w:rsidP="00DF0DAC">
      <w:pPr>
        <w:spacing w:line="276" w:lineRule="auto"/>
        <w:jc w:val="both"/>
        <w:rPr>
          <w:rFonts w:ascii="Pluto Sans ExtraLight" w:hAnsi="Pluto Sans ExtraLight"/>
          <w:color w:val="0A0A0A"/>
          <w:spacing w:val="9"/>
          <w:sz w:val="20"/>
          <w:szCs w:val="20"/>
          <w:shd w:val="clear" w:color="auto" w:fill="FFFFFF"/>
        </w:rPr>
      </w:pPr>
    </w:p>
    <w:p w14:paraId="0976199E" w14:textId="77777777" w:rsidR="00531DC9" w:rsidRDefault="00531DC9" w:rsidP="00DF0DAC">
      <w:pPr>
        <w:spacing w:line="276" w:lineRule="auto"/>
        <w:jc w:val="both"/>
        <w:rPr>
          <w:rFonts w:ascii="Pluto Sans ExtraLight" w:hAnsi="Pluto Sans ExtraLight"/>
          <w:color w:val="0A0A0A"/>
          <w:spacing w:val="9"/>
          <w:sz w:val="20"/>
          <w:szCs w:val="20"/>
          <w:shd w:val="clear" w:color="auto" w:fill="FFFFFF"/>
        </w:rPr>
      </w:pPr>
    </w:p>
    <w:sectPr w:rsidR="00531DC9" w:rsidSect="00CB24D3">
      <w:head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0338" w14:textId="77777777" w:rsidR="00003544" w:rsidRDefault="00003544" w:rsidP="00003544">
      <w:r>
        <w:separator/>
      </w:r>
    </w:p>
  </w:endnote>
  <w:endnote w:type="continuationSeparator" w:id="0">
    <w:p w14:paraId="3673DE42" w14:textId="77777777" w:rsidR="00003544" w:rsidRDefault="00003544" w:rsidP="0000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Pluto Sans Bold">
    <w:panose1 w:val="02000000000000000000"/>
    <w:charset w:val="00"/>
    <w:family w:val="modern"/>
    <w:notTrueType/>
    <w:pitch w:val="variable"/>
    <w:sig w:usb0="A00000AF" w:usb1="5000207B" w:usb2="00000000" w:usb3="00000000" w:csb0="00000093" w:csb1="00000000"/>
  </w:font>
  <w:font w:name="Mangal">
    <w:panose1 w:val="00000400000000000000"/>
    <w:charset w:val="00"/>
    <w:family w:val="roman"/>
    <w:pitch w:val="variable"/>
    <w:sig w:usb0="00008003" w:usb1="00000000" w:usb2="00000000" w:usb3="00000000" w:csb0="00000001" w:csb1="00000000"/>
  </w:font>
  <w:font w:name="Pluto Sans ExtraLight">
    <w:panose1 w:val="02000000000000000000"/>
    <w:charset w:val="00"/>
    <w:family w:val="modern"/>
    <w:notTrueType/>
    <w:pitch w:val="variable"/>
    <w:sig w:usb0="A00000AF" w:usb1="5000207B" w:usb2="00000000" w:usb3="00000000" w:csb0="00000093" w:csb1="00000000"/>
  </w:font>
  <w:font w:name="pluto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D85D" w14:textId="77777777" w:rsidR="00003544" w:rsidRDefault="00003544" w:rsidP="00003544">
      <w:r>
        <w:separator/>
      </w:r>
    </w:p>
  </w:footnote>
  <w:footnote w:type="continuationSeparator" w:id="0">
    <w:p w14:paraId="48FF4FD1" w14:textId="77777777" w:rsidR="00003544" w:rsidRDefault="00003544" w:rsidP="00003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3AA1" w14:textId="3373EEC2" w:rsidR="0002317F" w:rsidRDefault="0002317F">
    <w:pPr>
      <w:pStyle w:val="Kopfzeile"/>
    </w:pPr>
    <w:r>
      <w:rPr>
        <w:rFonts w:ascii="Pluto Sans Bold" w:hAnsi="Pluto Sans Bold"/>
        <w:b/>
        <w:noProof/>
        <w:spacing w:val="2"/>
        <w:sz w:val="40"/>
        <w:szCs w:val="40"/>
        <w:lang w:eastAsia="de-DE" w:bidi="ar-SA"/>
      </w:rPr>
      <w:drawing>
        <wp:anchor distT="0" distB="0" distL="114300" distR="114300" simplePos="0" relativeHeight="251659264" behindDoc="0" locked="0" layoutInCell="1" allowOverlap="1" wp14:anchorId="06B8205F" wp14:editId="22C50B79">
          <wp:simplePos x="0" y="0"/>
          <wp:positionH relativeFrom="margin">
            <wp:posOffset>4717796</wp:posOffset>
          </wp:positionH>
          <wp:positionV relativeFrom="margin">
            <wp:posOffset>-1002589</wp:posOffset>
          </wp:positionV>
          <wp:extent cx="1688465" cy="1144905"/>
          <wp:effectExtent l="0" t="0" r="698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65"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F15E92" w14:textId="77777777" w:rsidR="0002317F" w:rsidRDefault="0002317F">
    <w:pPr>
      <w:pStyle w:val="Kopfzeile"/>
    </w:pPr>
  </w:p>
  <w:p w14:paraId="18C12FE1" w14:textId="77777777" w:rsidR="0002317F" w:rsidRDefault="0002317F">
    <w:pPr>
      <w:pStyle w:val="Kopfzeile"/>
    </w:pPr>
  </w:p>
  <w:p w14:paraId="6932EB40" w14:textId="5D0F6A75" w:rsidR="00003544" w:rsidRDefault="000035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D3C19"/>
    <w:multiLevelType w:val="multilevel"/>
    <w:tmpl w:val="A25876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977EE"/>
    <w:multiLevelType w:val="hybridMultilevel"/>
    <w:tmpl w:val="52AA94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814638723">
    <w:abstractNumId w:val="1"/>
  </w:num>
  <w:num w:numId="2" w16cid:durableId="909727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CD"/>
    <w:rsid w:val="00003544"/>
    <w:rsid w:val="00004A5A"/>
    <w:rsid w:val="000118FF"/>
    <w:rsid w:val="00022FE4"/>
    <w:rsid w:val="0002317F"/>
    <w:rsid w:val="000353BA"/>
    <w:rsid w:val="00060C8F"/>
    <w:rsid w:val="000A5B88"/>
    <w:rsid w:val="000C4B25"/>
    <w:rsid w:val="001012EF"/>
    <w:rsid w:val="001130EB"/>
    <w:rsid w:val="001533BF"/>
    <w:rsid w:val="00176CD3"/>
    <w:rsid w:val="00193E0F"/>
    <w:rsid w:val="001E0A58"/>
    <w:rsid w:val="00207C1E"/>
    <w:rsid w:val="0021533B"/>
    <w:rsid w:val="00227C3F"/>
    <w:rsid w:val="00237DEF"/>
    <w:rsid w:val="00262410"/>
    <w:rsid w:val="002A6E9C"/>
    <w:rsid w:val="002C6FCE"/>
    <w:rsid w:val="002D0B18"/>
    <w:rsid w:val="003715B0"/>
    <w:rsid w:val="00390BD6"/>
    <w:rsid w:val="00406784"/>
    <w:rsid w:val="0042116D"/>
    <w:rsid w:val="004256A1"/>
    <w:rsid w:val="004A7824"/>
    <w:rsid w:val="00531DC9"/>
    <w:rsid w:val="005407C7"/>
    <w:rsid w:val="005473E2"/>
    <w:rsid w:val="00564A8C"/>
    <w:rsid w:val="00593AF0"/>
    <w:rsid w:val="005B1C26"/>
    <w:rsid w:val="005D0048"/>
    <w:rsid w:val="006376EA"/>
    <w:rsid w:val="006465AC"/>
    <w:rsid w:val="00650347"/>
    <w:rsid w:val="006A78CD"/>
    <w:rsid w:val="007305B0"/>
    <w:rsid w:val="00734F11"/>
    <w:rsid w:val="00761017"/>
    <w:rsid w:val="007C07F7"/>
    <w:rsid w:val="008256A0"/>
    <w:rsid w:val="008771B1"/>
    <w:rsid w:val="008821F0"/>
    <w:rsid w:val="00895236"/>
    <w:rsid w:val="00912D7C"/>
    <w:rsid w:val="00920B9F"/>
    <w:rsid w:val="0092290B"/>
    <w:rsid w:val="009A0B40"/>
    <w:rsid w:val="009F1C2F"/>
    <w:rsid w:val="00A164AA"/>
    <w:rsid w:val="00A37A02"/>
    <w:rsid w:val="00A535B9"/>
    <w:rsid w:val="00A860C5"/>
    <w:rsid w:val="00AC4832"/>
    <w:rsid w:val="00AE17AE"/>
    <w:rsid w:val="00AF098E"/>
    <w:rsid w:val="00AF5D02"/>
    <w:rsid w:val="00B04A0B"/>
    <w:rsid w:val="00B166A0"/>
    <w:rsid w:val="00B32E8A"/>
    <w:rsid w:val="00B70906"/>
    <w:rsid w:val="00B77AF7"/>
    <w:rsid w:val="00C06C64"/>
    <w:rsid w:val="00C37BDB"/>
    <w:rsid w:val="00C90984"/>
    <w:rsid w:val="00C91699"/>
    <w:rsid w:val="00CA53D6"/>
    <w:rsid w:val="00CB24D3"/>
    <w:rsid w:val="00CF1140"/>
    <w:rsid w:val="00CF541F"/>
    <w:rsid w:val="00D13AEA"/>
    <w:rsid w:val="00D268A0"/>
    <w:rsid w:val="00D33E6B"/>
    <w:rsid w:val="00D357CD"/>
    <w:rsid w:val="00D43DA6"/>
    <w:rsid w:val="00D4575A"/>
    <w:rsid w:val="00DB7DD1"/>
    <w:rsid w:val="00DE1966"/>
    <w:rsid w:val="00DF0DAC"/>
    <w:rsid w:val="00E12B24"/>
    <w:rsid w:val="00E7341C"/>
    <w:rsid w:val="00E779F6"/>
    <w:rsid w:val="00EA289C"/>
    <w:rsid w:val="00EB4CB3"/>
    <w:rsid w:val="00F00A13"/>
    <w:rsid w:val="00F12669"/>
    <w:rsid w:val="00F4311E"/>
    <w:rsid w:val="00F47D71"/>
    <w:rsid w:val="00F70F5A"/>
    <w:rsid w:val="00F75D5D"/>
    <w:rsid w:val="00F83805"/>
    <w:rsid w:val="00F933F7"/>
    <w:rsid w:val="00FD0DD6"/>
    <w:rsid w:val="00FD1901"/>
    <w:rsid w:val="00FD734F"/>
    <w:rsid w:val="00FF12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EF033F"/>
  <w15:chartTrackingRefBased/>
  <w15:docId w15:val="{BC3DE73F-37BE-4D1A-B2E9-2CB95211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6CD3"/>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paragraph" w:styleId="berschrift1">
    <w:name w:val="heading 1"/>
    <w:basedOn w:val="Standard"/>
    <w:next w:val="Standard"/>
    <w:link w:val="berschrift1Zchn"/>
    <w:autoRedefine/>
    <w:uiPriority w:val="9"/>
    <w:qFormat/>
    <w:rsid w:val="00A860C5"/>
    <w:pPr>
      <w:keepNext/>
      <w:keepLines/>
      <w:spacing w:before="240"/>
      <w:outlineLvl w:val="0"/>
    </w:pPr>
    <w:rPr>
      <w:rFonts w:ascii="Pluto Sans Bold" w:eastAsiaTheme="majorEastAsia" w:hAnsi="Pluto Sans Bold" w:cs="Mangal"/>
      <w:color w:val="000000" w:themeColor="text1"/>
      <w:sz w:val="26"/>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6CD3"/>
    <w:rPr>
      <w:color w:val="0000FF"/>
      <w:u w:val="single"/>
    </w:rPr>
  </w:style>
  <w:style w:type="paragraph" w:customStyle="1" w:styleId="HeaderPluto01">
    <w:name w:val="Header Pluto 01"/>
    <w:basedOn w:val="Standard"/>
    <w:rsid w:val="00176CD3"/>
    <w:pPr>
      <w:autoSpaceDE w:val="0"/>
      <w:spacing w:line="360" w:lineRule="atLeast"/>
    </w:pPr>
    <w:rPr>
      <w:rFonts w:ascii="Pluto Sans Bold" w:eastAsia="Pluto Sans Bold" w:hAnsi="Pluto Sans Bold" w:cs="Pluto Sans Bold"/>
      <w:b/>
      <w:bCs/>
      <w:caps/>
      <w:color w:val="000000"/>
      <w:spacing w:val="3"/>
      <w:kern w:val="0"/>
      <w:sz w:val="32"/>
      <w:szCs w:val="32"/>
      <w:lang w:eastAsia="ar-SA" w:bidi="ar-SA"/>
    </w:rPr>
  </w:style>
  <w:style w:type="paragraph" w:customStyle="1" w:styleId="berschrift">
    <w:name w:val="Überschrift"/>
    <w:basedOn w:val="HeaderPluto01"/>
    <w:qFormat/>
    <w:rsid w:val="00B04A0B"/>
    <w:pPr>
      <w:spacing w:line="240" w:lineRule="auto"/>
    </w:pPr>
    <w:rPr>
      <w:b w:val="0"/>
      <w:color w:val="B51F1E"/>
      <w:spacing w:val="2"/>
      <w:sz w:val="52"/>
      <w:szCs w:val="56"/>
    </w:rPr>
  </w:style>
  <w:style w:type="paragraph" w:customStyle="1" w:styleId="Unterberschrift">
    <w:name w:val="Unterüberschrift"/>
    <w:basedOn w:val="HeaderPluto01"/>
    <w:qFormat/>
    <w:rsid w:val="00B04A0B"/>
    <w:pPr>
      <w:spacing w:line="240" w:lineRule="auto"/>
    </w:pPr>
    <w:rPr>
      <w:rFonts w:ascii="Pluto Sans ExtraLight" w:hAnsi="Pluto Sans ExtraLight"/>
      <w:color w:val="B51F1E"/>
      <w:spacing w:val="2"/>
      <w:sz w:val="36"/>
      <w:szCs w:val="40"/>
    </w:rPr>
  </w:style>
  <w:style w:type="paragraph" w:customStyle="1" w:styleId="Text">
    <w:name w:val="Text"/>
    <w:basedOn w:val="Standard"/>
    <w:qFormat/>
    <w:rsid w:val="00B04A0B"/>
    <w:pPr>
      <w:spacing w:line="276" w:lineRule="auto"/>
      <w:jc w:val="both"/>
    </w:pPr>
    <w:rPr>
      <w:rFonts w:ascii="Pluto Sans ExtraLight" w:hAnsi="Pluto Sans ExtraLight"/>
      <w:spacing w:val="2"/>
      <w:sz w:val="18"/>
      <w:szCs w:val="18"/>
    </w:rPr>
  </w:style>
  <w:style w:type="paragraph" w:customStyle="1" w:styleId="Kapitel">
    <w:name w:val="Kapitel"/>
    <w:basedOn w:val="Standard"/>
    <w:qFormat/>
    <w:rsid w:val="00B04A0B"/>
    <w:pPr>
      <w:spacing w:line="276" w:lineRule="auto"/>
      <w:jc w:val="both"/>
    </w:pPr>
    <w:rPr>
      <w:rFonts w:ascii="Pluto Sans Bold" w:hAnsi="Pluto Sans Bold"/>
      <w:spacing w:val="6"/>
      <w:sz w:val="26"/>
      <w:szCs w:val="26"/>
    </w:rPr>
  </w:style>
  <w:style w:type="character" w:customStyle="1" w:styleId="berschrift1Zchn">
    <w:name w:val="Überschrift 1 Zchn"/>
    <w:basedOn w:val="Absatz-Standardschriftart"/>
    <w:link w:val="berschrift1"/>
    <w:uiPriority w:val="9"/>
    <w:rsid w:val="00A860C5"/>
    <w:rPr>
      <w:rFonts w:ascii="Pluto Sans Bold" w:eastAsiaTheme="majorEastAsia" w:hAnsi="Pluto Sans Bold" w:cs="Mangal"/>
      <w:color w:val="000000" w:themeColor="text1"/>
      <w:kern w:val="2"/>
      <w:sz w:val="26"/>
      <w:szCs w:val="29"/>
      <w:lang w:eastAsia="hi-IN" w:bidi="hi-IN"/>
    </w:rPr>
  </w:style>
  <w:style w:type="paragraph" w:styleId="Listenabsatz">
    <w:name w:val="List Paragraph"/>
    <w:basedOn w:val="Standard"/>
    <w:uiPriority w:val="34"/>
    <w:qFormat/>
    <w:rsid w:val="00761017"/>
    <w:pPr>
      <w:widowControl/>
      <w:suppressAutoHyphens w:val="0"/>
      <w:spacing w:after="160" w:line="259" w:lineRule="auto"/>
      <w:ind w:left="720"/>
      <w:contextualSpacing/>
    </w:pPr>
    <w:rPr>
      <w:rFonts w:ascii="pluto Sans" w:eastAsiaTheme="minorHAnsi" w:hAnsi="pluto Sans" w:cstheme="minorBidi"/>
      <w:kern w:val="0"/>
      <w:sz w:val="22"/>
      <w:szCs w:val="22"/>
      <w:lang w:val="de-AT" w:eastAsia="en-US" w:bidi="ar-SA"/>
    </w:rPr>
  </w:style>
  <w:style w:type="table" w:styleId="Tabellenraster">
    <w:name w:val="Table Grid"/>
    <w:basedOn w:val="NormaleTabelle"/>
    <w:uiPriority w:val="39"/>
    <w:rsid w:val="00761017"/>
    <w:pPr>
      <w:spacing w:after="0" w:line="240" w:lineRule="auto"/>
    </w:pPr>
    <w:rPr>
      <w:rFonts w:ascii="pluto Sans" w:hAnsi="pluto Sans"/>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376EA"/>
    <w:rPr>
      <w:color w:val="605E5C"/>
      <w:shd w:val="clear" w:color="auto" w:fill="E1DFDD"/>
    </w:rPr>
  </w:style>
  <w:style w:type="paragraph" w:styleId="Kopfzeile">
    <w:name w:val="header"/>
    <w:basedOn w:val="Standard"/>
    <w:link w:val="KopfzeileZchn"/>
    <w:uiPriority w:val="99"/>
    <w:unhideWhenUsed/>
    <w:rsid w:val="00003544"/>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003544"/>
    <w:rPr>
      <w:rFonts w:ascii="Times New Roman" w:eastAsia="Arial Unicode MS" w:hAnsi="Times New Roman" w:cs="Mangal"/>
      <w:kern w:val="2"/>
      <w:sz w:val="24"/>
      <w:szCs w:val="21"/>
      <w:lang w:eastAsia="hi-IN" w:bidi="hi-IN"/>
    </w:rPr>
  </w:style>
  <w:style w:type="paragraph" w:styleId="Fuzeile">
    <w:name w:val="footer"/>
    <w:basedOn w:val="Standard"/>
    <w:link w:val="FuzeileZchn"/>
    <w:uiPriority w:val="99"/>
    <w:unhideWhenUsed/>
    <w:rsid w:val="00003544"/>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003544"/>
    <w:rPr>
      <w:rFonts w:ascii="Times New Roman" w:eastAsia="Arial Unicode MS" w:hAnsi="Times New Roman" w:cs="Mangal"/>
      <w:kern w:val="2"/>
      <w:sz w:val="24"/>
      <w:szCs w:val="21"/>
      <w:lang w:eastAsia="hi-IN" w:bidi="hi-IN"/>
    </w:rPr>
  </w:style>
  <w:style w:type="paragraph" w:customStyle="1" w:styleId="Formatvorlage2">
    <w:name w:val="Formatvorlage2"/>
    <w:basedOn w:val="Standard"/>
    <w:qFormat/>
    <w:rsid w:val="00CA53D6"/>
    <w:pPr>
      <w:suppressAutoHyphens w:val="0"/>
      <w:autoSpaceDE w:val="0"/>
      <w:autoSpaceDN w:val="0"/>
      <w:spacing w:line="276" w:lineRule="auto"/>
      <w:jc w:val="both"/>
    </w:pPr>
    <w:rPr>
      <w:rFonts w:ascii="Pluto Sans ExtraLight" w:hAnsi="Pluto Sans ExtraLight"/>
      <w:spacing w:val="2"/>
      <w:sz w:val="18"/>
      <w:szCs w:val="18"/>
    </w:rPr>
  </w:style>
  <w:style w:type="character" w:styleId="BesuchterLink">
    <w:name w:val="FollowedHyperlink"/>
    <w:basedOn w:val="Absatz-Standardschriftart"/>
    <w:uiPriority w:val="99"/>
    <w:semiHidden/>
    <w:unhideWhenUsed/>
    <w:rsid w:val="00EA289C"/>
    <w:rPr>
      <w:color w:val="954F72" w:themeColor="followedHyperlink"/>
      <w:u w:val="single"/>
    </w:rPr>
  </w:style>
  <w:style w:type="character" w:styleId="Fett">
    <w:name w:val="Strong"/>
    <w:basedOn w:val="Absatz-Standardschriftart"/>
    <w:uiPriority w:val="22"/>
    <w:qFormat/>
    <w:rsid w:val="00193E0F"/>
    <w:rPr>
      <w:b/>
      <w:bCs/>
    </w:rPr>
  </w:style>
  <w:style w:type="paragraph" w:styleId="StandardWeb">
    <w:name w:val="Normal (Web)"/>
    <w:basedOn w:val="Standard"/>
    <w:uiPriority w:val="99"/>
    <w:semiHidden/>
    <w:unhideWhenUsed/>
    <w:rsid w:val="004256A1"/>
    <w:pPr>
      <w:widowControl/>
      <w:suppressAutoHyphens w:val="0"/>
      <w:spacing w:before="100" w:beforeAutospacing="1" w:after="100" w:afterAutospacing="1"/>
    </w:pPr>
    <w:rPr>
      <w:rFonts w:eastAsia="Times New Roman" w:cs="Times New Roman"/>
      <w:kern w:val="0"/>
      <w:lang w:val="de-AT" w:eastAsia="de-AT" w:bidi="ar-SA"/>
    </w:rPr>
  </w:style>
  <w:style w:type="character" w:styleId="Hervorhebung">
    <w:name w:val="Emphasis"/>
    <w:basedOn w:val="Absatz-Standardschriftart"/>
    <w:uiPriority w:val="20"/>
    <w:qFormat/>
    <w:rsid w:val="004256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0950">
      <w:bodyDiv w:val="1"/>
      <w:marLeft w:val="0"/>
      <w:marRight w:val="0"/>
      <w:marTop w:val="0"/>
      <w:marBottom w:val="0"/>
      <w:divBdr>
        <w:top w:val="none" w:sz="0" w:space="0" w:color="auto"/>
        <w:left w:val="none" w:sz="0" w:space="0" w:color="auto"/>
        <w:bottom w:val="none" w:sz="0" w:space="0" w:color="auto"/>
        <w:right w:val="none" w:sz="0" w:space="0" w:color="auto"/>
      </w:divBdr>
    </w:div>
    <w:div w:id="222721799">
      <w:bodyDiv w:val="1"/>
      <w:marLeft w:val="0"/>
      <w:marRight w:val="0"/>
      <w:marTop w:val="0"/>
      <w:marBottom w:val="0"/>
      <w:divBdr>
        <w:top w:val="none" w:sz="0" w:space="0" w:color="auto"/>
        <w:left w:val="none" w:sz="0" w:space="0" w:color="auto"/>
        <w:bottom w:val="none" w:sz="0" w:space="0" w:color="auto"/>
        <w:right w:val="none" w:sz="0" w:space="0" w:color="auto"/>
      </w:divBdr>
    </w:div>
    <w:div w:id="258105525">
      <w:bodyDiv w:val="1"/>
      <w:marLeft w:val="0"/>
      <w:marRight w:val="0"/>
      <w:marTop w:val="0"/>
      <w:marBottom w:val="0"/>
      <w:divBdr>
        <w:top w:val="none" w:sz="0" w:space="0" w:color="auto"/>
        <w:left w:val="none" w:sz="0" w:space="0" w:color="auto"/>
        <w:bottom w:val="none" w:sz="0" w:space="0" w:color="auto"/>
        <w:right w:val="none" w:sz="0" w:space="0" w:color="auto"/>
      </w:divBdr>
    </w:div>
    <w:div w:id="296688269">
      <w:bodyDiv w:val="1"/>
      <w:marLeft w:val="0"/>
      <w:marRight w:val="0"/>
      <w:marTop w:val="0"/>
      <w:marBottom w:val="0"/>
      <w:divBdr>
        <w:top w:val="none" w:sz="0" w:space="0" w:color="auto"/>
        <w:left w:val="none" w:sz="0" w:space="0" w:color="auto"/>
        <w:bottom w:val="none" w:sz="0" w:space="0" w:color="auto"/>
        <w:right w:val="none" w:sz="0" w:space="0" w:color="auto"/>
      </w:divBdr>
    </w:div>
    <w:div w:id="614604745">
      <w:bodyDiv w:val="1"/>
      <w:marLeft w:val="0"/>
      <w:marRight w:val="0"/>
      <w:marTop w:val="0"/>
      <w:marBottom w:val="0"/>
      <w:divBdr>
        <w:top w:val="none" w:sz="0" w:space="0" w:color="auto"/>
        <w:left w:val="none" w:sz="0" w:space="0" w:color="auto"/>
        <w:bottom w:val="none" w:sz="0" w:space="0" w:color="auto"/>
        <w:right w:val="none" w:sz="0" w:space="0" w:color="auto"/>
      </w:divBdr>
    </w:div>
    <w:div w:id="642153243">
      <w:bodyDiv w:val="1"/>
      <w:marLeft w:val="0"/>
      <w:marRight w:val="0"/>
      <w:marTop w:val="0"/>
      <w:marBottom w:val="0"/>
      <w:divBdr>
        <w:top w:val="none" w:sz="0" w:space="0" w:color="auto"/>
        <w:left w:val="none" w:sz="0" w:space="0" w:color="auto"/>
        <w:bottom w:val="none" w:sz="0" w:space="0" w:color="auto"/>
        <w:right w:val="none" w:sz="0" w:space="0" w:color="auto"/>
      </w:divBdr>
    </w:div>
    <w:div w:id="684329657">
      <w:bodyDiv w:val="1"/>
      <w:marLeft w:val="0"/>
      <w:marRight w:val="0"/>
      <w:marTop w:val="0"/>
      <w:marBottom w:val="0"/>
      <w:divBdr>
        <w:top w:val="none" w:sz="0" w:space="0" w:color="auto"/>
        <w:left w:val="none" w:sz="0" w:space="0" w:color="auto"/>
        <w:bottom w:val="none" w:sz="0" w:space="0" w:color="auto"/>
        <w:right w:val="none" w:sz="0" w:space="0" w:color="auto"/>
      </w:divBdr>
    </w:div>
    <w:div w:id="1183590748">
      <w:bodyDiv w:val="1"/>
      <w:marLeft w:val="0"/>
      <w:marRight w:val="0"/>
      <w:marTop w:val="0"/>
      <w:marBottom w:val="0"/>
      <w:divBdr>
        <w:top w:val="none" w:sz="0" w:space="0" w:color="auto"/>
        <w:left w:val="none" w:sz="0" w:space="0" w:color="auto"/>
        <w:bottom w:val="none" w:sz="0" w:space="0" w:color="auto"/>
        <w:right w:val="none" w:sz="0" w:space="0" w:color="auto"/>
      </w:divBdr>
    </w:div>
    <w:div w:id="1334189908">
      <w:bodyDiv w:val="1"/>
      <w:marLeft w:val="0"/>
      <w:marRight w:val="0"/>
      <w:marTop w:val="0"/>
      <w:marBottom w:val="0"/>
      <w:divBdr>
        <w:top w:val="none" w:sz="0" w:space="0" w:color="auto"/>
        <w:left w:val="none" w:sz="0" w:space="0" w:color="auto"/>
        <w:bottom w:val="none" w:sz="0" w:space="0" w:color="auto"/>
        <w:right w:val="none" w:sz="0" w:space="0" w:color="auto"/>
      </w:divBdr>
    </w:div>
    <w:div w:id="1367826471">
      <w:bodyDiv w:val="1"/>
      <w:marLeft w:val="0"/>
      <w:marRight w:val="0"/>
      <w:marTop w:val="0"/>
      <w:marBottom w:val="0"/>
      <w:divBdr>
        <w:top w:val="none" w:sz="0" w:space="0" w:color="auto"/>
        <w:left w:val="none" w:sz="0" w:space="0" w:color="auto"/>
        <w:bottom w:val="none" w:sz="0" w:space="0" w:color="auto"/>
        <w:right w:val="none" w:sz="0" w:space="0" w:color="auto"/>
      </w:divBdr>
    </w:div>
    <w:div w:id="1636762161">
      <w:bodyDiv w:val="1"/>
      <w:marLeft w:val="0"/>
      <w:marRight w:val="0"/>
      <w:marTop w:val="0"/>
      <w:marBottom w:val="0"/>
      <w:divBdr>
        <w:top w:val="none" w:sz="0" w:space="0" w:color="auto"/>
        <w:left w:val="none" w:sz="0" w:space="0" w:color="auto"/>
        <w:bottom w:val="none" w:sz="0" w:space="0" w:color="auto"/>
        <w:right w:val="none" w:sz="0" w:space="0" w:color="auto"/>
      </w:divBdr>
    </w:div>
    <w:div w:id="1697391143">
      <w:bodyDiv w:val="1"/>
      <w:marLeft w:val="0"/>
      <w:marRight w:val="0"/>
      <w:marTop w:val="0"/>
      <w:marBottom w:val="0"/>
      <w:divBdr>
        <w:top w:val="none" w:sz="0" w:space="0" w:color="auto"/>
        <w:left w:val="none" w:sz="0" w:space="0" w:color="auto"/>
        <w:bottom w:val="none" w:sz="0" w:space="0" w:color="auto"/>
        <w:right w:val="none" w:sz="0" w:space="0" w:color="auto"/>
      </w:divBdr>
    </w:div>
    <w:div w:id="1741634645">
      <w:bodyDiv w:val="1"/>
      <w:marLeft w:val="0"/>
      <w:marRight w:val="0"/>
      <w:marTop w:val="0"/>
      <w:marBottom w:val="0"/>
      <w:divBdr>
        <w:top w:val="none" w:sz="0" w:space="0" w:color="auto"/>
        <w:left w:val="none" w:sz="0" w:space="0" w:color="auto"/>
        <w:bottom w:val="none" w:sz="0" w:space="0" w:color="auto"/>
        <w:right w:val="none" w:sz="0" w:space="0" w:color="auto"/>
      </w:divBdr>
    </w:div>
    <w:div w:id="1856726492">
      <w:bodyDiv w:val="1"/>
      <w:marLeft w:val="0"/>
      <w:marRight w:val="0"/>
      <w:marTop w:val="0"/>
      <w:marBottom w:val="0"/>
      <w:divBdr>
        <w:top w:val="none" w:sz="0" w:space="0" w:color="auto"/>
        <w:left w:val="none" w:sz="0" w:space="0" w:color="auto"/>
        <w:bottom w:val="none" w:sz="0" w:space="0" w:color="auto"/>
        <w:right w:val="none" w:sz="0" w:space="0" w:color="auto"/>
      </w:divBdr>
    </w:div>
    <w:div w:id="1964388577">
      <w:bodyDiv w:val="1"/>
      <w:marLeft w:val="0"/>
      <w:marRight w:val="0"/>
      <w:marTop w:val="0"/>
      <w:marBottom w:val="0"/>
      <w:divBdr>
        <w:top w:val="none" w:sz="0" w:space="0" w:color="auto"/>
        <w:left w:val="none" w:sz="0" w:space="0" w:color="auto"/>
        <w:bottom w:val="none" w:sz="0" w:space="0" w:color="auto"/>
        <w:right w:val="none" w:sz="0" w:space="0" w:color="auto"/>
      </w:divBdr>
    </w:div>
    <w:div w:id="2022270436">
      <w:bodyDiv w:val="1"/>
      <w:marLeft w:val="0"/>
      <w:marRight w:val="0"/>
      <w:marTop w:val="0"/>
      <w:marBottom w:val="0"/>
      <w:divBdr>
        <w:top w:val="none" w:sz="0" w:space="0" w:color="auto"/>
        <w:left w:val="none" w:sz="0" w:space="0" w:color="auto"/>
        <w:bottom w:val="none" w:sz="0" w:space="0" w:color="auto"/>
        <w:right w:val="none" w:sz="0" w:space="0" w:color="auto"/>
      </w:divBdr>
    </w:div>
    <w:div w:id="20480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itarbeiter\k.astner\PR\Vorlage%20Tex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Texte.dotx</Template>
  <TotalTime>0</TotalTime>
  <Pages>1</Pages>
  <Words>285</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Astner</dc:creator>
  <cp:keywords/>
  <dc:description/>
  <cp:lastModifiedBy>Elisabeth Schneeberger, BA</cp:lastModifiedBy>
  <cp:revision>3</cp:revision>
  <cp:lastPrinted>2019-05-13T06:53:00Z</cp:lastPrinted>
  <dcterms:created xsi:type="dcterms:W3CDTF">2022-05-23T11:52:00Z</dcterms:created>
  <dcterms:modified xsi:type="dcterms:W3CDTF">2022-05-23T11:57:00Z</dcterms:modified>
</cp:coreProperties>
</file>