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114D1" w14:textId="15EF76BC" w:rsidR="00091290" w:rsidRPr="00F125E4" w:rsidRDefault="00F125E4" w:rsidP="00120422">
      <w:pPr>
        <w:autoSpaceDE w:val="0"/>
        <w:autoSpaceDN w:val="0"/>
        <w:adjustRightInd w:val="0"/>
        <w:spacing w:line="240" w:lineRule="auto"/>
        <w:jc w:val="center"/>
        <w:rPr>
          <w:rFonts w:ascii="Crimson Text" w:hAnsi="Crimson Text" w:cs="Arial"/>
          <w:i/>
          <w:iCs/>
          <w:color w:val="005587"/>
          <w:sz w:val="52"/>
          <w:szCs w:val="54"/>
          <w:lang w:val="en-US"/>
        </w:rPr>
      </w:pPr>
      <w:r w:rsidRPr="00F125E4">
        <w:rPr>
          <w:rFonts w:ascii="Crimson Text" w:hAnsi="Crimson Text" w:cs="Arial"/>
          <w:i/>
          <w:iCs/>
          <w:color w:val="005587"/>
          <w:sz w:val="52"/>
          <w:szCs w:val="54"/>
          <w:lang w:val="en-US"/>
        </w:rPr>
        <w:t>JUST GOOD VIBES</w:t>
      </w:r>
    </w:p>
    <w:p w14:paraId="71B42534" w14:textId="77777777" w:rsidR="00091290" w:rsidRPr="00F125E4" w:rsidRDefault="00091290" w:rsidP="00091290">
      <w:pPr>
        <w:autoSpaceDE w:val="0"/>
        <w:autoSpaceDN w:val="0"/>
        <w:adjustRightInd w:val="0"/>
        <w:spacing w:line="276" w:lineRule="auto"/>
        <w:jc w:val="center"/>
        <w:rPr>
          <w:rFonts w:cs="Arial"/>
          <w:b/>
          <w:lang w:val="en-US" w:eastAsia="de-AT"/>
        </w:rPr>
      </w:pPr>
    </w:p>
    <w:p w14:paraId="3679A83C" w14:textId="1AC2A47A" w:rsidR="00F125E4" w:rsidRDefault="00F125E4" w:rsidP="00091290">
      <w:pPr>
        <w:autoSpaceDE w:val="0"/>
        <w:autoSpaceDN w:val="0"/>
        <w:adjustRightInd w:val="0"/>
        <w:spacing w:line="276" w:lineRule="auto"/>
        <w:jc w:val="center"/>
        <w:rPr>
          <w:rFonts w:cs="Arial"/>
          <w:b/>
          <w:sz w:val="28"/>
          <w:lang w:val="de-AT" w:eastAsia="de-AT"/>
        </w:rPr>
      </w:pPr>
      <w:r>
        <w:rPr>
          <w:rFonts w:cs="Arial"/>
          <w:b/>
          <w:sz w:val="28"/>
          <w:lang w:val="de-AT" w:eastAsia="de-AT"/>
        </w:rPr>
        <w:t>Der Name war Programm</w:t>
      </w:r>
      <w:r w:rsidRPr="00F125E4">
        <w:rPr>
          <w:rFonts w:cs="Arial"/>
          <w:b/>
          <w:sz w:val="28"/>
          <w:lang w:val="de-AT" w:eastAsia="de-AT"/>
        </w:rPr>
        <w:t xml:space="preserve"> </w:t>
      </w:r>
      <w:r>
        <w:rPr>
          <w:rFonts w:cs="Arial"/>
          <w:b/>
          <w:sz w:val="28"/>
          <w:lang w:val="de-AT" w:eastAsia="de-AT"/>
        </w:rPr>
        <w:t xml:space="preserve">– </w:t>
      </w:r>
    </w:p>
    <w:p w14:paraId="4207ED1B" w14:textId="29ED1933" w:rsidR="00091290" w:rsidRDefault="00F125E4" w:rsidP="00181A47">
      <w:pPr>
        <w:autoSpaceDE w:val="0"/>
        <w:autoSpaceDN w:val="0"/>
        <w:adjustRightInd w:val="0"/>
        <w:spacing w:line="276" w:lineRule="auto"/>
        <w:jc w:val="center"/>
        <w:rPr>
          <w:rFonts w:cs="Arial"/>
          <w:b/>
          <w:sz w:val="28"/>
          <w:lang w:val="de-AT" w:eastAsia="de-AT"/>
        </w:rPr>
      </w:pPr>
      <w:r>
        <w:rPr>
          <w:rFonts w:cs="Arial"/>
          <w:b/>
          <w:sz w:val="28"/>
          <w:lang w:val="de-AT" w:eastAsia="de-AT"/>
        </w:rPr>
        <w:t>b</w:t>
      </w:r>
      <w:r w:rsidRPr="00F125E4">
        <w:rPr>
          <w:rFonts w:cs="Arial"/>
          <w:b/>
          <w:sz w:val="28"/>
          <w:lang w:val="de-AT" w:eastAsia="de-AT"/>
        </w:rPr>
        <w:t xml:space="preserve">eim ersten </w:t>
      </w:r>
      <w:proofErr w:type="spellStart"/>
      <w:r w:rsidRPr="00F125E4">
        <w:rPr>
          <w:rFonts w:cs="Arial"/>
          <w:b/>
          <w:sz w:val="28"/>
          <w:lang w:val="de-AT" w:eastAsia="de-AT"/>
        </w:rPr>
        <w:t>Good</w:t>
      </w:r>
      <w:proofErr w:type="spellEnd"/>
      <w:r w:rsidRPr="00F125E4">
        <w:rPr>
          <w:rFonts w:cs="Arial"/>
          <w:b/>
          <w:sz w:val="28"/>
          <w:lang w:val="de-AT" w:eastAsia="de-AT"/>
        </w:rPr>
        <w:t xml:space="preserve"> Vibes Yogafestival mit Marcel </w:t>
      </w:r>
      <w:proofErr w:type="spellStart"/>
      <w:r w:rsidRPr="00F125E4">
        <w:rPr>
          <w:rFonts w:cs="Arial"/>
          <w:b/>
          <w:sz w:val="28"/>
          <w:lang w:val="de-AT" w:eastAsia="de-AT"/>
        </w:rPr>
        <w:t>Clementi</w:t>
      </w:r>
      <w:proofErr w:type="spellEnd"/>
      <w:r w:rsidRPr="00F125E4">
        <w:rPr>
          <w:rFonts w:cs="Arial"/>
          <w:b/>
          <w:sz w:val="28"/>
          <w:lang w:val="de-AT" w:eastAsia="de-AT"/>
        </w:rPr>
        <w:t xml:space="preserve"> </w:t>
      </w:r>
      <w:r>
        <w:rPr>
          <w:rFonts w:cs="Arial"/>
          <w:b/>
          <w:sz w:val="28"/>
          <w:lang w:val="de-AT" w:eastAsia="de-AT"/>
        </w:rPr>
        <w:t xml:space="preserve">in Seefeld </w:t>
      </w:r>
      <w:r w:rsidR="00202744">
        <w:rPr>
          <w:rFonts w:cs="Arial"/>
          <w:b/>
          <w:sz w:val="28"/>
          <w:lang w:val="de-AT" w:eastAsia="de-AT"/>
        </w:rPr>
        <w:br/>
      </w:r>
    </w:p>
    <w:p w14:paraId="40BBC7D8" w14:textId="48A2C328" w:rsidR="00181A47" w:rsidRDefault="00202744" w:rsidP="00202744">
      <w:pPr>
        <w:autoSpaceDE w:val="0"/>
        <w:autoSpaceDN w:val="0"/>
        <w:adjustRightInd w:val="0"/>
        <w:spacing w:line="276" w:lineRule="auto"/>
        <w:jc w:val="center"/>
        <w:rPr>
          <w:rFonts w:cs="Arial"/>
          <w:b/>
          <w:sz w:val="28"/>
          <w:lang w:val="de-AT" w:eastAsia="de-AT"/>
        </w:rPr>
      </w:pPr>
      <w:r>
        <w:rPr>
          <w:rFonts w:cs="Arial"/>
          <w:noProof/>
          <w:lang w:val="de-AT" w:eastAsia="de-AT"/>
        </w:rPr>
        <w:drawing>
          <wp:inline distT="0" distB="0" distL="0" distR="0" wp14:anchorId="77C8D7B5" wp14:editId="6F083BDA">
            <wp:extent cx="5753100" cy="38328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832860"/>
                    </a:xfrm>
                    <a:prstGeom prst="rect">
                      <a:avLst/>
                    </a:prstGeom>
                    <a:noFill/>
                    <a:ln>
                      <a:noFill/>
                    </a:ln>
                  </pic:spPr>
                </pic:pic>
              </a:graphicData>
            </a:graphic>
          </wp:inline>
        </w:drawing>
      </w:r>
    </w:p>
    <w:p w14:paraId="1E168C0C" w14:textId="77777777" w:rsidR="00181A47" w:rsidRPr="00181A47" w:rsidRDefault="00181A47" w:rsidP="00181A47">
      <w:pPr>
        <w:autoSpaceDE w:val="0"/>
        <w:autoSpaceDN w:val="0"/>
        <w:adjustRightInd w:val="0"/>
        <w:spacing w:line="276" w:lineRule="auto"/>
        <w:jc w:val="center"/>
        <w:rPr>
          <w:rFonts w:cs="Arial"/>
          <w:b/>
          <w:sz w:val="28"/>
          <w:lang w:val="de-AT" w:eastAsia="de-AT"/>
        </w:rPr>
      </w:pPr>
    </w:p>
    <w:p w14:paraId="5D5F0F4D" w14:textId="546E96F0" w:rsidR="00F125E4" w:rsidRPr="00202744" w:rsidRDefault="00F125E4" w:rsidP="00202744">
      <w:pPr>
        <w:jc w:val="both"/>
        <w:rPr>
          <w:rFonts w:cs="Arial"/>
          <w:b/>
          <w:lang w:val="de-AT" w:eastAsia="de-AT"/>
        </w:rPr>
      </w:pPr>
      <w:r w:rsidRPr="00202744">
        <w:rPr>
          <w:rFonts w:cs="Arial"/>
          <w:b/>
          <w:lang w:val="de-AT" w:eastAsia="de-AT"/>
        </w:rPr>
        <w:t>Die „</w:t>
      </w:r>
      <w:proofErr w:type="spellStart"/>
      <w:r w:rsidRPr="00202744">
        <w:rPr>
          <w:rFonts w:cs="Arial"/>
          <w:b/>
          <w:lang w:val="de-AT" w:eastAsia="de-AT"/>
        </w:rPr>
        <w:t>Good</w:t>
      </w:r>
      <w:proofErr w:type="spellEnd"/>
      <w:r w:rsidRPr="00202744">
        <w:rPr>
          <w:rFonts w:cs="Arial"/>
          <w:b/>
          <w:lang w:val="de-AT" w:eastAsia="de-AT"/>
        </w:rPr>
        <w:t xml:space="preserve"> Vibes“ fanden sich am vergangenen Wochenende in Seefeld nicht nur im Namen des ersten dreitägigen </w:t>
      </w:r>
      <w:proofErr w:type="spellStart"/>
      <w:r w:rsidRPr="00202744">
        <w:rPr>
          <w:rFonts w:cs="Arial"/>
          <w:b/>
          <w:lang w:val="de-AT" w:eastAsia="de-AT"/>
        </w:rPr>
        <w:t>Good</w:t>
      </w:r>
      <w:proofErr w:type="spellEnd"/>
      <w:r w:rsidRPr="00202744">
        <w:rPr>
          <w:rFonts w:cs="Arial"/>
          <w:b/>
          <w:lang w:val="de-AT" w:eastAsia="de-AT"/>
        </w:rPr>
        <w:t xml:space="preserve"> Vibes Yogafestival mit Marcel </w:t>
      </w:r>
      <w:proofErr w:type="spellStart"/>
      <w:r w:rsidRPr="00202744">
        <w:rPr>
          <w:rFonts w:cs="Arial"/>
          <w:b/>
          <w:lang w:val="de-AT" w:eastAsia="de-AT"/>
        </w:rPr>
        <w:t>Clementi</w:t>
      </w:r>
      <w:proofErr w:type="spellEnd"/>
      <w:r w:rsidRPr="00202744">
        <w:rPr>
          <w:rFonts w:cs="Arial"/>
          <w:b/>
          <w:lang w:val="de-AT" w:eastAsia="de-AT"/>
        </w:rPr>
        <w:t>, sondern hüllten die zahlreichen Teilnehmer und Besucher aus dem In- und Ausland vom ersten bis zum letzten Moment des spannenden Yogaerlebnisses ein und machten Lust auf mehr Yoga in der spektakulären Bergwelt von Tirols Hochplateau.</w:t>
      </w:r>
      <w:r w:rsidR="00202744">
        <w:rPr>
          <w:rFonts w:cs="Arial"/>
          <w:b/>
          <w:lang w:val="de-AT" w:eastAsia="de-AT"/>
        </w:rPr>
        <w:tab/>
      </w:r>
      <w:r w:rsidR="00202744">
        <w:rPr>
          <w:rFonts w:cs="Arial"/>
          <w:b/>
          <w:lang w:val="de-AT" w:eastAsia="de-AT"/>
        </w:rPr>
        <w:br/>
      </w:r>
    </w:p>
    <w:p w14:paraId="22DAD47E" w14:textId="48612AD9" w:rsidR="00F125E4" w:rsidRPr="00F125E4" w:rsidRDefault="00F125E4" w:rsidP="00202744">
      <w:pPr>
        <w:jc w:val="both"/>
        <w:rPr>
          <w:rFonts w:cs="Arial"/>
          <w:lang w:val="de-AT" w:eastAsia="de-AT"/>
        </w:rPr>
      </w:pPr>
      <w:r w:rsidRPr="00F125E4">
        <w:rPr>
          <w:rFonts w:cs="Arial"/>
          <w:lang w:val="de-AT" w:eastAsia="de-AT"/>
        </w:rPr>
        <w:t xml:space="preserve">Das </w:t>
      </w:r>
      <w:proofErr w:type="spellStart"/>
      <w:r w:rsidRPr="00F125E4">
        <w:rPr>
          <w:rFonts w:cs="Arial"/>
          <w:lang w:val="de-AT" w:eastAsia="de-AT"/>
        </w:rPr>
        <w:t>Good</w:t>
      </w:r>
      <w:proofErr w:type="spellEnd"/>
      <w:r w:rsidRPr="00F125E4">
        <w:rPr>
          <w:rFonts w:cs="Arial"/>
          <w:lang w:val="de-AT" w:eastAsia="de-AT"/>
        </w:rPr>
        <w:t xml:space="preserve"> Vibes Festival zu organisieren, war „ein großer Traum“ von Marcel </w:t>
      </w:r>
      <w:proofErr w:type="spellStart"/>
      <w:r w:rsidRPr="00F125E4">
        <w:rPr>
          <w:rFonts w:cs="Arial"/>
          <w:lang w:val="de-AT" w:eastAsia="de-AT"/>
        </w:rPr>
        <w:t>Clementi</w:t>
      </w:r>
      <w:proofErr w:type="spellEnd"/>
      <w:r w:rsidRPr="00F125E4">
        <w:rPr>
          <w:rFonts w:cs="Arial"/>
          <w:lang w:val="de-AT" w:eastAsia="de-AT"/>
        </w:rPr>
        <w:t xml:space="preserve">. „Drei Tage, an denen man verschiedene Yogastile ausprobieren, Lehrer kennenlernen und mit guter Musik und leckerem Essen einfach </w:t>
      </w:r>
      <w:proofErr w:type="spellStart"/>
      <w:r w:rsidR="00DE3C37">
        <w:rPr>
          <w:rFonts w:cs="Arial"/>
          <w:lang w:val="de-AT" w:eastAsia="de-AT"/>
        </w:rPr>
        <w:t>G</w:t>
      </w:r>
      <w:r w:rsidRPr="00F125E4">
        <w:rPr>
          <w:rFonts w:cs="Arial"/>
          <w:lang w:val="de-AT" w:eastAsia="de-AT"/>
        </w:rPr>
        <w:t>ood</w:t>
      </w:r>
      <w:proofErr w:type="spellEnd"/>
      <w:r w:rsidRPr="00F125E4">
        <w:rPr>
          <w:rFonts w:cs="Arial"/>
          <w:lang w:val="de-AT" w:eastAsia="de-AT"/>
        </w:rPr>
        <w:t xml:space="preserve"> Vibes spüren kann“ – das war sein Ziel und das ist ihm in Zusammenarbeit mit dem Tourismusverband Seefeld hervorragend gelungen. Ja, selbst das Wetter spielte mit. Zwar hingen am Freitag zu Beginn die Wolken noch tief über dem Sport- und Kongresszentrum in Seefeld, doch am mit Yogasessions vollgepackten Wochenende strahlte über den rund 150 Teilnehmern aus dem In- und Ausland nur noch die Sonne. Und so konnte der Großteil der 19 Yogasessions </w:t>
      </w:r>
      <w:proofErr w:type="spellStart"/>
      <w:r w:rsidRPr="00F125E4">
        <w:rPr>
          <w:rFonts w:cs="Arial"/>
          <w:lang w:val="de-AT" w:eastAsia="de-AT"/>
        </w:rPr>
        <w:t>outdoor</w:t>
      </w:r>
      <w:proofErr w:type="spellEnd"/>
      <w:r w:rsidRPr="00F125E4">
        <w:rPr>
          <w:rFonts w:cs="Arial"/>
          <w:lang w:val="de-AT" w:eastAsia="de-AT"/>
        </w:rPr>
        <w:t xml:space="preserve"> am </w:t>
      </w:r>
      <w:r w:rsidRPr="00F125E4">
        <w:rPr>
          <w:rFonts w:cs="Arial"/>
          <w:lang w:val="de-AT" w:eastAsia="de-AT"/>
        </w:rPr>
        <w:lastRenderedPageBreak/>
        <w:t>Pfarr</w:t>
      </w:r>
      <w:r w:rsidR="00202744">
        <w:rPr>
          <w:rFonts w:cs="Arial"/>
          <w:lang w:val="de-AT" w:eastAsia="de-AT"/>
        </w:rPr>
        <w:t>hügel</w:t>
      </w:r>
      <w:r w:rsidRPr="00F125E4">
        <w:rPr>
          <w:rFonts w:cs="Arial"/>
          <w:lang w:val="de-AT" w:eastAsia="de-AT"/>
        </w:rPr>
        <w:t xml:space="preserve"> abgehalten werden – atemberaubendes Bergpanorama inklusive. „Die Kulisse in Seefeld ist einfach überwältigend“, bestätigt auch Teilnehmerin Rahel (47), die mit ihrem Sohn Nils (15) extra aus der Schweiz angereist war. „Wir waren schon einmal als Touristen hier, aber diesmal ist es mit Marcel und seinem Team wie mit einer großen Familie – wunderbar.“ Die familiäre Stimmung zog sich durch das Festival. Vor und nach jeder Session hatten die Lehrer stets ein offenes Ohr für die Fragen der Teilnehmer. Und am Samstagabend lud das gemütliche Get</w:t>
      </w:r>
      <w:r w:rsidR="00DE3C37">
        <w:rPr>
          <w:rFonts w:cs="Arial"/>
          <w:lang w:val="de-AT" w:eastAsia="de-AT"/>
        </w:rPr>
        <w:t>-</w:t>
      </w:r>
      <w:r w:rsidRPr="00F125E4">
        <w:rPr>
          <w:rFonts w:cs="Arial"/>
          <w:lang w:val="de-AT" w:eastAsia="de-AT"/>
        </w:rPr>
        <w:t xml:space="preserve">together mit Musik, Tanz und Leckereien in der Chillout Area zum regen Austausch ein. </w:t>
      </w:r>
      <w:r w:rsidR="00202744">
        <w:rPr>
          <w:rFonts w:cs="Arial"/>
          <w:lang w:val="de-AT" w:eastAsia="de-AT"/>
        </w:rPr>
        <w:tab/>
      </w:r>
      <w:r w:rsidR="00DE3C37">
        <w:rPr>
          <w:rFonts w:cs="Arial"/>
          <w:lang w:val="de-AT" w:eastAsia="de-AT"/>
        </w:rPr>
        <w:br/>
      </w:r>
    </w:p>
    <w:p w14:paraId="3EE7F393" w14:textId="52B5B427" w:rsidR="00F125E4" w:rsidRPr="00F125E4" w:rsidRDefault="00F125E4" w:rsidP="00202744">
      <w:pPr>
        <w:jc w:val="both"/>
        <w:rPr>
          <w:rFonts w:cs="Arial"/>
          <w:lang w:val="de-AT" w:eastAsia="de-AT"/>
        </w:rPr>
      </w:pPr>
      <w:r w:rsidRPr="00F125E4">
        <w:rPr>
          <w:rFonts w:cs="Arial"/>
          <w:lang w:val="de-AT" w:eastAsia="de-AT"/>
        </w:rPr>
        <w:t xml:space="preserve">So nehmen auch Profis wie Lehrer Brad Franco, Mindset und Movement Experte aus Orange County Kalifornien, einiges mit und sind rundum begeistert: „Seefeld liegt als Ort ruhig und abgeschieden, bietet aber so viele Möglichkeiten sich zu verbinden.“ Der 33-Jährige bescheinigt der Region und ihren Bewohnern gar eine einmalige Energie, in der man sich sofort gut aufgehoben fühlt. Diese kennt Organisator </w:t>
      </w:r>
      <w:proofErr w:type="spellStart"/>
      <w:r w:rsidRPr="00F125E4">
        <w:rPr>
          <w:rFonts w:cs="Arial"/>
          <w:lang w:val="de-AT" w:eastAsia="de-AT"/>
        </w:rPr>
        <w:t>Clementi</w:t>
      </w:r>
      <w:proofErr w:type="spellEnd"/>
      <w:r w:rsidRPr="00F125E4">
        <w:rPr>
          <w:rFonts w:cs="Arial"/>
          <w:lang w:val="de-AT" w:eastAsia="de-AT"/>
        </w:rPr>
        <w:t xml:space="preserve"> schon lange. Darum konnte er sich auch keinen bessern Partner als Seefeld für sein erstes </w:t>
      </w:r>
      <w:proofErr w:type="spellStart"/>
      <w:r w:rsidRPr="00F125E4">
        <w:rPr>
          <w:rFonts w:cs="Arial"/>
          <w:lang w:val="de-AT" w:eastAsia="de-AT"/>
        </w:rPr>
        <w:t>Good</w:t>
      </w:r>
      <w:proofErr w:type="spellEnd"/>
      <w:r w:rsidRPr="00F125E4">
        <w:rPr>
          <w:rFonts w:cs="Arial"/>
          <w:lang w:val="de-AT" w:eastAsia="de-AT"/>
        </w:rPr>
        <w:t xml:space="preserve"> Vibes Festival vorstellen: „Die Location ist der Wahnsinn, das Organisationsteam sehr angenehm und professionell.“ Am Sonntag strahlte der leidenschaftliche Tiroler Yogalehrer daher mit der Sonne um die Wette: „Diese Premiere war ein riesen Erfolg, und ich freue mich jetzt schon auf 2023.“ Da geht das </w:t>
      </w:r>
      <w:proofErr w:type="spellStart"/>
      <w:r w:rsidRPr="00F125E4">
        <w:rPr>
          <w:rFonts w:cs="Arial"/>
          <w:lang w:val="de-AT" w:eastAsia="de-AT"/>
        </w:rPr>
        <w:t>Good</w:t>
      </w:r>
      <w:proofErr w:type="spellEnd"/>
      <w:r w:rsidRPr="00F125E4">
        <w:rPr>
          <w:rFonts w:cs="Arial"/>
          <w:lang w:val="de-AT" w:eastAsia="de-AT"/>
        </w:rPr>
        <w:t xml:space="preserve"> Vibes Festival von 30.06. bis 02.07.2023 in die zweite Runde. Rahel und Nils wollen so wie viele andere Premierenteilnehmer auf jeden Fall wiederkommen. „Und vorher zuhause noch kräftig Werbung machen, damit mehr Schweizer mit dabei sind“, ergänzen sie lachend.</w:t>
      </w:r>
    </w:p>
    <w:p w14:paraId="63783760" w14:textId="77777777" w:rsidR="00F125E4" w:rsidRPr="00F125E4" w:rsidRDefault="00F125E4" w:rsidP="00202744">
      <w:pPr>
        <w:jc w:val="both"/>
        <w:rPr>
          <w:rFonts w:cs="Arial"/>
          <w:lang w:val="de-AT" w:eastAsia="de-AT"/>
        </w:rPr>
      </w:pPr>
    </w:p>
    <w:p w14:paraId="15F14A13" w14:textId="77777777" w:rsidR="00F125E4" w:rsidRPr="00F125E4" w:rsidRDefault="00F125E4" w:rsidP="00202744">
      <w:pPr>
        <w:jc w:val="both"/>
        <w:rPr>
          <w:rFonts w:cs="Arial"/>
          <w:b/>
          <w:bCs/>
          <w:lang w:val="de-AT" w:eastAsia="de-AT"/>
        </w:rPr>
      </w:pPr>
      <w:r w:rsidRPr="00F125E4">
        <w:rPr>
          <w:rFonts w:cs="Arial"/>
          <w:b/>
          <w:bCs/>
          <w:lang w:val="de-AT" w:eastAsia="de-AT"/>
        </w:rPr>
        <w:t>Sunrise Yoga</w:t>
      </w:r>
    </w:p>
    <w:p w14:paraId="64B37977" w14:textId="6F43A670" w:rsidR="00F125E4" w:rsidRDefault="00F125E4" w:rsidP="00202744">
      <w:pPr>
        <w:jc w:val="both"/>
        <w:rPr>
          <w:rFonts w:cs="Arial"/>
          <w:lang w:val="de-AT" w:eastAsia="de-AT"/>
        </w:rPr>
      </w:pPr>
      <w:r w:rsidRPr="00F125E4">
        <w:rPr>
          <w:rFonts w:cs="Arial"/>
          <w:lang w:val="de-AT" w:eastAsia="de-AT"/>
        </w:rPr>
        <w:t xml:space="preserve">Wer sich nicht ein Jahr lang gedulden will, der kann </w:t>
      </w:r>
      <w:proofErr w:type="spellStart"/>
      <w:r w:rsidRPr="00F125E4">
        <w:rPr>
          <w:rFonts w:cs="Arial"/>
          <w:lang w:val="de-AT" w:eastAsia="de-AT"/>
        </w:rPr>
        <w:t>Clementi</w:t>
      </w:r>
      <w:proofErr w:type="spellEnd"/>
      <w:r w:rsidRPr="00F125E4">
        <w:rPr>
          <w:rFonts w:cs="Arial"/>
          <w:lang w:val="de-AT" w:eastAsia="de-AT"/>
        </w:rPr>
        <w:t xml:space="preserve"> bereits am 16.07. wieder in Seefeld treffen: beim Sunrise Yoga auf der Rosshütte. Für 28 Euro starten die Teilnehmer zwischen 04.30 Uhr und 05.00 Uhr mit der Bahn hinauf, um genau zu Sonnenaufgang eine besondere Yogasession voller Energie und inspirierenden Sounds zu erleben; totales Freiheitsgefühl inklusive. Ein </w:t>
      </w:r>
      <w:r w:rsidR="001471E7">
        <w:rPr>
          <w:rFonts w:cs="Arial"/>
          <w:lang w:val="de-AT" w:eastAsia="de-AT"/>
        </w:rPr>
        <w:t>großzügige</w:t>
      </w:r>
      <w:r w:rsidRPr="00F125E4">
        <w:rPr>
          <w:rFonts w:cs="Arial"/>
          <w:lang w:val="de-AT" w:eastAsia="de-AT"/>
        </w:rPr>
        <w:t>s, gemeinsames Frühstück zum Abschluss rundet das Angebot ab. Weitere Termine</w:t>
      </w:r>
      <w:r w:rsidR="00DE3C37">
        <w:rPr>
          <w:rFonts w:cs="Arial"/>
          <w:lang w:val="de-AT" w:eastAsia="de-AT"/>
        </w:rPr>
        <w:t xml:space="preserve"> vom</w:t>
      </w:r>
      <w:r w:rsidRPr="00F125E4">
        <w:rPr>
          <w:rFonts w:cs="Arial"/>
          <w:lang w:val="de-AT" w:eastAsia="de-AT"/>
        </w:rPr>
        <w:t xml:space="preserve"> Sunrise Yoga sind am 13. August und am 10. September. </w:t>
      </w:r>
      <w:r w:rsidRPr="00202744">
        <w:rPr>
          <w:rFonts w:cs="Arial"/>
          <w:lang w:val="de-AT" w:eastAsia="de-AT"/>
        </w:rPr>
        <w:t xml:space="preserve">Anmelden kann man sich jeweils im Erlebnisshop unter </w:t>
      </w:r>
      <w:hyperlink r:id="rId8" w:history="1">
        <w:r w:rsidRPr="00202744">
          <w:rPr>
            <w:rStyle w:val="Hyperlink"/>
            <w:rFonts w:cs="Arial"/>
            <w:lang w:val="de-AT" w:eastAsia="de-AT"/>
          </w:rPr>
          <w:t>seefeld.com</w:t>
        </w:r>
      </w:hyperlink>
      <w:r w:rsidRPr="00202744">
        <w:rPr>
          <w:rFonts w:cs="Arial"/>
          <w:lang w:val="de-AT" w:eastAsia="de-AT"/>
        </w:rPr>
        <w:t>.</w:t>
      </w:r>
    </w:p>
    <w:p w14:paraId="1C111DF2" w14:textId="77777777" w:rsidR="00F125E4" w:rsidRPr="00F125E4" w:rsidRDefault="00F125E4" w:rsidP="00F125E4">
      <w:pPr>
        <w:rPr>
          <w:rFonts w:cs="Arial"/>
          <w:lang w:val="de-AT" w:eastAsia="de-AT"/>
        </w:rPr>
      </w:pPr>
    </w:p>
    <w:p w14:paraId="38773E05" w14:textId="40DC53EA" w:rsidR="00F125E4" w:rsidRDefault="00091290" w:rsidP="005720F9">
      <w:pPr>
        <w:rPr>
          <w:rFonts w:cs="Arial"/>
          <w:lang w:val="de-AT" w:eastAsia="de-AT"/>
        </w:rPr>
      </w:pPr>
      <w:r w:rsidRPr="00091290">
        <w:rPr>
          <w:b/>
        </w:rPr>
        <w:t>Termine im Überblick:</w:t>
      </w:r>
      <w:r w:rsidR="005720F9">
        <w:rPr>
          <w:b/>
        </w:rPr>
        <w:br/>
      </w:r>
      <w:r w:rsidR="00F125E4">
        <w:rPr>
          <w:rFonts w:cs="Arial"/>
          <w:lang w:val="de-AT" w:eastAsia="de-AT"/>
        </w:rPr>
        <w:t>13</w:t>
      </w:r>
      <w:r w:rsidRPr="00091290">
        <w:rPr>
          <w:rFonts w:cs="Arial"/>
          <w:lang w:val="de-AT" w:eastAsia="de-AT"/>
        </w:rPr>
        <w:t>.</w:t>
      </w:r>
      <w:r w:rsidR="00F125E4">
        <w:rPr>
          <w:rFonts w:cs="Arial"/>
          <w:lang w:val="de-AT" w:eastAsia="de-AT"/>
        </w:rPr>
        <w:t>08</w:t>
      </w:r>
      <w:r w:rsidRPr="00091290">
        <w:rPr>
          <w:rFonts w:cs="Arial"/>
          <w:lang w:val="de-AT" w:eastAsia="de-AT"/>
        </w:rPr>
        <w:t>.2022</w:t>
      </w:r>
      <w:r>
        <w:rPr>
          <w:rFonts w:cs="Arial"/>
          <w:lang w:val="de-AT" w:eastAsia="de-AT"/>
        </w:rPr>
        <w:tab/>
      </w:r>
      <w:r w:rsidRPr="00091290">
        <w:rPr>
          <w:rFonts w:cs="Arial"/>
          <w:lang w:val="de-AT" w:eastAsia="de-AT"/>
        </w:rPr>
        <w:tab/>
      </w:r>
      <w:r w:rsidR="001D33EA">
        <w:rPr>
          <w:rFonts w:cs="Arial"/>
          <w:lang w:val="de-AT" w:eastAsia="de-AT"/>
        </w:rPr>
        <w:tab/>
      </w:r>
      <w:r w:rsidR="00F125E4">
        <w:rPr>
          <w:rFonts w:cs="Arial"/>
          <w:lang w:val="de-AT" w:eastAsia="de-AT"/>
        </w:rPr>
        <w:t>Sunrise Yoga Rosshütte</w:t>
      </w:r>
    </w:p>
    <w:p w14:paraId="34FEDD7A" w14:textId="7903C43D" w:rsidR="00746A34" w:rsidRPr="005720F9" w:rsidRDefault="00F125E4" w:rsidP="005720F9">
      <w:pPr>
        <w:rPr>
          <w:b/>
        </w:rPr>
      </w:pPr>
      <w:r>
        <w:rPr>
          <w:rFonts w:cs="Arial"/>
          <w:lang w:val="de-AT" w:eastAsia="de-AT"/>
        </w:rPr>
        <w:t>10.09.2022</w:t>
      </w:r>
      <w:r>
        <w:rPr>
          <w:rFonts w:cs="Arial"/>
          <w:lang w:val="de-AT" w:eastAsia="de-AT"/>
        </w:rPr>
        <w:tab/>
      </w:r>
      <w:r>
        <w:rPr>
          <w:rFonts w:cs="Arial"/>
          <w:lang w:val="de-AT" w:eastAsia="de-AT"/>
        </w:rPr>
        <w:tab/>
      </w:r>
      <w:r>
        <w:rPr>
          <w:rFonts w:cs="Arial"/>
          <w:lang w:val="de-AT" w:eastAsia="de-AT"/>
        </w:rPr>
        <w:tab/>
        <w:t>Sunrise Yoga Rosshütte</w:t>
      </w:r>
      <w:r w:rsidRPr="00091290">
        <w:rPr>
          <w:rFonts w:cs="Arial"/>
          <w:lang w:val="de-AT" w:eastAsia="de-AT"/>
        </w:rPr>
        <w:t xml:space="preserve"> </w:t>
      </w:r>
    </w:p>
    <w:p w14:paraId="7585F136" w14:textId="23ECE758" w:rsidR="00091290" w:rsidRDefault="00091290" w:rsidP="00746A34">
      <w:pPr>
        <w:pStyle w:val="StandardWeb"/>
        <w:spacing w:before="0" w:beforeAutospacing="0" w:after="0" w:afterAutospacing="0" w:line="276" w:lineRule="auto"/>
        <w:jc w:val="both"/>
        <w:rPr>
          <w:rFonts w:ascii="Neutraface 2 Text Book" w:eastAsiaTheme="minorHAnsi" w:hAnsi="Neutraface 2 Text Book" w:cs="Arial"/>
          <w:sz w:val="22"/>
          <w:szCs w:val="22"/>
          <w:lang w:val="de-AT" w:eastAsia="de-AT"/>
        </w:rPr>
      </w:pPr>
    </w:p>
    <w:p w14:paraId="5273CD9F" w14:textId="0F89640D" w:rsidR="00FD3DA2" w:rsidRPr="00D76ED4" w:rsidRDefault="00D76ED4" w:rsidP="00746A34">
      <w:pPr>
        <w:pStyle w:val="StandardWeb"/>
        <w:spacing w:before="0" w:beforeAutospacing="0" w:after="0" w:afterAutospacing="0" w:line="276" w:lineRule="auto"/>
        <w:jc w:val="both"/>
        <w:rPr>
          <w:rFonts w:ascii="Neutraface 2 Text Book" w:eastAsiaTheme="minorHAnsi" w:hAnsi="Neutraface 2 Text Book" w:cs="Arial"/>
          <w:sz w:val="22"/>
          <w:szCs w:val="22"/>
          <w:lang w:val="de-AT" w:eastAsia="de-AT"/>
        </w:rPr>
      </w:pPr>
      <w:r w:rsidRPr="00D76ED4">
        <w:rPr>
          <w:rFonts w:ascii="Neutraface 2 Text Book" w:eastAsiaTheme="minorHAnsi" w:hAnsi="Neutraface 2 Text Book" w:cs="Arial"/>
          <w:b/>
          <w:sz w:val="22"/>
          <w:szCs w:val="22"/>
          <w:lang w:val="de-AT" w:eastAsia="de-AT"/>
        </w:rPr>
        <w:t>Honorarfreies Bildmaterial</w:t>
      </w:r>
      <w:r>
        <w:rPr>
          <w:rFonts w:ascii="Neutraface 2 Text Book" w:eastAsiaTheme="minorHAnsi" w:hAnsi="Neutraface 2 Text Book" w:cs="Arial"/>
          <w:sz w:val="22"/>
          <w:szCs w:val="22"/>
          <w:lang w:val="de-AT" w:eastAsia="de-AT"/>
        </w:rPr>
        <w:t xml:space="preserve"> können Sie </w:t>
      </w:r>
      <w:hyperlink r:id="rId9" w:history="1">
        <w:r w:rsidRPr="00202744">
          <w:rPr>
            <w:rStyle w:val="Hyperlink"/>
            <w:rFonts w:ascii="Neutraface 2 Text Book" w:eastAsiaTheme="minorHAnsi" w:hAnsi="Neutraface 2 Text Book" w:cs="Arial"/>
            <w:sz w:val="22"/>
            <w:szCs w:val="22"/>
            <w:lang w:val="de-AT" w:eastAsia="de-AT"/>
          </w:rPr>
          <w:t>hier</w:t>
        </w:r>
      </w:hyperlink>
      <w:bookmarkStart w:id="0" w:name="_GoBack"/>
      <w:bookmarkEnd w:id="0"/>
      <w:r>
        <w:rPr>
          <w:rFonts w:ascii="Neutraface 2 Text Book" w:eastAsiaTheme="minorHAnsi" w:hAnsi="Neutraface 2 Text Book" w:cs="Arial"/>
          <w:sz w:val="22"/>
          <w:szCs w:val="22"/>
          <w:lang w:val="de-AT" w:eastAsia="de-AT"/>
        </w:rPr>
        <w:t xml:space="preserve"> downloaden. </w:t>
      </w:r>
      <w:r w:rsidRPr="00D76ED4">
        <w:rPr>
          <w:rFonts w:ascii="Neutraface 2 Text Book" w:eastAsiaTheme="minorHAnsi" w:hAnsi="Neutraface 2 Text Book" w:cs="Arial"/>
          <w:sz w:val="22"/>
          <w:szCs w:val="22"/>
          <w:lang w:val="de-AT" w:eastAsia="de-AT"/>
        </w:rPr>
        <w:t>Bildnachweis laut Copyright-Vermerk</w:t>
      </w:r>
      <w:r>
        <w:rPr>
          <w:rFonts w:ascii="Neutraface 2 Text Book" w:eastAsiaTheme="minorHAnsi" w:hAnsi="Neutraface 2 Text Book" w:cs="Arial"/>
          <w:sz w:val="22"/>
          <w:szCs w:val="22"/>
          <w:lang w:val="de-AT" w:eastAsia="de-AT"/>
        </w:rPr>
        <w:t>.</w:t>
      </w:r>
    </w:p>
    <w:p w14:paraId="3ACE9EEC" w14:textId="77777777" w:rsidR="005720F9" w:rsidRPr="00D76ED4" w:rsidRDefault="005720F9" w:rsidP="00746A34">
      <w:pPr>
        <w:pStyle w:val="StandardWeb"/>
        <w:spacing w:before="0" w:beforeAutospacing="0" w:after="0" w:afterAutospacing="0" w:line="276" w:lineRule="auto"/>
        <w:jc w:val="both"/>
        <w:rPr>
          <w:rFonts w:ascii="Neutraface 2 Text Book" w:eastAsiaTheme="minorHAnsi" w:hAnsi="Neutraface 2 Text Book" w:cs="Arial"/>
          <w:b/>
          <w:sz w:val="22"/>
          <w:szCs w:val="22"/>
          <w:lang w:val="de-AT" w:eastAsia="de-AT"/>
        </w:rPr>
      </w:pPr>
    </w:p>
    <w:p w14:paraId="7AE7311F" w14:textId="782EE9DC" w:rsidR="00746A34" w:rsidRPr="00587A71" w:rsidRDefault="00746A34" w:rsidP="00746A34">
      <w:pPr>
        <w:pStyle w:val="StandardWeb"/>
        <w:spacing w:before="0" w:beforeAutospacing="0" w:after="0" w:afterAutospacing="0" w:line="276" w:lineRule="auto"/>
        <w:jc w:val="both"/>
        <w:rPr>
          <w:rFonts w:ascii="Neutraface 2 Text Book" w:eastAsiaTheme="minorHAnsi" w:hAnsi="Neutraface 2 Text Book" w:cs="Arial"/>
          <w:sz w:val="22"/>
          <w:szCs w:val="22"/>
          <w:lang w:eastAsia="de-AT"/>
        </w:rPr>
      </w:pPr>
      <w:r w:rsidRPr="00587A71">
        <w:rPr>
          <w:rFonts w:ascii="Neutraface 2 Text Book" w:eastAsiaTheme="minorHAnsi" w:hAnsi="Neutraface 2 Text Book" w:cs="Arial"/>
          <w:b/>
          <w:sz w:val="22"/>
          <w:szCs w:val="22"/>
          <w:lang w:eastAsia="de-AT"/>
        </w:rPr>
        <w:t>Alle Events &amp; Infos</w:t>
      </w:r>
      <w:r w:rsidRPr="00587A71">
        <w:rPr>
          <w:rFonts w:ascii="Neutraface 2 Text Book" w:eastAsiaTheme="minorHAnsi" w:hAnsi="Neutraface 2 Text Book" w:cs="Arial"/>
          <w:sz w:val="22"/>
          <w:szCs w:val="22"/>
          <w:lang w:eastAsia="de-AT"/>
        </w:rPr>
        <w:t xml:space="preserve">: </w:t>
      </w:r>
      <w:hyperlink r:id="rId10" w:history="1">
        <w:r w:rsidRPr="00587A71">
          <w:rPr>
            <w:rStyle w:val="Hyperlink"/>
            <w:rFonts w:ascii="Neutraface 2 Text Book" w:eastAsiaTheme="minorHAnsi" w:hAnsi="Neutraface 2 Text Book" w:cs="Arial"/>
            <w:sz w:val="22"/>
            <w:szCs w:val="22"/>
            <w:lang w:eastAsia="de-AT"/>
          </w:rPr>
          <w:t>www.seefeld.com/events</w:t>
        </w:r>
      </w:hyperlink>
      <w:r w:rsidRPr="00587A71">
        <w:rPr>
          <w:rFonts w:ascii="Neutraface 2 Text Book" w:eastAsiaTheme="minorHAnsi" w:hAnsi="Neutraface 2 Text Book" w:cs="Arial"/>
          <w:sz w:val="22"/>
          <w:szCs w:val="22"/>
          <w:lang w:eastAsia="de-AT"/>
        </w:rPr>
        <w:t xml:space="preserve"> </w:t>
      </w:r>
    </w:p>
    <w:p w14:paraId="125466A1" w14:textId="77777777" w:rsidR="00746A34" w:rsidRPr="00587A71" w:rsidRDefault="00746A34" w:rsidP="00746A34">
      <w:pPr>
        <w:spacing w:line="276" w:lineRule="auto"/>
        <w:jc w:val="both"/>
        <w:rPr>
          <w:rFonts w:cs="Arial"/>
          <w:lang w:eastAsia="de-AT"/>
        </w:rPr>
      </w:pPr>
    </w:p>
    <w:p w14:paraId="4AF1E569" w14:textId="77777777" w:rsidR="00746A34" w:rsidRPr="00746A34" w:rsidRDefault="00746A34" w:rsidP="00746A34">
      <w:r w:rsidRPr="00746A34">
        <w:rPr>
          <w:b/>
        </w:rPr>
        <w:t>Kontakt und Rückfragen:</w:t>
      </w:r>
      <w:r w:rsidRPr="00746A34">
        <w:t xml:space="preserve"> </w:t>
      </w:r>
    </w:p>
    <w:p w14:paraId="052C5C75" w14:textId="7CA59C35" w:rsidR="00537031" w:rsidRPr="005720F9" w:rsidRDefault="00746A34" w:rsidP="001471E7">
      <w:r w:rsidRPr="00746A34">
        <w:t>Region Seefeld – Tirols Hochplateau</w:t>
      </w:r>
      <w:r w:rsidRPr="00746A34">
        <w:br/>
        <w:t>c/o Michael Simperl</w:t>
      </w:r>
      <w:r w:rsidR="001471E7">
        <w:tab/>
      </w:r>
      <w:r w:rsidR="001471E7">
        <w:tab/>
      </w:r>
      <w:r w:rsidR="001471E7">
        <w:tab/>
      </w:r>
      <w:r w:rsidR="001471E7">
        <w:tab/>
      </w:r>
      <w:r w:rsidR="001471E7">
        <w:tab/>
      </w:r>
      <w:r w:rsidR="001471E7" w:rsidRPr="00746A34">
        <w:t>M: +43 (0)664 / 889 458 47</w:t>
      </w:r>
      <w:r w:rsidRPr="00746A34">
        <w:br/>
      </w:r>
      <w:proofErr w:type="spellStart"/>
      <w:r w:rsidRPr="00746A34">
        <w:t>Kirchplatzl</w:t>
      </w:r>
      <w:proofErr w:type="spellEnd"/>
      <w:r w:rsidRPr="00746A34">
        <w:t xml:space="preserve"> 128a</w:t>
      </w:r>
      <w:r w:rsidR="001471E7">
        <w:tab/>
      </w:r>
      <w:r w:rsidR="001471E7">
        <w:tab/>
      </w:r>
      <w:r w:rsidR="001471E7">
        <w:tab/>
      </w:r>
      <w:r w:rsidR="001471E7">
        <w:tab/>
      </w:r>
      <w:r w:rsidR="001471E7">
        <w:tab/>
      </w:r>
      <w:hyperlink r:id="rId11" w:history="1">
        <w:r w:rsidR="001471E7" w:rsidRPr="00746A34">
          <w:rPr>
            <w:rStyle w:val="Hyperlink"/>
          </w:rPr>
          <w:t>michael.simperl@seefeld.com</w:t>
        </w:r>
      </w:hyperlink>
      <w:r w:rsidRPr="00746A34">
        <w:br/>
        <w:t xml:space="preserve">A-6105 </w:t>
      </w:r>
      <w:proofErr w:type="spellStart"/>
      <w:r w:rsidRPr="00746A34">
        <w:t>Leutasch</w:t>
      </w:r>
      <w:proofErr w:type="spellEnd"/>
      <w:r w:rsidR="001471E7">
        <w:tab/>
      </w:r>
      <w:r w:rsidR="001471E7">
        <w:tab/>
      </w:r>
      <w:r w:rsidR="001471E7">
        <w:tab/>
      </w:r>
      <w:r w:rsidR="001471E7">
        <w:tab/>
      </w:r>
      <w:r w:rsidR="001471E7">
        <w:tab/>
      </w:r>
      <w:r w:rsidR="001471E7" w:rsidRPr="00746A34">
        <w:rPr>
          <w:b/>
          <w:bCs/>
        </w:rPr>
        <w:t>www.seefeld.com</w:t>
      </w:r>
    </w:p>
    <w:sectPr w:rsidR="00537031" w:rsidRPr="005720F9" w:rsidSect="00FC624D">
      <w:headerReference w:type="default" r:id="rId12"/>
      <w:footerReference w:type="default" r:id="rId13"/>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795EC" w14:textId="77777777" w:rsidR="00D8461C" w:rsidRDefault="00D8461C" w:rsidP="00EF68E8">
      <w:r>
        <w:separator/>
      </w:r>
    </w:p>
  </w:endnote>
  <w:endnote w:type="continuationSeparator" w:id="0">
    <w:p w14:paraId="2D0EA259" w14:textId="77777777" w:rsidR="00D8461C" w:rsidRDefault="00D8461C"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utraface 2 Text Book">
    <w:altName w:val="Calibri"/>
    <w:panose1 w:val="00000000000000000000"/>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rimson Text">
    <w:altName w:val="Cambria Math"/>
    <w:charset w:val="00"/>
    <w:family w:val="auto"/>
    <w:pitch w:val="variable"/>
    <w:sig w:usb0="E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7F1D3" w14:textId="2A0F17DA" w:rsidR="00091290" w:rsidRDefault="00091290">
    <w:pPr>
      <w:pStyle w:val="Fuzeile"/>
    </w:pPr>
  </w:p>
  <w:p w14:paraId="2012DACB" w14:textId="77777777" w:rsidR="00091290" w:rsidRDefault="000912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774E4" w14:textId="77777777" w:rsidR="00D8461C" w:rsidRDefault="00D8461C" w:rsidP="00EF68E8">
      <w:r>
        <w:separator/>
      </w:r>
    </w:p>
  </w:footnote>
  <w:footnote w:type="continuationSeparator" w:id="0">
    <w:p w14:paraId="345B744B" w14:textId="77777777" w:rsidR="00D8461C" w:rsidRDefault="00D8461C"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0E36" w14:textId="45A80DFF" w:rsidR="00FC624D" w:rsidRPr="001E6894" w:rsidRDefault="006E03A8" w:rsidP="00EF68E8">
    <w:pPr>
      <w:pStyle w:val="Kopfzeile"/>
    </w:pPr>
    <w:r>
      <w:rPr>
        <w:noProof/>
        <w:lang w:eastAsia="de-DE"/>
      </w:rPr>
      <w:drawing>
        <wp:anchor distT="0" distB="0" distL="114300" distR="114300" simplePos="0" relativeHeight="251657728" behindDoc="1" locked="0" layoutInCell="1" allowOverlap="1" wp14:anchorId="65C42383" wp14:editId="1BA936CD">
          <wp:simplePos x="0" y="0"/>
          <wp:positionH relativeFrom="column">
            <wp:posOffset>-899795</wp:posOffset>
          </wp:positionH>
          <wp:positionV relativeFrom="paragraph">
            <wp:posOffset>-1380490</wp:posOffset>
          </wp:positionV>
          <wp:extent cx="7574915" cy="10708005"/>
          <wp:effectExtent l="0" t="0" r="6985" b="0"/>
          <wp:wrapNone/>
          <wp:docPr id="2" name="Grafik 2" descr="Briefpapiervorlag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vorlage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30088"/>
    <w:multiLevelType w:val="hybridMultilevel"/>
    <w:tmpl w:val="B014909C"/>
    <w:lvl w:ilvl="0" w:tplc="111A5B66">
      <w:start w:val="1"/>
      <w:numFmt w:val="decimalZero"/>
      <w:lvlText w:val="%1."/>
      <w:lvlJc w:val="left"/>
      <w:pPr>
        <w:ind w:left="3516" w:hanging="930"/>
      </w:pPr>
      <w:rPr>
        <w:rFonts w:hint="default"/>
      </w:rPr>
    </w:lvl>
    <w:lvl w:ilvl="1" w:tplc="04070019" w:tentative="1">
      <w:start w:val="1"/>
      <w:numFmt w:val="lowerLetter"/>
      <w:lvlText w:val="%2."/>
      <w:lvlJc w:val="left"/>
      <w:pPr>
        <w:ind w:left="3666" w:hanging="360"/>
      </w:pPr>
    </w:lvl>
    <w:lvl w:ilvl="2" w:tplc="0407001B" w:tentative="1">
      <w:start w:val="1"/>
      <w:numFmt w:val="lowerRoman"/>
      <w:lvlText w:val="%3."/>
      <w:lvlJc w:val="right"/>
      <w:pPr>
        <w:ind w:left="4386" w:hanging="180"/>
      </w:pPr>
    </w:lvl>
    <w:lvl w:ilvl="3" w:tplc="0407000F" w:tentative="1">
      <w:start w:val="1"/>
      <w:numFmt w:val="decimal"/>
      <w:lvlText w:val="%4."/>
      <w:lvlJc w:val="left"/>
      <w:pPr>
        <w:ind w:left="5106" w:hanging="360"/>
      </w:pPr>
    </w:lvl>
    <w:lvl w:ilvl="4" w:tplc="04070019" w:tentative="1">
      <w:start w:val="1"/>
      <w:numFmt w:val="lowerLetter"/>
      <w:lvlText w:val="%5."/>
      <w:lvlJc w:val="left"/>
      <w:pPr>
        <w:ind w:left="5826" w:hanging="360"/>
      </w:pPr>
    </w:lvl>
    <w:lvl w:ilvl="5" w:tplc="0407001B" w:tentative="1">
      <w:start w:val="1"/>
      <w:numFmt w:val="lowerRoman"/>
      <w:lvlText w:val="%6."/>
      <w:lvlJc w:val="right"/>
      <w:pPr>
        <w:ind w:left="6546" w:hanging="180"/>
      </w:pPr>
    </w:lvl>
    <w:lvl w:ilvl="6" w:tplc="0407000F" w:tentative="1">
      <w:start w:val="1"/>
      <w:numFmt w:val="decimal"/>
      <w:lvlText w:val="%7."/>
      <w:lvlJc w:val="left"/>
      <w:pPr>
        <w:ind w:left="7266" w:hanging="360"/>
      </w:pPr>
    </w:lvl>
    <w:lvl w:ilvl="7" w:tplc="04070019" w:tentative="1">
      <w:start w:val="1"/>
      <w:numFmt w:val="lowerLetter"/>
      <w:lvlText w:val="%8."/>
      <w:lvlJc w:val="left"/>
      <w:pPr>
        <w:ind w:left="7986" w:hanging="360"/>
      </w:pPr>
    </w:lvl>
    <w:lvl w:ilvl="8" w:tplc="0407001B" w:tentative="1">
      <w:start w:val="1"/>
      <w:numFmt w:val="lowerRoman"/>
      <w:lvlText w:val="%9."/>
      <w:lvlJc w:val="right"/>
      <w:pPr>
        <w:ind w:left="87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2224C"/>
    <w:rsid w:val="00024D7B"/>
    <w:rsid w:val="00037CD7"/>
    <w:rsid w:val="00054A2E"/>
    <w:rsid w:val="00063466"/>
    <w:rsid w:val="00074B74"/>
    <w:rsid w:val="000773F9"/>
    <w:rsid w:val="000864C6"/>
    <w:rsid w:val="00091290"/>
    <w:rsid w:val="000A333B"/>
    <w:rsid w:val="000B7504"/>
    <w:rsid w:val="000B788F"/>
    <w:rsid w:val="000D3A83"/>
    <w:rsid w:val="000E0C00"/>
    <w:rsid w:val="000E351E"/>
    <w:rsid w:val="000E5D4B"/>
    <w:rsid w:val="00107CB0"/>
    <w:rsid w:val="0011779A"/>
    <w:rsid w:val="00120422"/>
    <w:rsid w:val="001307FA"/>
    <w:rsid w:val="00130DAB"/>
    <w:rsid w:val="00132577"/>
    <w:rsid w:val="00134A0C"/>
    <w:rsid w:val="0014158C"/>
    <w:rsid w:val="001471E7"/>
    <w:rsid w:val="00161C01"/>
    <w:rsid w:val="00181A47"/>
    <w:rsid w:val="00186DF4"/>
    <w:rsid w:val="00194A73"/>
    <w:rsid w:val="001A4CA3"/>
    <w:rsid w:val="001A64B3"/>
    <w:rsid w:val="001B14A2"/>
    <w:rsid w:val="001B20AA"/>
    <w:rsid w:val="001B28DD"/>
    <w:rsid w:val="001B53A3"/>
    <w:rsid w:val="001D33EA"/>
    <w:rsid w:val="001E1A39"/>
    <w:rsid w:val="001E5AA8"/>
    <w:rsid w:val="001E6894"/>
    <w:rsid w:val="00202744"/>
    <w:rsid w:val="00212D10"/>
    <w:rsid w:val="00215A38"/>
    <w:rsid w:val="00217E01"/>
    <w:rsid w:val="00220A8D"/>
    <w:rsid w:val="00224E29"/>
    <w:rsid w:val="00232BFF"/>
    <w:rsid w:val="0027653A"/>
    <w:rsid w:val="002768B3"/>
    <w:rsid w:val="002773A7"/>
    <w:rsid w:val="00277A38"/>
    <w:rsid w:val="00282E30"/>
    <w:rsid w:val="00290484"/>
    <w:rsid w:val="0029574A"/>
    <w:rsid w:val="002A73FB"/>
    <w:rsid w:val="002B3F8D"/>
    <w:rsid w:val="002C112E"/>
    <w:rsid w:val="002D0673"/>
    <w:rsid w:val="002F4356"/>
    <w:rsid w:val="003079D8"/>
    <w:rsid w:val="00341B7B"/>
    <w:rsid w:val="0035205E"/>
    <w:rsid w:val="00352FEB"/>
    <w:rsid w:val="003A0005"/>
    <w:rsid w:val="003B3F52"/>
    <w:rsid w:val="003B5697"/>
    <w:rsid w:val="003B7EBA"/>
    <w:rsid w:val="003F248F"/>
    <w:rsid w:val="003F5266"/>
    <w:rsid w:val="00417250"/>
    <w:rsid w:val="00424D6F"/>
    <w:rsid w:val="00436E7D"/>
    <w:rsid w:val="00437910"/>
    <w:rsid w:val="00437FBE"/>
    <w:rsid w:val="004428B5"/>
    <w:rsid w:val="00445AB3"/>
    <w:rsid w:val="0046472C"/>
    <w:rsid w:val="00464E8A"/>
    <w:rsid w:val="00472606"/>
    <w:rsid w:val="004756EB"/>
    <w:rsid w:val="00481AE6"/>
    <w:rsid w:val="00486D07"/>
    <w:rsid w:val="00494385"/>
    <w:rsid w:val="00496230"/>
    <w:rsid w:val="004B3910"/>
    <w:rsid w:val="004C0044"/>
    <w:rsid w:val="004C60E2"/>
    <w:rsid w:val="004F594B"/>
    <w:rsid w:val="0050632F"/>
    <w:rsid w:val="00513380"/>
    <w:rsid w:val="005201B1"/>
    <w:rsid w:val="00521D24"/>
    <w:rsid w:val="00532D12"/>
    <w:rsid w:val="00537031"/>
    <w:rsid w:val="00544DE6"/>
    <w:rsid w:val="005468A7"/>
    <w:rsid w:val="0055380C"/>
    <w:rsid w:val="005621FF"/>
    <w:rsid w:val="005720F9"/>
    <w:rsid w:val="0058165B"/>
    <w:rsid w:val="00583945"/>
    <w:rsid w:val="00587A71"/>
    <w:rsid w:val="005A2F30"/>
    <w:rsid w:val="005A6766"/>
    <w:rsid w:val="005B309C"/>
    <w:rsid w:val="005C59A4"/>
    <w:rsid w:val="005F14E1"/>
    <w:rsid w:val="005F172B"/>
    <w:rsid w:val="0061352A"/>
    <w:rsid w:val="00623466"/>
    <w:rsid w:val="006265A3"/>
    <w:rsid w:val="00641A83"/>
    <w:rsid w:val="0064407A"/>
    <w:rsid w:val="00653F39"/>
    <w:rsid w:val="0065535F"/>
    <w:rsid w:val="00675FF7"/>
    <w:rsid w:val="00676CE4"/>
    <w:rsid w:val="006777B5"/>
    <w:rsid w:val="006907A8"/>
    <w:rsid w:val="006A1843"/>
    <w:rsid w:val="006C09B6"/>
    <w:rsid w:val="006C0C9A"/>
    <w:rsid w:val="006C3EAB"/>
    <w:rsid w:val="006D3946"/>
    <w:rsid w:val="006D568D"/>
    <w:rsid w:val="006D5A97"/>
    <w:rsid w:val="006E03A8"/>
    <w:rsid w:val="00721C8F"/>
    <w:rsid w:val="00726D4E"/>
    <w:rsid w:val="0073238E"/>
    <w:rsid w:val="00746A34"/>
    <w:rsid w:val="00763481"/>
    <w:rsid w:val="00763A41"/>
    <w:rsid w:val="007810EE"/>
    <w:rsid w:val="0078370E"/>
    <w:rsid w:val="007872AB"/>
    <w:rsid w:val="007919C1"/>
    <w:rsid w:val="00794135"/>
    <w:rsid w:val="007B172E"/>
    <w:rsid w:val="007B4F8C"/>
    <w:rsid w:val="007B54F8"/>
    <w:rsid w:val="007C1E84"/>
    <w:rsid w:val="007D34E2"/>
    <w:rsid w:val="007D4C2C"/>
    <w:rsid w:val="007F5040"/>
    <w:rsid w:val="007F6E65"/>
    <w:rsid w:val="00813505"/>
    <w:rsid w:val="008362B3"/>
    <w:rsid w:val="008520B2"/>
    <w:rsid w:val="008719DA"/>
    <w:rsid w:val="008807C8"/>
    <w:rsid w:val="00883C97"/>
    <w:rsid w:val="00886AB1"/>
    <w:rsid w:val="00886D62"/>
    <w:rsid w:val="00887AFE"/>
    <w:rsid w:val="008A06F6"/>
    <w:rsid w:val="008B0ADB"/>
    <w:rsid w:val="008C345D"/>
    <w:rsid w:val="008E497C"/>
    <w:rsid w:val="008E6023"/>
    <w:rsid w:val="0092447B"/>
    <w:rsid w:val="00940825"/>
    <w:rsid w:val="00943454"/>
    <w:rsid w:val="009448CA"/>
    <w:rsid w:val="0094684B"/>
    <w:rsid w:val="00960AF1"/>
    <w:rsid w:val="009906AA"/>
    <w:rsid w:val="00992970"/>
    <w:rsid w:val="009A2397"/>
    <w:rsid w:val="009B2DE0"/>
    <w:rsid w:val="009D6108"/>
    <w:rsid w:val="009F79A7"/>
    <w:rsid w:val="00A20CAA"/>
    <w:rsid w:val="00A2716B"/>
    <w:rsid w:val="00A366B0"/>
    <w:rsid w:val="00A56166"/>
    <w:rsid w:val="00A62AF7"/>
    <w:rsid w:val="00A81A6B"/>
    <w:rsid w:val="00A83F35"/>
    <w:rsid w:val="00A85CE4"/>
    <w:rsid w:val="00A90145"/>
    <w:rsid w:val="00AB45CC"/>
    <w:rsid w:val="00AB72C2"/>
    <w:rsid w:val="00AE099B"/>
    <w:rsid w:val="00AE6D9D"/>
    <w:rsid w:val="00AF1569"/>
    <w:rsid w:val="00AF3E5E"/>
    <w:rsid w:val="00B12C9C"/>
    <w:rsid w:val="00B407C8"/>
    <w:rsid w:val="00B414EF"/>
    <w:rsid w:val="00B43153"/>
    <w:rsid w:val="00B5759A"/>
    <w:rsid w:val="00B61A4B"/>
    <w:rsid w:val="00B644D5"/>
    <w:rsid w:val="00B67391"/>
    <w:rsid w:val="00B75B83"/>
    <w:rsid w:val="00B77973"/>
    <w:rsid w:val="00B8080D"/>
    <w:rsid w:val="00B853B6"/>
    <w:rsid w:val="00B85C7E"/>
    <w:rsid w:val="00BA646F"/>
    <w:rsid w:val="00BB7036"/>
    <w:rsid w:val="00BD032E"/>
    <w:rsid w:val="00BD6A13"/>
    <w:rsid w:val="00BF0D3F"/>
    <w:rsid w:val="00BF7154"/>
    <w:rsid w:val="00C17749"/>
    <w:rsid w:val="00C3193C"/>
    <w:rsid w:val="00C64506"/>
    <w:rsid w:val="00C64F12"/>
    <w:rsid w:val="00C75BA2"/>
    <w:rsid w:val="00C8262D"/>
    <w:rsid w:val="00C86DD2"/>
    <w:rsid w:val="00CA16F2"/>
    <w:rsid w:val="00CA6344"/>
    <w:rsid w:val="00CC47E0"/>
    <w:rsid w:val="00CC7713"/>
    <w:rsid w:val="00CD01BA"/>
    <w:rsid w:val="00CD1397"/>
    <w:rsid w:val="00CD559C"/>
    <w:rsid w:val="00CF66C9"/>
    <w:rsid w:val="00D12FE5"/>
    <w:rsid w:val="00D30F1B"/>
    <w:rsid w:val="00D56C56"/>
    <w:rsid w:val="00D74C6A"/>
    <w:rsid w:val="00D7670F"/>
    <w:rsid w:val="00D76ED4"/>
    <w:rsid w:val="00D8443D"/>
    <w:rsid w:val="00D8461C"/>
    <w:rsid w:val="00D97344"/>
    <w:rsid w:val="00DC5BCC"/>
    <w:rsid w:val="00DD4A40"/>
    <w:rsid w:val="00DE3C37"/>
    <w:rsid w:val="00DF0F0B"/>
    <w:rsid w:val="00DF665E"/>
    <w:rsid w:val="00DF6CEF"/>
    <w:rsid w:val="00E062CD"/>
    <w:rsid w:val="00E07F7B"/>
    <w:rsid w:val="00E216DB"/>
    <w:rsid w:val="00E27B3E"/>
    <w:rsid w:val="00E36587"/>
    <w:rsid w:val="00E47D71"/>
    <w:rsid w:val="00E53B21"/>
    <w:rsid w:val="00E5586B"/>
    <w:rsid w:val="00E56BFE"/>
    <w:rsid w:val="00E80EED"/>
    <w:rsid w:val="00E8453F"/>
    <w:rsid w:val="00EA3475"/>
    <w:rsid w:val="00EA6486"/>
    <w:rsid w:val="00EC3C93"/>
    <w:rsid w:val="00EC6ABE"/>
    <w:rsid w:val="00EC7A58"/>
    <w:rsid w:val="00ED04B9"/>
    <w:rsid w:val="00ED21E0"/>
    <w:rsid w:val="00EF4D7D"/>
    <w:rsid w:val="00EF68E8"/>
    <w:rsid w:val="00F00113"/>
    <w:rsid w:val="00F01423"/>
    <w:rsid w:val="00F125E4"/>
    <w:rsid w:val="00F36970"/>
    <w:rsid w:val="00F42BBE"/>
    <w:rsid w:val="00F46277"/>
    <w:rsid w:val="00F63B8B"/>
    <w:rsid w:val="00F715C4"/>
    <w:rsid w:val="00FA0124"/>
    <w:rsid w:val="00FB0CC5"/>
    <w:rsid w:val="00FB24A3"/>
    <w:rsid w:val="00FB3684"/>
    <w:rsid w:val="00FC0493"/>
    <w:rsid w:val="00FC1F57"/>
    <w:rsid w:val="00FC5BEA"/>
    <w:rsid w:val="00FC624D"/>
    <w:rsid w:val="00FD12F5"/>
    <w:rsid w:val="00FD3DA2"/>
    <w:rsid w:val="00FD4665"/>
    <w:rsid w:val="00FD631E"/>
    <w:rsid w:val="00FD6BE7"/>
    <w:rsid w:val="00FE0171"/>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68E8"/>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6E03A8"/>
    <w:pPr>
      <w:ind w:left="720"/>
      <w:contextualSpacing/>
    </w:pPr>
    <w:rPr>
      <w:rFonts w:asciiTheme="minorHAnsi" w:hAnsiTheme="minorHAnsi"/>
    </w:rPr>
  </w:style>
  <w:style w:type="character" w:styleId="Hyperlink">
    <w:name w:val="Hyperlink"/>
    <w:basedOn w:val="Absatz-Standardschriftart"/>
    <w:uiPriority w:val="99"/>
    <w:unhideWhenUsed/>
    <w:rsid w:val="006E03A8"/>
    <w:rPr>
      <w:color w:val="0563C1" w:themeColor="hyperlink"/>
      <w:u w:val="single"/>
    </w:rPr>
  </w:style>
  <w:style w:type="paragraph" w:styleId="StandardWeb">
    <w:name w:val="Normal (Web)"/>
    <w:basedOn w:val="Standard"/>
    <w:uiPriority w:val="99"/>
    <w:unhideWhenUsed/>
    <w:rsid w:val="006E03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3B3F52"/>
    <w:rPr>
      <w:color w:val="954F72" w:themeColor="followedHyperlink"/>
      <w:u w:val="single"/>
    </w:rPr>
  </w:style>
  <w:style w:type="character" w:styleId="Kommentarzeichen">
    <w:name w:val="annotation reference"/>
    <w:basedOn w:val="Absatz-Standardschriftart"/>
    <w:uiPriority w:val="99"/>
    <w:semiHidden/>
    <w:unhideWhenUsed/>
    <w:rsid w:val="00D7670F"/>
    <w:rPr>
      <w:sz w:val="16"/>
      <w:szCs w:val="16"/>
    </w:rPr>
  </w:style>
  <w:style w:type="paragraph" w:styleId="Kommentartext">
    <w:name w:val="annotation text"/>
    <w:basedOn w:val="Standard"/>
    <w:link w:val="KommentartextZchn"/>
    <w:uiPriority w:val="99"/>
    <w:semiHidden/>
    <w:unhideWhenUsed/>
    <w:rsid w:val="00D767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70F"/>
    <w:rPr>
      <w:rFonts w:ascii="Neutraface 2 Text Book" w:hAnsi="Neutraface 2 Text Book"/>
      <w:sz w:val="20"/>
      <w:szCs w:val="20"/>
    </w:rPr>
  </w:style>
  <w:style w:type="character" w:styleId="Fett">
    <w:name w:val="Strong"/>
    <w:basedOn w:val="Absatz-Standardschriftart"/>
    <w:uiPriority w:val="22"/>
    <w:qFormat/>
    <w:rsid w:val="00FE0171"/>
    <w:rPr>
      <w:b/>
      <w:bCs/>
    </w:rPr>
  </w:style>
  <w:style w:type="character" w:customStyle="1" w:styleId="NichtaufgelsteErwhnung1">
    <w:name w:val="Nicht aufgelöste Erwähnung1"/>
    <w:basedOn w:val="Absatz-Standardschriftart"/>
    <w:uiPriority w:val="99"/>
    <w:semiHidden/>
    <w:unhideWhenUsed/>
    <w:rsid w:val="00D76ED4"/>
    <w:rPr>
      <w:color w:val="605E5C"/>
      <w:shd w:val="clear" w:color="auto" w:fill="E1DFDD"/>
    </w:rPr>
  </w:style>
  <w:style w:type="character" w:styleId="NichtaufgelsteErwhnung">
    <w:name w:val="Unresolved Mention"/>
    <w:basedOn w:val="Absatz-Standardschriftart"/>
    <w:uiPriority w:val="99"/>
    <w:semiHidden/>
    <w:unhideWhenUsed/>
    <w:rsid w:val="002027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22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efeld.com/veranstaltungskalender/e-sunrise-yoga-mit-marcel-clement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ael.simperl@seefeld.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eefeld.com/events" TargetMode="External"/><Relationship Id="rId4" Type="http://schemas.openxmlformats.org/officeDocument/2006/relationships/webSettings" Target="webSettings.xml"/><Relationship Id="rId9" Type="http://schemas.openxmlformats.org/officeDocument/2006/relationships/hyperlink" Target="http://pixx.seefeld.com/share/1657206305Nx9X7yEgKpZlWi"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575</Words>
  <Characters>3628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Michael Simperl</cp:lastModifiedBy>
  <cp:revision>5</cp:revision>
  <cp:lastPrinted>2021-11-15T14:09:00Z</cp:lastPrinted>
  <dcterms:created xsi:type="dcterms:W3CDTF">2022-07-07T09:33:00Z</dcterms:created>
  <dcterms:modified xsi:type="dcterms:W3CDTF">2022-07-07T13:05:00Z</dcterms:modified>
</cp:coreProperties>
</file>