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7C0FFF" w14:textId="77777777" w:rsidR="001D49E0" w:rsidRPr="00F62049" w:rsidRDefault="00571C7A" w:rsidP="00834648">
      <w:pPr>
        <w:spacing w:line="360" w:lineRule="auto"/>
        <w:rPr>
          <w:rFonts w:ascii="Zona Pro SemiBold" w:hAnsi="Zona Pro SemiBold" w:cs="Arial"/>
          <w:color w:val="007CBF"/>
          <w:sz w:val="26"/>
          <w:szCs w:val="26"/>
          <w:shd w:val="clear" w:color="auto" w:fill="FFFFFF"/>
          <w:lang w:eastAsia="ja-JP"/>
        </w:rPr>
      </w:pPr>
      <w:r w:rsidRPr="00F62049">
        <w:rPr>
          <w:rFonts w:ascii="Zona Pro SemiBold" w:hAnsi="Zona Pro SemiBold" w:cs="Arial"/>
          <w:color w:val="007CBF"/>
          <w:sz w:val="26"/>
          <w:szCs w:val="26"/>
          <w:shd w:val="clear" w:color="auto" w:fill="FFFFFF"/>
          <w:lang w:eastAsia="ja-JP"/>
        </w:rPr>
        <w:t xml:space="preserve">Noch größer und spektakulärer: </w:t>
      </w:r>
    </w:p>
    <w:p w14:paraId="1CFE50A5" w14:textId="1E6B8B1F" w:rsidR="00644120" w:rsidRPr="00F62049" w:rsidRDefault="00C1642A" w:rsidP="00834648">
      <w:pPr>
        <w:spacing w:line="360" w:lineRule="auto"/>
        <w:rPr>
          <w:rFonts w:ascii="Zona Pro SemiBold" w:hAnsi="Zona Pro SemiBold" w:cs="Arial"/>
          <w:color w:val="007CBF"/>
          <w:shd w:val="clear" w:color="auto" w:fill="FFFFFF"/>
          <w:lang w:eastAsia="ja-JP"/>
        </w:rPr>
      </w:pPr>
      <w:r w:rsidRPr="00F62049">
        <w:rPr>
          <w:rFonts w:ascii="Zona Pro SemiBold" w:hAnsi="Zona Pro SemiBold" w:cs="Arial"/>
          <w:color w:val="007CBF"/>
          <w:shd w:val="clear" w:color="auto" w:fill="FFFFFF"/>
          <w:lang w:eastAsia="ja-JP"/>
        </w:rPr>
        <w:t xml:space="preserve">Der </w:t>
      </w:r>
      <w:r w:rsidR="00571C7A" w:rsidRPr="00F62049">
        <w:rPr>
          <w:rFonts w:ascii="Zona Pro SemiBold" w:hAnsi="Zona Pro SemiBold" w:cs="Arial"/>
          <w:color w:val="007CBF"/>
          <w:shd w:val="clear" w:color="auto" w:fill="FFFFFF"/>
          <w:lang w:eastAsia="ja-JP"/>
        </w:rPr>
        <w:t xml:space="preserve">Mayrhofen </w:t>
      </w:r>
      <w:proofErr w:type="spellStart"/>
      <w:r w:rsidR="00571C7A" w:rsidRPr="00F62049">
        <w:rPr>
          <w:rFonts w:ascii="Zona Pro SemiBold" w:hAnsi="Zona Pro SemiBold" w:cs="Arial"/>
          <w:color w:val="007CBF"/>
          <w:shd w:val="clear" w:color="auto" w:fill="FFFFFF"/>
          <w:lang w:eastAsia="ja-JP"/>
        </w:rPr>
        <w:t>Ultraks</w:t>
      </w:r>
      <w:proofErr w:type="spellEnd"/>
      <w:r w:rsidR="00571C7A" w:rsidRPr="00F62049">
        <w:rPr>
          <w:rFonts w:ascii="Zona Pro SemiBold" w:hAnsi="Zona Pro SemiBold" w:cs="Arial"/>
          <w:color w:val="007CBF"/>
          <w:shd w:val="clear" w:color="auto" w:fill="FFFFFF"/>
          <w:lang w:eastAsia="ja-JP"/>
        </w:rPr>
        <w:t xml:space="preserve"> </w:t>
      </w:r>
      <w:r w:rsidR="00DE5E44" w:rsidRPr="00F62049">
        <w:rPr>
          <w:rFonts w:ascii="Zona Pro SemiBold" w:hAnsi="Zona Pro SemiBold" w:cs="Arial"/>
          <w:color w:val="007CBF"/>
          <w:shd w:val="clear" w:color="auto" w:fill="FFFFFF"/>
          <w:lang w:eastAsia="ja-JP"/>
        </w:rPr>
        <w:t xml:space="preserve">Zillertal </w:t>
      </w:r>
      <w:r w:rsidRPr="00F62049">
        <w:rPr>
          <w:rFonts w:ascii="Zona Pro SemiBold" w:hAnsi="Zona Pro SemiBold" w:cs="Arial"/>
          <w:color w:val="007CBF"/>
          <w:shd w:val="clear" w:color="auto" w:fill="FFFFFF"/>
          <w:lang w:eastAsia="ja-JP"/>
        </w:rPr>
        <w:t>vom 09. bis 11. September 2022</w:t>
      </w:r>
    </w:p>
    <w:p w14:paraId="636898EA" w14:textId="77777777" w:rsidR="00644120" w:rsidRPr="0091429C" w:rsidRDefault="00644120" w:rsidP="00644120">
      <w:pPr>
        <w:rPr>
          <w:rFonts w:ascii="Zona Pro SemiBold" w:hAnsi="Zona Pro SemiBold"/>
          <w:b/>
          <w:bCs/>
          <w:sz w:val="26"/>
          <w:szCs w:val="26"/>
        </w:rPr>
      </w:pPr>
    </w:p>
    <w:p w14:paraId="483DD2C2" w14:textId="0B4B336E" w:rsidR="00644120" w:rsidRPr="0091429C" w:rsidRDefault="00571C7A" w:rsidP="00F62049">
      <w:pPr>
        <w:spacing w:line="360" w:lineRule="auto"/>
        <w:jc w:val="both"/>
        <w:rPr>
          <w:rFonts w:ascii="Zona Pro SemiBold" w:hAnsi="Zona Pro SemiBold"/>
          <w:sz w:val="20"/>
          <w:szCs w:val="20"/>
        </w:rPr>
      </w:pPr>
      <w:r w:rsidRPr="0091429C">
        <w:rPr>
          <w:rFonts w:ascii="Zona Pro SemiBold" w:hAnsi="Zona Pro SemiBold"/>
          <w:sz w:val="20"/>
          <w:szCs w:val="20"/>
        </w:rPr>
        <w:t xml:space="preserve">Die Zillertaler und </w:t>
      </w:r>
      <w:proofErr w:type="spellStart"/>
      <w:r w:rsidRPr="0091429C">
        <w:rPr>
          <w:rFonts w:ascii="Zona Pro SemiBold" w:hAnsi="Zona Pro SemiBold"/>
          <w:sz w:val="20"/>
          <w:szCs w:val="20"/>
        </w:rPr>
        <w:t>Tuxer</w:t>
      </w:r>
      <w:proofErr w:type="spellEnd"/>
      <w:r w:rsidRPr="0091429C">
        <w:rPr>
          <w:rFonts w:ascii="Zona Pro SemiBold" w:hAnsi="Zona Pro SemiBold"/>
          <w:sz w:val="20"/>
          <w:szCs w:val="20"/>
        </w:rPr>
        <w:t xml:space="preserve"> Alpen rund um Mayrhofen bilden </w:t>
      </w:r>
      <w:r w:rsidR="00DE5E44">
        <w:rPr>
          <w:rFonts w:ascii="Zona Pro SemiBold" w:hAnsi="Zona Pro SemiBold"/>
          <w:sz w:val="20"/>
          <w:szCs w:val="20"/>
        </w:rPr>
        <w:t>von</w:t>
      </w:r>
      <w:r w:rsidRPr="0091429C">
        <w:rPr>
          <w:rFonts w:ascii="Zona Pro SemiBold" w:hAnsi="Zona Pro SemiBold"/>
          <w:sz w:val="20"/>
          <w:szCs w:val="20"/>
        </w:rPr>
        <w:t xml:space="preserve"> </w:t>
      </w:r>
      <w:r w:rsidR="007A04A8">
        <w:rPr>
          <w:rFonts w:ascii="Zona Pro SemiBold" w:hAnsi="Zona Pro SemiBold"/>
          <w:sz w:val="20"/>
          <w:szCs w:val="20"/>
        </w:rPr>
        <w:t>0</w:t>
      </w:r>
      <w:r w:rsidRPr="0091429C">
        <w:rPr>
          <w:rFonts w:ascii="Zona Pro SemiBold" w:hAnsi="Zona Pro SemiBold"/>
          <w:sz w:val="20"/>
          <w:szCs w:val="20"/>
        </w:rPr>
        <w:t>9.</w:t>
      </w:r>
      <w:r w:rsidR="0012341E" w:rsidRPr="0091429C">
        <w:rPr>
          <w:rFonts w:ascii="Zona Pro SemiBold" w:hAnsi="Zona Pro SemiBold"/>
          <w:sz w:val="20"/>
          <w:szCs w:val="20"/>
        </w:rPr>
        <w:t xml:space="preserve"> bis </w:t>
      </w:r>
      <w:r w:rsidRPr="0091429C">
        <w:rPr>
          <w:rFonts w:ascii="Zona Pro SemiBold" w:hAnsi="Zona Pro SemiBold"/>
          <w:sz w:val="20"/>
          <w:szCs w:val="20"/>
        </w:rPr>
        <w:t>11. September 2022 zum vierten Mal</w:t>
      </w:r>
      <w:r w:rsidR="00C54B7E">
        <w:rPr>
          <w:rFonts w:ascii="Zona Pro SemiBold" w:hAnsi="Zona Pro SemiBold"/>
          <w:sz w:val="20"/>
          <w:szCs w:val="20"/>
        </w:rPr>
        <w:t xml:space="preserve"> </w:t>
      </w:r>
      <w:r w:rsidRPr="0091429C">
        <w:rPr>
          <w:rFonts w:ascii="Zona Pro SemiBold" w:hAnsi="Zona Pro SemiBold"/>
          <w:sz w:val="20"/>
          <w:szCs w:val="20"/>
        </w:rPr>
        <w:t xml:space="preserve">die imposante Naturkulisse für ein Trailrunning-Event der Extraklasse. </w:t>
      </w:r>
      <w:r w:rsidR="00646DCC" w:rsidRPr="0091429C">
        <w:rPr>
          <w:rFonts w:ascii="Zona Pro SemiBold" w:hAnsi="Zona Pro SemiBold"/>
          <w:sz w:val="20"/>
          <w:szCs w:val="20"/>
        </w:rPr>
        <w:t xml:space="preserve"> </w:t>
      </w:r>
      <w:r w:rsidR="00F503C1" w:rsidRPr="0091429C">
        <w:rPr>
          <w:rFonts w:ascii="Zona Pro SemiBold" w:hAnsi="Zona Pro SemiBold"/>
          <w:sz w:val="20"/>
          <w:szCs w:val="20"/>
        </w:rPr>
        <w:t>Erstmalig</w:t>
      </w:r>
      <w:r w:rsidR="00646DCC" w:rsidRPr="0091429C">
        <w:rPr>
          <w:rFonts w:ascii="Zona Pro SemiBold" w:hAnsi="Zona Pro SemiBold"/>
          <w:sz w:val="20"/>
          <w:szCs w:val="20"/>
        </w:rPr>
        <w:t xml:space="preserve"> </w:t>
      </w:r>
      <w:r w:rsidR="008C4F9D" w:rsidRPr="0091429C">
        <w:rPr>
          <w:rFonts w:ascii="Zona Pro SemiBold" w:hAnsi="Zona Pro SemiBold"/>
          <w:sz w:val="20"/>
          <w:szCs w:val="20"/>
        </w:rPr>
        <w:t>im Streckenportfolio</w:t>
      </w:r>
      <w:r w:rsidR="00F503C1" w:rsidRPr="0091429C">
        <w:rPr>
          <w:rFonts w:ascii="Zona Pro SemiBold" w:hAnsi="Zona Pro SemiBold"/>
          <w:sz w:val="20"/>
          <w:szCs w:val="20"/>
        </w:rPr>
        <w:t xml:space="preserve"> von </w:t>
      </w:r>
      <w:proofErr w:type="spellStart"/>
      <w:r w:rsidR="00F503C1" w:rsidRPr="0091429C">
        <w:rPr>
          <w:rFonts w:ascii="Zona Pro SemiBold" w:hAnsi="Zona Pro SemiBold"/>
          <w:sz w:val="20"/>
          <w:szCs w:val="20"/>
        </w:rPr>
        <w:t>Ultraks</w:t>
      </w:r>
      <w:proofErr w:type="spellEnd"/>
      <w:r w:rsidR="00694BBC" w:rsidRPr="0091429C">
        <w:rPr>
          <w:rFonts w:ascii="Zona Pro SemiBold" w:hAnsi="Zona Pro SemiBold"/>
          <w:sz w:val="20"/>
          <w:szCs w:val="20"/>
        </w:rPr>
        <w:t xml:space="preserve">: </w:t>
      </w:r>
      <w:r w:rsidR="008C4F9D" w:rsidRPr="0091429C">
        <w:rPr>
          <w:rFonts w:ascii="Zona Pro SemiBold" w:hAnsi="Zona Pro SemiBold"/>
          <w:sz w:val="20"/>
          <w:szCs w:val="20"/>
        </w:rPr>
        <w:t>de</w:t>
      </w:r>
      <w:r w:rsidR="00F63507" w:rsidRPr="0091429C">
        <w:rPr>
          <w:rFonts w:ascii="Zona Pro SemiBold" w:hAnsi="Zona Pro SemiBold"/>
          <w:sz w:val="20"/>
          <w:szCs w:val="20"/>
        </w:rPr>
        <w:t>r</w:t>
      </w:r>
      <w:r w:rsidR="008C4F9D" w:rsidRPr="0091429C">
        <w:rPr>
          <w:rFonts w:ascii="Zona Pro SemiBold" w:hAnsi="Zona Pro SemiBold"/>
          <w:sz w:val="20"/>
          <w:szCs w:val="20"/>
        </w:rPr>
        <w:t xml:space="preserve"> </w:t>
      </w:r>
      <w:r w:rsidR="00826D3A" w:rsidRPr="0091429C">
        <w:rPr>
          <w:rFonts w:ascii="Zona Pro SemiBold" w:hAnsi="Zona Pro SemiBold"/>
          <w:sz w:val="20"/>
          <w:szCs w:val="20"/>
        </w:rPr>
        <w:t>„</w:t>
      </w:r>
      <w:r w:rsidR="008C4F9D" w:rsidRPr="0091429C">
        <w:rPr>
          <w:rFonts w:ascii="Zona Pro SemiBold" w:hAnsi="Zona Pro SemiBold"/>
          <w:sz w:val="20"/>
          <w:szCs w:val="20"/>
        </w:rPr>
        <w:t>Z101</w:t>
      </w:r>
      <w:r w:rsidR="00826D3A" w:rsidRPr="0091429C">
        <w:rPr>
          <w:rFonts w:ascii="Zona Pro SemiBold" w:hAnsi="Zona Pro SemiBold"/>
          <w:sz w:val="20"/>
          <w:szCs w:val="20"/>
        </w:rPr>
        <w:t>“</w:t>
      </w:r>
      <w:r w:rsidR="00694BBC" w:rsidRPr="0091429C">
        <w:rPr>
          <w:rFonts w:ascii="Zona Pro SemiBold" w:hAnsi="Zona Pro SemiBold"/>
          <w:sz w:val="20"/>
          <w:szCs w:val="20"/>
        </w:rPr>
        <w:t>,</w:t>
      </w:r>
      <w:r w:rsidR="008C4F9D" w:rsidRPr="0091429C">
        <w:rPr>
          <w:rFonts w:ascii="Zona Pro SemiBold" w:hAnsi="Zona Pro SemiBold"/>
          <w:sz w:val="20"/>
          <w:szCs w:val="20"/>
        </w:rPr>
        <w:t xml:space="preserve"> mit </w:t>
      </w:r>
      <w:r w:rsidR="00F503C1" w:rsidRPr="0091429C">
        <w:rPr>
          <w:rFonts w:ascii="Zona Pro SemiBold" w:hAnsi="Zona Pro SemiBold"/>
          <w:sz w:val="20"/>
          <w:szCs w:val="20"/>
        </w:rPr>
        <w:t xml:space="preserve">einer Distanz von </w:t>
      </w:r>
      <w:r w:rsidR="008C4F9D" w:rsidRPr="0091429C">
        <w:rPr>
          <w:rFonts w:ascii="Zona Pro SemiBold" w:hAnsi="Zona Pro SemiBold"/>
          <w:sz w:val="20"/>
          <w:szCs w:val="20"/>
        </w:rPr>
        <w:t>unglaublichen 10</w:t>
      </w:r>
      <w:r w:rsidR="004A09A7" w:rsidRPr="0091429C">
        <w:rPr>
          <w:rFonts w:ascii="Zona Pro SemiBold" w:hAnsi="Zona Pro SemiBold"/>
          <w:sz w:val="20"/>
          <w:szCs w:val="20"/>
        </w:rPr>
        <w:t xml:space="preserve">1 </w:t>
      </w:r>
      <w:r w:rsidR="008C4F9D" w:rsidRPr="0091429C">
        <w:rPr>
          <w:rFonts w:ascii="Zona Pro SemiBold" w:hAnsi="Zona Pro SemiBold"/>
          <w:sz w:val="20"/>
          <w:szCs w:val="20"/>
        </w:rPr>
        <w:t xml:space="preserve">Kilometern </w:t>
      </w:r>
      <w:r w:rsidR="00F503C1" w:rsidRPr="0091429C">
        <w:rPr>
          <w:rFonts w:ascii="Zona Pro SemiBold" w:hAnsi="Zona Pro SemiBold"/>
          <w:sz w:val="20"/>
          <w:szCs w:val="20"/>
        </w:rPr>
        <w:t>sowie</w:t>
      </w:r>
      <w:r w:rsidR="008C4F9D" w:rsidRPr="0091429C">
        <w:rPr>
          <w:rFonts w:ascii="Zona Pro SemiBold" w:hAnsi="Zona Pro SemiBold"/>
          <w:sz w:val="20"/>
          <w:szCs w:val="20"/>
        </w:rPr>
        <w:t xml:space="preserve"> de</w:t>
      </w:r>
      <w:r w:rsidR="00826D3A" w:rsidRPr="0091429C">
        <w:rPr>
          <w:rFonts w:ascii="Zona Pro SemiBold" w:hAnsi="Zona Pro SemiBold"/>
          <w:sz w:val="20"/>
          <w:szCs w:val="20"/>
        </w:rPr>
        <w:t>r</w:t>
      </w:r>
      <w:r w:rsidR="008C4F9D" w:rsidRPr="0091429C">
        <w:rPr>
          <w:rFonts w:ascii="Zona Pro SemiBold" w:hAnsi="Zona Pro SemiBold"/>
          <w:sz w:val="20"/>
          <w:szCs w:val="20"/>
        </w:rPr>
        <w:t xml:space="preserve"> </w:t>
      </w:r>
      <w:r w:rsidR="00826D3A" w:rsidRPr="0091429C">
        <w:rPr>
          <w:rFonts w:ascii="Zona Pro SemiBold" w:hAnsi="Zona Pro SemiBold"/>
          <w:sz w:val="20"/>
          <w:szCs w:val="20"/>
        </w:rPr>
        <w:t>„</w:t>
      </w:r>
      <w:r w:rsidR="008C4F9D" w:rsidRPr="0091429C">
        <w:rPr>
          <w:rFonts w:ascii="Zona Pro SemiBold" w:hAnsi="Zona Pro SemiBold"/>
          <w:sz w:val="20"/>
          <w:szCs w:val="20"/>
        </w:rPr>
        <w:t>TUX070</w:t>
      </w:r>
      <w:r w:rsidR="00826D3A" w:rsidRPr="0091429C">
        <w:rPr>
          <w:rFonts w:ascii="Zona Pro SemiBold" w:hAnsi="Zona Pro SemiBold"/>
          <w:sz w:val="20"/>
          <w:szCs w:val="20"/>
        </w:rPr>
        <w:t>“</w:t>
      </w:r>
      <w:r w:rsidR="008C4F9D" w:rsidRPr="0091429C">
        <w:rPr>
          <w:rFonts w:ascii="Zona Pro SemiBold" w:hAnsi="Zona Pro SemiBold"/>
          <w:sz w:val="20"/>
          <w:szCs w:val="20"/>
        </w:rPr>
        <w:t xml:space="preserve"> mi</w:t>
      </w:r>
      <w:r w:rsidR="00860BE8" w:rsidRPr="0091429C">
        <w:rPr>
          <w:rFonts w:ascii="Zona Pro SemiBold" w:hAnsi="Zona Pro SemiBold"/>
          <w:sz w:val="20"/>
          <w:szCs w:val="20"/>
        </w:rPr>
        <w:t xml:space="preserve">t </w:t>
      </w:r>
      <w:r w:rsidR="00F503C1" w:rsidRPr="0091429C">
        <w:rPr>
          <w:rFonts w:ascii="Zona Pro SemiBold" w:hAnsi="Zona Pro SemiBold"/>
          <w:sz w:val="20"/>
          <w:szCs w:val="20"/>
        </w:rPr>
        <w:t xml:space="preserve">einer </w:t>
      </w:r>
      <w:r w:rsidR="004A09A7" w:rsidRPr="0091429C">
        <w:rPr>
          <w:rFonts w:ascii="Zona Pro SemiBold" w:hAnsi="Zona Pro SemiBold"/>
          <w:sz w:val="20"/>
          <w:szCs w:val="20"/>
        </w:rPr>
        <w:t>Streckenlänge</w:t>
      </w:r>
      <w:r w:rsidR="00F503C1" w:rsidRPr="0091429C">
        <w:rPr>
          <w:rFonts w:ascii="Zona Pro SemiBold" w:hAnsi="Zona Pro SemiBold"/>
          <w:sz w:val="20"/>
          <w:szCs w:val="20"/>
        </w:rPr>
        <w:t xml:space="preserve"> von </w:t>
      </w:r>
      <w:r w:rsidR="00860BE8" w:rsidRPr="0091429C">
        <w:rPr>
          <w:rFonts w:ascii="Zona Pro SemiBold" w:hAnsi="Zona Pro SemiBold"/>
          <w:sz w:val="20"/>
          <w:szCs w:val="20"/>
        </w:rPr>
        <w:t>70 Kilometern.</w:t>
      </w:r>
      <w:r w:rsidR="008C4F9D" w:rsidRPr="0091429C">
        <w:rPr>
          <w:rFonts w:ascii="Zona Pro SemiBold" w:hAnsi="Zona Pro SemiBold"/>
          <w:sz w:val="20"/>
          <w:szCs w:val="20"/>
        </w:rPr>
        <w:t xml:space="preserve"> </w:t>
      </w:r>
      <w:r w:rsidR="00A912EF" w:rsidRPr="0091429C">
        <w:rPr>
          <w:rFonts w:ascii="Zona Pro SemiBold" w:hAnsi="Zona Pro SemiBold"/>
          <w:sz w:val="20"/>
          <w:szCs w:val="20"/>
        </w:rPr>
        <w:t xml:space="preserve">Neben </w:t>
      </w:r>
      <w:r w:rsidR="00FB39FE">
        <w:rPr>
          <w:rFonts w:ascii="Zona Pro SemiBold" w:hAnsi="Zona Pro SemiBold"/>
          <w:sz w:val="20"/>
          <w:szCs w:val="20"/>
        </w:rPr>
        <w:t>weiteren</w:t>
      </w:r>
      <w:r w:rsidR="00A912EF" w:rsidRPr="0091429C">
        <w:rPr>
          <w:rFonts w:ascii="Zona Pro SemiBold" w:hAnsi="Zona Pro SemiBold"/>
          <w:sz w:val="20"/>
          <w:szCs w:val="20"/>
        </w:rPr>
        <w:t xml:space="preserve"> spektakulären Laufbewerben steht auch die Eröffnung des „</w:t>
      </w:r>
      <w:proofErr w:type="spellStart"/>
      <w:r w:rsidR="00A912EF" w:rsidRPr="0091429C">
        <w:rPr>
          <w:rFonts w:ascii="Zona Pro SemiBold" w:hAnsi="Zona Pro SemiBold"/>
          <w:sz w:val="20"/>
          <w:szCs w:val="20"/>
        </w:rPr>
        <w:t>Krölli</w:t>
      </w:r>
      <w:proofErr w:type="spellEnd"/>
      <w:r w:rsidR="00A912EF" w:rsidRPr="0091429C">
        <w:rPr>
          <w:rFonts w:ascii="Zona Pro SemiBold" w:hAnsi="Zona Pro SemiBold"/>
          <w:sz w:val="20"/>
          <w:szCs w:val="20"/>
        </w:rPr>
        <w:t xml:space="preserve"> Trail“ am Programm. Anlässlich </w:t>
      </w:r>
      <w:r w:rsidR="00826D3A" w:rsidRPr="0091429C">
        <w:rPr>
          <w:rFonts w:ascii="Zona Pro SemiBold" w:hAnsi="Zona Pro SemiBold"/>
          <w:sz w:val="20"/>
          <w:szCs w:val="20"/>
        </w:rPr>
        <w:t>des</w:t>
      </w:r>
      <w:r w:rsidR="00A912EF" w:rsidRPr="0091429C">
        <w:rPr>
          <w:rFonts w:ascii="Zona Pro SemiBold" w:hAnsi="Zona Pro SemiBold"/>
          <w:sz w:val="20"/>
          <w:szCs w:val="20"/>
        </w:rPr>
        <w:t xml:space="preserve"> 50</w:t>
      </w:r>
      <w:r w:rsidR="00C54B7E">
        <w:rPr>
          <w:rFonts w:ascii="Zona Pro SemiBold" w:hAnsi="Zona Pro SemiBold"/>
          <w:sz w:val="20"/>
          <w:szCs w:val="20"/>
        </w:rPr>
        <w:t>.</w:t>
      </w:r>
      <w:r w:rsidR="00A912EF" w:rsidRPr="0091429C">
        <w:rPr>
          <w:rFonts w:ascii="Zona Pro SemiBold" w:hAnsi="Zona Pro SemiBold"/>
          <w:sz w:val="20"/>
          <w:szCs w:val="20"/>
        </w:rPr>
        <w:t xml:space="preserve"> Geburtstag</w:t>
      </w:r>
      <w:r w:rsidR="00826D3A" w:rsidRPr="0091429C">
        <w:rPr>
          <w:rFonts w:ascii="Zona Pro SemiBold" w:hAnsi="Zona Pro SemiBold"/>
          <w:sz w:val="20"/>
          <w:szCs w:val="20"/>
        </w:rPr>
        <w:t>es</w:t>
      </w:r>
      <w:r w:rsidR="00A912EF" w:rsidRPr="0091429C">
        <w:rPr>
          <w:rFonts w:ascii="Zona Pro SemiBold" w:hAnsi="Zona Pro SemiBold"/>
          <w:sz w:val="20"/>
          <w:szCs w:val="20"/>
        </w:rPr>
        <w:t xml:space="preserve"> </w:t>
      </w:r>
      <w:r w:rsidR="002E764D" w:rsidRPr="0091429C">
        <w:rPr>
          <w:rFonts w:ascii="Zona Pro SemiBold" w:hAnsi="Zona Pro SemiBold"/>
          <w:sz w:val="20"/>
          <w:szCs w:val="20"/>
        </w:rPr>
        <w:t>erhielt</w:t>
      </w:r>
      <w:r w:rsidR="00A912EF" w:rsidRPr="0091429C">
        <w:rPr>
          <w:rFonts w:ascii="Zona Pro SemiBold" w:hAnsi="Zona Pro SemiBold"/>
          <w:sz w:val="20"/>
          <w:szCs w:val="20"/>
        </w:rPr>
        <w:t xml:space="preserve"> </w:t>
      </w:r>
      <w:r w:rsidR="00826D3A" w:rsidRPr="0091429C">
        <w:rPr>
          <w:rFonts w:ascii="Zona Pro SemiBold" w:hAnsi="Zona Pro SemiBold"/>
          <w:sz w:val="20"/>
          <w:szCs w:val="20"/>
        </w:rPr>
        <w:t xml:space="preserve">der </w:t>
      </w:r>
      <w:r w:rsidR="00A912EF" w:rsidRPr="0091429C">
        <w:rPr>
          <w:rFonts w:ascii="Zona Pro SemiBold" w:hAnsi="Zona Pro SemiBold"/>
          <w:sz w:val="20"/>
          <w:szCs w:val="20"/>
        </w:rPr>
        <w:t xml:space="preserve">Berglaufchampion und </w:t>
      </w:r>
      <w:proofErr w:type="spellStart"/>
      <w:r w:rsidR="00A912EF" w:rsidRPr="0091429C">
        <w:rPr>
          <w:rFonts w:ascii="Zona Pro SemiBold" w:hAnsi="Zona Pro SemiBold"/>
          <w:sz w:val="20"/>
          <w:szCs w:val="20"/>
        </w:rPr>
        <w:t>Ultraks</w:t>
      </w:r>
      <w:proofErr w:type="spellEnd"/>
      <w:r w:rsidR="00A912EF" w:rsidRPr="0091429C">
        <w:rPr>
          <w:rFonts w:ascii="Zona Pro SemiBold" w:hAnsi="Zona Pro SemiBold"/>
          <w:sz w:val="20"/>
          <w:szCs w:val="20"/>
        </w:rPr>
        <w:t xml:space="preserve"> Rennleiter Markus Kröll </w:t>
      </w:r>
      <w:r w:rsidR="002E764D" w:rsidRPr="0091429C">
        <w:rPr>
          <w:rFonts w:ascii="Zona Pro SemiBold" w:hAnsi="Zona Pro SemiBold"/>
          <w:sz w:val="20"/>
          <w:szCs w:val="20"/>
        </w:rPr>
        <w:t>s</w:t>
      </w:r>
      <w:r w:rsidR="00A912EF" w:rsidRPr="0091429C">
        <w:rPr>
          <w:rFonts w:ascii="Zona Pro SemiBold" w:hAnsi="Zona Pro SemiBold"/>
          <w:sz w:val="20"/>
          <w:szCs w:val="20"/>
        </w:rPr>
        <w:t>eine eigene Laufstrecke</w:t>
      </w:r>
      <w:r w:rsidR="002E764D" w:rsidRPr="0091429C">
        <w:rPr>
          <w:rFonts w:ascii="Zona Pro SemiBold" w:hAnsi="Zona Pro SemiBold"/>
          <w:sz w:val="20"/>
          <w:szCs w:val="20"/>
        </w:rPr>
        <w:t xml:space="preserve"> – den „</w:t>
      </w:r>
      <w:proofErr w:type="spellStart"/>
      <w:r w:rsidR="002E764D" w:rsidRPr="0091429C">
        <w:rPr>
          <w:rFonts w:ascii="Zona Pro SemiBold" w:hAnsi="Zona Pro SemiBold"/>
          <w:sz w:val="20"/>
          <w:szCs w:val="20"/>
        </w:rPr>
        <w:t>Krölli</w:t>
      </w:r>
      <w:proofErr w:type="spellEnd"/>
      <w:r w:rsidR="002E764D" w:rsidRPr="0091429C">
        <w:rPr>
          <w:rFonts w:ascii="Zona Pro SemiBold" w:hAnsi="Zona Pro SemiBold"/>
          <w:sz w:val="20"/>
          <w:szCs w:val="20"/>
        </w:rPr>
        <w:t xml:space="preserve"> Trail“. Die</w:t>
      </w:r>
      <w:r w:rsidR="00826D3A" w:rsidRPr="0091429C">
        <w:rPr>
          <w:rFonts w:ascii="Zona Pro SemiBold" w:hAnsi="Zona Pro SemiBold"/>
          <w:sz w:val="20"/>
          <w:szCs w:val="20"/>
        </w:rPr>
        <w:t>se</w:t>
      </w:r>
      <w:r w:rsidR="00FB39FE">
        <w:rPr>
          <w:rFonts w:ascii="Zona Pro SemiBold" w:hAnsi="Zona Pro SemiBold"/>
          <w:sz w:val="20"/>
          <w:szCs w:val="20"/>
        </w:rPr>
        <w:t>r Weg</w:t>
      </w:r>
      <w:r w:rsidR="002E764D" w:rsidRPr="0091429C">
        <w:rPr>
          <w:rFonts w:ascii="Zona Pro SemiBold" w:hAnsi="Zona Pro SemiBold"/>
          <w:sz w:val="20"/>
          <w:szCs w:val="20"/>
        </w:rPr>
        <w:t xml:space="preserve"> wurde nach den Vorgaben </w:t>
      </w:r>
      <w:r w:rsidR="00A712FB" w:rsidRPr="0091429C">
        <w:rPr>
          <w:rFonts w:ascii="Zona Pro SemiBold" w:hAnsi="Zona Pro SemiBold"/>
          <w:sz w:val="20"/>
          <w:szCs w:val="20"/>
        </w:rPr>
        <w:t>des Ausnahmesportlers</w:t>
      </w:r>
      <w:r w:rsidR="002E764D" w:rsidRPr="0091429C">
        <w:rPr>
          <w:rFonts w:ascii="Zona Pro SemiBold" w:hAnsi="Zona Pro SemiBold"/>
          <w:sz w:val="20"/>
          <w:szCs w:val="20"/>
        </w:rPr>
        <w:t xml:space="preserve"> </w:t>
      </w:r>
      <w:r w:rsidR="00DE5E44">
        <w:rPr>
          <w:rFonts w:ascii="Zona Pro SemiBold" w:hAnsi="Zona Pro SemiBold"/>
          <w:sz w:val="20"/>
          <w:szCs w:val="20"/>
        </w:rPr>
        <w:t>ausgewählt</w:t>
      </w:r>
      <w:r w:rsidR="00DE5E44" w:rsidRPr="0091429C">
        <w:rPr>
          <w:rFonts w:ascii="Zona Pro SemiBold" w:hAnsi="Zona Pro SemiBold"/>
          <w:sz w:val="20"/>
          <w:szCs w:val="20"/>
        </w:rPr>
        <w:t xml:space="preserve"> </w:t>
      </w:r>
      <w:r w:rsidR="00AE7974" w:rsidRPr="0091429C">
        <w:rPr>
          <w:rFonts w:ascii="Zona Pro SemiBold" w:hAnsi="Zona Pro SemiBold"/>
          <w:sz w:val="20"/>
          <w:szCs w:val="20"/>
        </w:rPr>
        <w:t>und ist</w:t>
      </w:r>
      <w:r w:rsidR="002E764D" w:rsidRPr="0091429C">
        <w:rPr>
          <w:rFonts w:ascii="Zona Pro SemiBold" w:hAnsi="Zona Pro SemiBold"/>
          <w:sz w:val="20"/>
          <w:szCs w:val="20"/>
        </w:rPr>
        <w:t xml:space="preserve"> nun Teil des neue</w:t>
      </w:r>
      <w:r w:rsidR="004A09A7" w:rsidRPr="0091429C">
        <w:rPr>
          <w:rFonts w:ascii="Zona Pro SemiBold" w:hAnsi="Zona Pro SemiBold"/>
          <w:sz w:val="20"/>
          <w:szCs w:val="20"/>
        </w:rPr>
        <w:t>n</w:t>
      </w:r>
      <w:r w:rsidR="002E764D" w:rsidRPr="0091429C">
        <w:rPr>
          <w:rFonts w:ascii="Zona Pro SemiBold" w:hAnsi="Zona Pro SemiBold"/>
          <w:sz w:val="20"/>
          <w:szCs w:val="20"/>
        </w:rPr>
        <w:t xml:space="preserve"> Laufkonzeptes der Ferienregion Mayrhofen-Hippach.</w:t>
      </w:r>
    </w:p>
    <w:p w14:paraId="414DAAF9" w14:textId="77777777" w:rsidR="00F96914" w:rsidRPr="0091429C" w:rsidRDefault="00F96914" w:rsidP="00B5101E">
      <w:pPr>
        <w:rPr>
          <w:rFonts w:ascii="Zona Pro SemiBold" w:hAnsi="Zona Pro SemiBold"/>
          <w:sz w:val="18"/>
          <w:szCs w:val="22"/>
        </w:rPr>
      </w:pPr>
    </w:p>
    <w:p w14:paraId="34749FE7" w14:textId="79273D44" w:rsidR="008F0660" w:rsidRPr="0091429C" w:rsidRDefault="008F0660" w:rsidP="00644120">
      <w:pPr>
        <w:rPr>
          <w:rFonts w:ascii="Zona Pro" w:hAnsi="Zona Pro"/>
          <w:sz w:val="18"/>
          <w:szCs w:val="22"/>
        </w:rPr>
      </w:pPr>
    </w:p>
    <w:p w14:paraId="0E3CE032" w14:textId="2505F250" w:rsidR="008F0660" w:rsidRPr="00F62049" w:rsidRDefault="00BA1370" w:rsidP="00F62049">
      <w:pPr>
        <w:pStyle w:val="StandardWeb"/>
        <w:shd w:val="clear" w:color="auto" w:fill="FFFFFF"/>
        <w:spacing w:before="0" w:beforeAutospacing="0" w:after="300" w:afterAutospacing="0" w:line="360" w:lineRule="auto"/>
        <w:jc w:val="both"/>
        <w:rPr>
          <w:rFonts w:ascii="Zona Pro Regular" w:eastAsiaTheme="minorHAnsi" w:hAnsi="Zona Pro Regular" w:cs="Calibri"/>
          <w:sz w:val="20"/>
          <w:szCs w:val="20"/>
          <w:lang w:eastAsia="en-US"/>
        </w:rPr>
      </w:pPr>
      <w:r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Keine Gnade für die </w:t>
      </w:r>
      <w:proofErr w:type="spellStart"/>
      <w:r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Wadeln</w:t>
      </w:r>
      <w:proofErr w:type="spellEnd"/>
      <w:r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</w:t>
      </w:r>
      <w:r w:rsidR="004A09A7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gewährt</w:t>
      </w:r>
      <w:r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der diesjährige 4. Mayrhofen </w:t>
      </w:r>
      <w:proofErr w:type="spellStart"/>
      <w:r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Ultraks</w:t>
      </w:r>
      <w:proofErr w:type="spellEnd"/>
      <w:r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Zillertal</w:t>
      </w:r>
      <w:r w:rsidR="00692C44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, </w:t>
      </w:r>
      <w:r w:rsidR="00692C44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vom 09. bis 11</w:t>
      </w:r>
      <w:r w:rsidR="00692C44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. </w:t>
      </w:r>
      <w:r w:rsidR="00692C44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September 2022</w:t>
      </w:r>
      <w:r w:rsidR="00692C44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in Mayrhofen.</w:t>
      </w:r>
      <w:r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Mit seinen neuen 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Herausforderungen</w:t>
      </w:r>
      <w:r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„</w:t>
      </w:r>
      <w:r w:rsidR="00692C44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Z101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“</w:t>
      </w:r>
      <w:r w:rsidR="00692C44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und 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„</w:t>
      </w:r>
      <w:r w:rsidR="00692C44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TUX070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“</w:t>
      </w:r>
      <w:r w:rsidR="00692C44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wird der Trailrunning Event noch </w:t>
      </w:r>
      <w:r w:rsidR="00692C44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größe</w:t>
      </w:r>
      <w:r w:rsidR="00692C44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r und </w:t>
      </w:r>
      <w:r w:rsidR="00692C44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spektakulärer</w:t>
      </w:r>
      <w:r w:rsidR="00692C44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.</w:t>
      </w:r>
      <w:r w:rsidR="0038775E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Die Streckenführung des </w:t>
      </w:r>
      <w:r w:rsidR="0038775E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neuen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„</w:t>
      </w:r>
      <w:r w:rsidR="008F0660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Z101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“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</w:t>
      </w:r>
      <w:r w:rsidR="00860BE8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führt 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über Höhenwege </w:t>
      </w:r>
      <w:r w:rsidR="00FB39FE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entlang der 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Zillertaler Alpe</w:t>
      </w:r>
      <w:r w:rsidR="00FB39FE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n, dabei</w:t>
      </w:r>
      <w:r w:rsidR="000C20A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sind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unglaubliche 8.800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H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m auf anspruchsvolle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m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, technische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m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Terrain</w:t>
      </w:r>
      <w:r w:rsidR="000C20A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zu überwinden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. 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Ebenfalls </w:t>
      </w:r>
      <w:r w:rsidR="0038775E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erstmalig</w:t>
      </w:r>
      <w:r w:rsidR="000C20A0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 xml:space="preserve"> </w:t>
      </w:r>
      <w:r w:rsidR="000C20A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ist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der 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„</w:t>
      </w:r>
      <w:r w:rsidR="008F0660" w:rsidRPr="00F62049">
        <w:rPr>
          <w:rFonts w:ascii="Zona Pro Regular" w:eastAsiaTheme="minorHAnsi" w:hAnsi="Zona Pro Regular" w:cs="Calibri"/>
          <w:b/>
          <w:bCs/>
          <w:sz w:val="20"/>
          <w:szCs w:val="20"/>
          <w:lang w:eastAsia="en-US"/>
        </w:rPr>
        <w:t>TUX070</w:t>
      </w:r>
      <w:r w:rsidR="00C1642A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“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, der an der Gletscherbahn</w:t>
      </w:r>
      <w:r w:rsidR="00F63507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in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Hintertux startet</w:t>
      </w:r>
      <w:r w:rsidR="000C20A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und nach 70</w:t>
      </w:r>
      <w:r w:rsidR="008F066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</w:t>
      </w:r>
      <w:r w:rsidR="000C20A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schweißtreibenden Kilometern am </w:t>
      </w:r>
      <w:r w:rsidR="001509EE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Zielgelände</w:t>
      </w:r>
      <w:r w:rsidR="000C20A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</w:t>
      </w:r>
      <w:r w:rsidR="001509EE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>beim</w:t>
      </w:r>
      <w:r w:rsidR="000C20A0" w:rsidRPr="00F62049">
        <w:rPr>
          <w:rFonts w:ascii="Zona Pro Regular" w:eastAsiaTheme="minorHAnsi" w:hAnsi="Zona Pro Regular" w:cs="Calibri"/>
          <w:sz w:val="20"/>
          <w:szCs w:val="20"/>
          <w:lang w:eastAsia="en-US"/>
        </w:rPr>
        <w:t xml:space="preserve"> Europahaus in Mayrhofen endet. </w:t>
      </w:r>
    </w:p>
    <w:p w14:paraId="6B84C83F" w14:textId="5F00BCBB" w:rsidR="00D6081D" w:rsidRPr="0091429C" w:rsidRDefault="00944A1F" w:rsidP="00F62049">
      <w:pPr>
        <w:spacing w:line="360" w:lineRule="auto"/>
        <w:jc w:val="both"/>
        <w:rPr>
          <w:rFonts w:ascii="Zona Pro Regular" w:hAnsi="Zona Pro Regular" w:cs="Calibri"/>
          <w:sz w:val="18"/>
        </w:rPr>
      </w:pPr>
      <w:r>
        <w:rPr>
          <w:rFonts w:ascii="Zona Pro Regular" w:hAnsi="Zona Pro Regular" w:cs="Calibri"/>
          <w:sz w:val="18"/>
        </w:rPr>
        <w:t xml:space="preserve">Bereits zu den Klassikern beim </w:t>
      </w:r>
      <w:r w:rsidR="002B0BD0">
        <w:rPr>
          <w:rFonts w:ascii="Zona Pro Regular" w:hAnsi="Zona Pro Regular" w:cs="Calibri"/>
          <w:sz w:val="18"/>
        </w:rPr>
        <w:t xml:space="preserve">Mayrhofen </w:t>
      </w:r>
      <w:proofErr w:type="spellStart"/>
      <w:r w:rsidR="002B0BD0">
        <w:rPr>
          <w:rFonts w:ascii="Zona Pro Regular" w:hAnsi="Zona Pro Regular" w:cs="Calibri"/>
          <w:sz w:val="18"/>
        </w:rPr>
        <w:t>Ultraks</w:t>
      </w:r>
      <w:proofErr w:type="spellEnd"/>
      <w:r>
        <w:rPr>
          <w:rFonts w:ascii="Zona Pro Regular" w:hAnsi="Zona Pro Regular" w:cs="Calibri"/>
          <w:sz w:val="18"/>
        </w:rPr>
        <w:t xml:space="preserve"> </w:t>
      </w:r>
      <w:r w:rsidR="00DE5E44">
        <w:rPr>
          <w:rFonts w:ascii="Zona Pro Regular" w:hAnsi="Zona Pro Regular" w:cs="Calibri"/>
          <w:sz w:val="18"/>
        </w:rPr>
        <w:t xml:space="preserve">Zillertal </w:t>
      </w:r>
      <w:r>
        <w:rPr>
          <w:rFonts w:ascii="Zona Pro Regular" w:hAnsi="Zona Pro Regular" w:cs="Calibri"/>
          <w:sz w:val="18"/>
        </w:rPr>
        <w:t>zählen:</w:t>
      </w:r>
      <w:r w:rsidR="00C437AC">
        <w:rPr>
          <w:rFonts w:ascii="Zona Pro Regular" w:hAnsi="Zona Pro Regular" w:cs="Calibri"/>
          <w:sz w:val="18"/>
        </w:rPr>
        <w:t xml:space="preserve"> </w:t>
      </w:r>
      <w:r w:rsidR="008F0660" w:rsidRPr="0091429C">
        <w:rPr>
          <w:rFonts w:ascii="Zona Pro Regular" w:hAnsi="Zona Pro Regular" w:cs="Calibri"/>
          <w:sz w:val="18"/>
        </w:rPr>
        <w:t xml:space="preserve">Die </w:t>
      </w:r>
      <w:r w:rsidR="00D6081D" w:rsidRPr="0091429C">
        <w:rPr>
          <w:rFonts w:ascii="Zona Pro Regular" w:hAnsi="Zona Pro Regular" w:cs="Calibri"/>
          <w:sz w:val="18"/>
        </w:rPr>
        <w:t>Strecke „</w:t>
      </w:r>
      <w:r w:rsidR="00D6081D" w:rsidRPr="0091429C">
        <w:rPr>
          <w:rFonts w:ascii="Zona Pro Regular" w:hAnsi="Zona Pro Regular" w:cs="Calibri"/>
          <w:b/>
          <w:bCs/>
          <w:sz w:val="18"/>
        </w:rPr>
        <w:t>RK</w:t>
      </w:r>
      <w:r w:rsidR="008F0660" w:rsidRPr="0091429C">
        <w:rPr>
          <w:rFonts w:ascii="Zona Pro Regular" w:hAnsi="Zona Pro Regular" w:cs="Calibri"/>
          <w:b/>
          <w:bCs/>
          <w:sz w:val="18"/>
        </w:rPr>
        <w:t xml:space="preserve"> 50</w:t>
      </w:r>
      <w:r w:rsidR="00D6081D" w:rsidRPr="0091429C">
        <w:rPr>
          <w:rFonts w:ascii="Zona Pro Regular" w:hAnsi="Zona Pro Regular" w:cs="Calibri"/>
          <w:sz w:val="18"/>
        </w:rPr>
        <w:t>“</w:t>
      </w:r>
      <w:r w:rsidR="008F0660" w:rsidRPr="0091429C">
        <w:rPr>
          <w:rFonts w:ascii="Zona Pro Regular" w:hAnsi="Zona Pro Regular" w:cs="Calibri"/>
          <w:sz w:val="18"/>
        </w:rPr>
        <w:t xml:space="preserve"> (ehemals „Long“)</w:t>
      </w:r>
      <w:r w:rsidR="00C437AC">
        <w:rPr>
          <w:rFonts w:ascii="Zona Pro Regular" w:hAnsi="Zona Pro Regular" w:cs="Calibri"/>
          <w:sz w:val="18"/>
        </w:rPr>
        <w:t xml:space="preserve">, die </w:t>
      </w:r>
      <w:r w:rsidR="008F0660" w:rsidRPr="0091429C">
        <w:rPr>
          <w:rFonts w:ascii="Zona Pro Regular" w:hAnsi="Zona Pro Regular" w:cs="Calibri"/>
          <w:sz w:val="18"/>
        </w:rPr>
        <w:t>über 50</w:t>
      </w:r>
      <w:r w:rsidR="00D6081D" w:rsidRPr="0091429C">
        <w:rPr>
          <w:rFonts w:ascii="Zona Pro Regular" w:hAnsi="Zona Pro Regular" w:cs="Calibri"/>
          <w:sz w:val="18"/>
        </w:rPr>
        <w:t xml:space="preserve"> </w:t>
      </w:r>
      <w:r w:rsidR="008F0660" w:rsidRPr="0091429C">
        <w:rPr>
          <w:rFonts w:ascii="Zona Pro Regular" w:hAnsi="Zona Pro Regular" w:cs="Calibri"/>
          <w:sz w:val="18"/>
        </w:rPr>
        <w:t>km und 3.200</w:t>
      </w:r>
      <w:r w:rsidR="00D6081D" w:rsidRPr="0091429C">
        <w:rPr>
          <w:rFonts w:ascii="Zona Pro Regular" w:hAnsi="Zona Pro Regular" w:cs="Calibri"/>
          <w:sz w:val="18"/>
        </w:rPr>
        <w:t xml:space="preserve"> H</w:t>
      </w:r>
      <w:r w:rsidR="008F0660" w:rsidRPr="0091429C">
        <w:rPr>
          <w:rFonts w:ascii="Zona Pro Regular" w:hAnsi="Zona Pro Regular" w:cs="Calibri"/>
          <w:sz w:val="18"/>
        </w:rPr>
        <w:t xml:space="preserve">m über </w:t>
      </w:r>
      <w:r w:rsidR="00D6081D" w:rsidRPr="0091429C">
        <w:rPr>
          <w:rFonts w:ascii="Zona Pro Regular" w:hAnsi="Zona Pro Regular" w:cs="Calibri"/>
          <w:sz w:val="18"/>
        </w:rPr>
        <w:t xml:space="preserve">den </w:t>
      </w:r>
      <w:proofErr w:type="spellStart"/>
      <w:r w:rsidR="008F0660" w:rsidRPr="0091429C">
        <w:rPr>
          <w:rFonts w:ascii="Zona Pro Regular" w:hAnsi="Zona Pro Regular" w:cs="Calibri"/>
          <w:sz w:val="18"/>
        </w:rPr>
        <w:t>Penken</w:t>
      </w:r>
      <w:proofErr w:type="spellEnd"/>
      <w:r w:rsidR="008F0660" w:rsidRPr="0091429C">
        <w:rPr>
          <w:rFonts w:ascii="Zona Pro Regular" w:hAnsi="Zona Pro Regular" w:cs="Calibri"/>
          <w:sz w:val="18"/>
        </w:rPr>
        <w:t xml:space="preserve"> und </w:t>
      </w:r>
      <w:r w:rsidR="00D6081D" w:rsidRPr="0091429C">
        <w:rPr>
          <w:rFonts w:ascii="Zona Pro Regular" w:hAnsi="Zona Pro Regular" w:cs="Calibri"/>
          <w:sz w:val="18"/>
        </w:rPr>
        <w:t xml:space="preserve">den </w:t>
      </w:r>
      <w:r w:rsidR="008F0660" w:rsidRPr="0091429C">
        <w:rPr>
          <w:rFonts w:ascii="Zona Pro Regular" w:hAnsi="Zona Pro Regular" w:cs="Calibri"/>
          <w:sz w:val="18"/>
        </w:rPr>
        <w:t>Rastkogel zurück nach Mayrhofen</w:t>
      </w:r>
      <w:r w:rsidR="00B71DA3">
        <w:rPr>
          <w:rFonts w:ascii="Zona Pro Regular" w:hAnsi="Zona Pro Regular" w:cs="Calibri"/>
          <w:sz w:val="18"/>
        </w:rPr>
        <w:t xml:space="preserve"> führt</w:t>
      </w:r>
      <w:r w:rsidR="008F0660" w:rsidRPr="0091429C">
        <w:rPr>
          <w:rFonts w:ascii="Zona Pro Regular" w:hAnsi="Zona Pro Regular" w:cs="Calibri"/>
          <w:sz w:val="18"/>
        </w:rPr>
        <w:t xml:space="preserve">. </w:t>
      </w:r>
      <w:r w:rsidR="00D6081D" w:rsidRPr="0091429C">
        <w:rPr>
          <w:rFonts w:ascii="Zona Pro Regular" w:hAnsi="Zona Pro Regular" w:cs="Calibri"/>
          <w:sz w:val="18"/>
        </w:rPr>
        <w:t xml:space="preserve">Die </w:t>
      </w:r>
      <w:r w:rsidR="00AE7974" w:rsidRPr="0091429C">
        <w:rPr>
          <w:rFonts w:ascii="Zona Pro Regular" w:hAnsi="Zona Pro Regular" w:cs="Calibri"/>
          <w:sz w:val="18"/>
        </w:rPr>
        <w:t>Strecke „</w:t>
      </w:r>
      <w:r w:rsidR="00D6081D" w:rsidRPr="0091429C">
        <w:rPr>
          <w:rFonts w:ascii="Zona Pro Regular" w:hAnsi="Zona Pro Regular" w:cs="Calibri"/>
          <w:b/>
          <w:bCs/>
          <w:sz w:val="18"/>
        </w:rPr>
        <w:t>MUZ30</w:t>
      </w:r>
      <w:r w:rsidR="00D6081D" w:rsidRPr="0091429C">
        <w:rPr>
          <w:rFonts w:ascii="Zona Pro Regular" w:hAnsi="Zona Pro Regular" w:cs="Calibri"/>
          <w:sz w:val="18"/>
        </w:rPr>
        <w:t xml:space="preserve">“ (ehemals „Middle“) </w:t>
      </w:r>
      <w:r w:rsidR="00B71DA3">
        <w:rPr>
          <w:rFonts w:ascii="Zona Pro Regular" w:hAnsi="Zona Pro Regular" w:cs="Calibri"/>
          <w:sz w:val="18"/>
        </w:rPr>
        <w:t xml:space="preserve">mit einer Distanz von </w:t>
      </w:r>
      <w:r w:rsidR="00D6081D" w:rsidRPr="0091429C">
        <w:rPr>
          <w:rFonts w:ascii="Zona Pro Regular" w:hAnsi="Zona Pro Regular" w:cs="Calibri"/>
          <w:sz w:val="18"/>
        </w:rPr>
        <w:t xml:space="preserve">30 km und 2.000 </w:t>
      </w:r>
      <w:r w:rsidR="00492D29" w:rsidRPr="0091429C">
        <w:rPr>
          <w:rFonts w:ascii="Zona Pro Regular" w:hAnsi="Zona Pro Regular" w:cs="Calibri"/>
          <w:sz w:val="18"/>
        </w:rPr>
        <w:t>Hm</w:t>
      </w:r>
      <w:r w:rsidR="00492D29">
        <w:rPr>
          <w:rFonts w:ascii="Zona Pro Regular" w:hAnsi="Zona Pro Regular" w:cs="Calibri"/>
          <w:sz w:val="18"/>
        </w:rPr>
        <w:t xml:space="preserve"> </w:t>
      </w:r>
      <w:r w:rsidR="00492D29" w:rsidRPr="0091429C">
        <w:rPr>
          <w:rFonts w:ascii="Zona Pro Regular" w:hAnsi="Zona Pro Regular" w:cs="Calibri"/>
          <w:sz w:val="18"/>
        </w:rPr>
        <w:t>ist</w:t>
      </w:r>
      <w:r w:rsidR="00D6081D" w:rsidRPr="0091429C">
        <w:rPr>
          <w:rFonts w:ascii="Zona Pro Regular" w:hAnsi="Zona Pro Regular" w:cs="Calibri"/>
          <w:sz w:val="18"/>
        </w:rPr>
        <w:t xml:space="preserve"> erneut Teil </w:t>
      </w:r>
      <w:r w:rsidR="00D6081D" w:rsidRPr="0091429C">
        <w:rPr>
          <w:rFonts w:ascii="Zona Pro Regular" w:hAnsi="Zona Pro Regular" w:cs="Calibri"/>
          <w:b/>
          <w:bCs/>
          <w:sz w:val="18"/>
        </w:rPr>
        <w:t xml:space="preserve">der Golden Trail National </w:t>
      </w:r>
      <w:r w:rsidR="00D6081D" w:rsidRPr="0091429C">
        <w:rPr>
          <w:rFonts w:ascii="Zona Pro Regular" w:hAnsi="Zona Pro Regular" w:cs="Calibri"/>
          <w:sz w:val="18"/>
        </w:rPr>
        <w:t xml:space="preserve">Series </w:t>
      </w:r>
      <w:proofErr w:type="spellStart"/>
      <w:r w:rsidR="00D6081D" w:rsidRPr="0091429C">
        <w:rPr>
          <w:rFonts w:ascii="Zona Pro Regular" w:hAnsi="Zona Pro Regular" w:cs="Calibri"/>
          <w:sz w:val="18"/>
        </w:rPr>
        <w:t>supported</w:t>
      </w:r>
      <w:proofErr w:type="spellEnd"/>
      <w:r w:rsidR="00D6081D" w:rsidRPr="0091429C">
        <w:rPr>
          <w:rFonts w:ascii="Zona Pro Regular" w:hAnsi="Zona Pro Regular" w:cs="Calibri"/>
          <w:sz w:val="18"/>
        </w:rPr>
        <w:t xml:space="preserve"> </w:t>
      </w:r>
      <w:proofErr w:type="spellStart"/>
      <w:r w:rsidR="00D6081D" w:rsidRPr="0091429C">
        <w:rPr>
          <w:rFonts w:ascii="Zona Pro Regular" w:hAnsi="Zona Pro Regular" w:cs="Calibri"/>
          <w:sz w:val="18"/>
        </w:rPr>
        <w:t>by</w:t>
      </w:r>
      <w:proofErr w:type="spellEnd"/>
      <w:r w:rsidR="00D6081D" w:rsidRPr="0091429C">
        <w:rPr>
          <w:rFonts w:ascii="Zona Pro Regular" w:hAnsi="Zona Pro Regular" w:cs="Calibri"/>
          <w:sz w:val="18"/>
        </w:rPr>
        <w:t xml:space="preserve"> Salomon. Die Teilnehmer*innen haben</w:t>
      </w:r>
      <w:r w:rsidR="00B71DA3">
        <w:rPr>
          <w:rFonts w:ascii="Zona Pro Regular" w:hAnsi="Zona Pro Regular" w:cs="Calibri"/>
          <w:sz w:val="18"/>
        </w:rPr>
        <w:t xml:space="preserve"> dabei</w:t>
      </w:r>
      <w:r w:rsidR="00D6081D" w:rsidRPr="0091429C">
        <w:rPr>
          <w:rFonts w:ascii="Zona Pro Regular" w:hAnsi="Zona Pro Regular" w:cs="Calibri"/>
          <w:sz w:val="18"/>
        </w:rPr>
        <w:t xml:space="preserve"> die </w:t>
      </w:r>
      <w:r w:rsidR="00D6081D" w:rsidRPr="0091429C">
        <w:rPr>
          <w:rFonts w:ascii="Zona Pro Regular" w:hAnsi="Zona Pro Regular" w:cs="Calibri"/>
          <w:b/>
          <w:bCs/>
          <w:sz w:val="18"/>
        </w:rPr>
        <w:t>Chance, sich für das Finale der Serie auf den Azoren zu qualifizieren</w:t>
      </w:r>
      <w:r w:rsidR="00D6081D" w:rsidRPr="0091429C">
        <w:rPr>
          <w:rFonts w:ascii="Zona Pro Regular" w:hAnsi="Zona Pro Regular" w:cs="Calibri"/>
          <w:sz w:val="18"/>
        </w:rPr>
        <w:t xml:space="preserve">, indem sie bei sechs Rennen in Österreich, Deutschland und der Schweiz Punkte sammeln. </w:t>
      </w:r>
    </w:p>
    <w:p w14:paraId="1C89BF83" w14:textId="77777777" w:rsidR="00D6081D" w:rsidRPr="0091429C" w:rsidRDefault="00D6081D" w:rsidP="00F62049">
      <w:pPr>
        <w:spacing w:line="360" w:lineRule="auto"/>
        <w:jc w:val="both"/>
        <w:rPr>
          <w:rFonts w:ascii="Zona Pro Regular" w:hAnsi="Zona Pro Regular" w:cs="Calibri"/>
          <w:sz w:val="18"/>
        </w:rPr>
      </w:pPr>
    </w:p>
    <w:p w14:paraId="18F74746" w14:textId="4B9204C1" w:rsidR="008F0660" w:rsidRPr="00F62049" w:rsidRDefault="008F0660" w:rsidP="00F62049">
      <w:pPr>
        <w:spacing w:line="360" w:lineRule="auto"/>
        <w:jc w:val="both"/>
        <w:rPr>
          <w:rFonts w:ascii="Zona Pro Regular" w:hAnsi="Zona Pro Regular" w:cs="Calibri"/>
          <w:sz w:val="20"/>
          <w:szCs w:val="20"/>
        </w:rPr>
      </w:pPr>
      <w:r w:rsidRPr="00F62049">
        <w:rPr>
          <w:rFonts w:ascii="Zona Pro Regular" w:hAnsi="Zona Pro Regular" w:cs="Calibri"/>
          <w:sz w:val="20"/>
          <w:szCs w:val="20"/>
        </w:rPr>
        <w:t xml:space="preserve">Für alle, die es etwas kürzer mögen oder sich erstmals im </w:t>
      </w:r>
      <w:proofErr w:type="spellStart"/>
      <w:r w:rsidRPr="00F62049">
        <w:rPr>
          <w:rFonts w:ascii="Zona Pro Regular" w:hAnsi="Zona Pro Regular" w:cs="Calibri"/>
          <w:sz w:val="20"/>
          <w:szCs w:val="20"/>
        </w:rPr>
        <w:t>Traillauf</w:t>
      </w:r>
      <w:proofErr w:type="spellEnd"/>
      <w:r w:rsidRPr="00F62049">
        <w:rPr>
          <w:rFonts w:ascii="Zona Pro Regular" w:hAnsi="Zona Pro Regular" w:cs="Calibri"/>
          <w:sz w:val="20"/>
          <w:szCs w:val="20"/>
        </w:rPr>
        <w:t xml:space="preserve"> versuchen möchten, bieten sich die </w:t>
      </w:r>
      <w:r w:rsidR="000736C7" w:rsidRPr="00F62049">
        <w:rPr>
          <w:rFonts w:ascii="Zona Pro Regular" w:hAnsi="Zona Pro Regular" w:cs="Calibri"/>
          <w:sz w:val="20"/>
          <w:szCs w:val="20"/>
        </w:rPr>
        <w:t xml:space="preserve">Distanzen </w:t>
      </w:r>
      <w:r w:rsidR="00941F53" w:rsidRPr="00F62049">
        <w:rPr>
          <w:rFonts w:ascii="Zona Pro Regular" w:hAnsi="Zona Pro Regular" w:cs="Calibri"/>
          <w:sz w:val="20"/>
          <w:szCs w:val="20"/>
        </w:rPr>
        <w:t>„</w:t>
      </w:r>
      <w:r w:rsidRPr="00F62049">
        <w:rPr>
          <w:rFonts w:ascii="Zona Pro Regular" w:hAnsi="Zona Pro Regular" w:cs="Calibri"/>
          <w:b/>
          <w:bCs/>
          <w:sz w:val="20"/>
          <w:szCs w:val="20"/>
        </w:rPr>
        <w:t>MUZ14</w:t>
      </w:r>
      <w:r w:rsidR="00941F53" w:rsidRPr="00F62049">
        <w:rPr>
          <w:rFonts w:ascii="Zona Pro Regular" w:hAnsi="Zona Pro Regular" w:cs="Calibri"/>
          <w:sz w:val="20"/>
          <w:szCs w:val="20"/>
        </w:rPr>
        <w:t>“</w:t>
      </w:r>
      <w:r w:rsidRPr="00F62049">
        <w:rPr>
          <w:rFonts w:ascii="Zona Pro Regular" w:hAnsi="Zona Pro Regular" w:cs="Calibri"/>
          <w:sz w:val="20"/>
          <w:szCs w:val="20"/>
        </w:rPr>
        <w:t xml:space="preserve"> mit 14,5</w:t>
      </w:r>
      <w:r w:rsidR="00941F53" w:rsidRPr="00F62049">
        <w:rPr>
          <w:rFonts w:ascii="Zona Pro Regular" w:hAnsi="Zona Pro Regular" w:cs="Calibri"/>
          <w:sz w:val="20"/>
          <w:szCs w:val="20"/>
        </w:rPr>
        <w:t xml:space="preserve"> </w:t>
      </w:r>
      <w:r w:rsidRPr="00F62049">
        <w:rPr>
          <w:rFonts w:ascii="Zona Pro Regular" w:hAnsi="Zona Pro Regular" w:cs="Calibri"/>
          <w:sz w:val="20"/>
          <w:szCs w:val="20"/>
        </w:rPr>
        <w:t>km und 900</w:t>
      </w:r>
      <w:r w:rsidR="00941F53" w:rsidRPr="00F62049">
        <w:rPr>
          <w:rFonts w:ascii="Zona Pro Regular" w:hAnsi="Zona Pro Regular" w:cs="Calibri"/>
          <w:sz w:val="20"/>
          <w:szCs w:val="20"/>
        </w:rPr>
        <w:t xml:space="preserve"> H</w:t>
      </w:r>
      <w:r w:rsidRPr="00F62049">
        <w:rPr>
          <w:rFonts w:ascii="Zona Pro Regular" w:hAnsi="Zona Pro Regular" w:cs="Calibri"/>
          <w:sz w:val="20"/>
          <w:szCs w:val="20"/>
        </w:rPr>
        <w:t xml:space="preserve">m oder der </w:t>
      </w:r>
      <w:r w:rsidRPr="00F62049">
        <w:rPr>
          <w:rFonts w:ascii="Zona Pro Regular" w:hAnsi="Zona Pro Regular" w:cs="Calibri"/>
          <w:b/>
          <w:bCs/>
          <w:sz w:val="20"/>
          <w:szCs w:val="20"/>
        </w:rPr>
        <w:t>„Sprint“</w:t>
      </w:r>
      <w:r w:rsidRPr="00F62049">
        <w:rPr>
          <w:rFonts w:ascii="Zona Pro Regular" w:hAnsi="Zona Pro Regular" w:cs="Calibri"/>
          <w:sz w:val="20"/>
          <w:szCs w:val="20"/>
        </w:rPr>
        <w:t xml:space="preserve"> mit 7</w:t>
      </w:r>
      <w:r w:rsidR="00941F53" w:rsidRPr="00F62049">
        <w:rPr>
          <w:rFonts w:ascii="Zona Pro Regular" w:hAnsi="Zona Pro Regular" w:cs="Calibri"/>
          <w:sz w:val="20"/>
          <w:szCs w:val="20"/>
        </w:rPr>
        <w:t xml:space="preserve"> </w:t>
      </w:r>
      <w:r w:rsidRPr="00F62049">
        <w:rPr>
          <w:rFonts w:ascii="Zona Pro Regular" w:hAnsi="Zona Pro Regular" w:cs="Calibri"/>
          <w:sz w:val="20"/>
          <w:szCs w:val="20"/>
        </w:rPr>
        <w:t>km und 350</w:t>
      </w:r>
      <w:r w:rsidR="00941F53" w:rsidRPr="00F62049">
        <w:rPr>
          <w:rFonts w:ascii="Zona Pro Regular" w:hAnsi="Zona Pro Regular" w:cs="Calibri"/>
          <w:sz w:val="20"/>
          <w:szCs w:val="20"/>
        </w:rPr>
        <w:t xml:space="preserve"> H</w:t>
      </w:r>
      <w:r w:rsidRPr="00F62049">
        <w:rPr>
          <w:rFonts w:ascii="Zona Pro Regular" w:hAnsi="Zona Pro Regular" w:cs="Calibri"/>
          <w:sz w:val="20"/>
          <w:szCs w:val="20"/>
        </w:rPr>
        <w:t xml:space="preserve">m an. Beide Strecken führen aus dem Ort hinaus </w:t>
      </w:r>
      <w:r w:rsidR="000736C7" w:rsidRPr="00F62049">
        <w:rPr>
          <w:rFonts w:ascii="Zona Pro Regular" w:hAnsi="Zona Pro Regular" w:cs="Calibri"/>
          <w:sz w:val="20"/>
          <w:szCs w:val="20"/>
        </w:rPr>
        <w:t xml:space="preserve">in </w:t>
      </w:r>
      <w:r w:rsidRPr="00F62049">
        <w:rPr>
          <w:rFonts w:ascii="Zona Pro Regular" w:hAnsi="Zona Pro Regular" w:cs="Calibri"/>
          <w:sz w:val="20"/>
          <w:szCs w:val="20"/>
        </w:rPr>
        <w:t xml:space="preserve">Richtung Brandberg und </w:t>
      </w:r>
      <w:r w:rsidR="00941F53" w:rsidRPr="00F62049">
        <w:rPr>
          <w:rFonts w:ascii="Zona Pro Regular" w:hAnsi="Zona Pro Regular" w:cs="Calibri"/>
          <w:sz w:val="20"/>
          <w:szCs w:val="20"/>
        </w:rPr>
        <w:t xml:space="preserve">sind der perfekte Einstieg ins Trailrunning. </w:t>
      </w:r>
    </w:p>
    <w:p w14:paraId="6175F503" w14:textId="77777777" w:rsidR="008F0660" w:rsidRPr="00F62049" w:rsidRDefault="008F0660" w:rsidP="00F62049">
      <w:pPr>
        <w:spacing w:line="360" w:lineRule="auto"/>
        <w:jc w:val="both"/>
        <w:rPr>
          <w:rFonts w:ascii="Zona Pro Regular" w:hAnsi="Zona Pro Regular" w:cs="Calibri"/>
          <w:sz w:val="20"/>
          <w:szCs w:val="20"/>
        </w:rPr>
      </w:pPr>
    </w:p>
    <w:p w14:paraId="7933E927" w14:textId="3A552D7F" w:rsidR="008F0660" w:rsidRPr="00F62049" w:rsidRDefault="008F0660" w:rsidP="00F62049">
      <w:pPr>
        <w:spacing w:line="360" w:lineRule="auto"/>
        <w:jc w:val="both"/>
        <w:rPr>
          <w:rFonts w:ascii="Zona Pro Regular" w:hAnsi="Zona Pro Regular" w:cs="Calibri"/>
          <w:sz w:val="20"/>
          <w:szCs w:val="20"/>
        </w:rPr>
      </w:pPr>
      <w:r w:rsidRPr="00F62049">
        <w:rPr>
          <w:rFonts w:ascii="Zona Pro Regular" w:hAnsi="Zona Pro Regular" w:cs="Calibri"/>
          <w:sz w:val="20"/>
          <w:szCs w:val="20"/>
        </w:rPr>
        <w:lastRenderedPageBreak/>
        <w:t xml:space="preserve">Alle Kids können sich wieder beim </w:t>
      </w:r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>Sparefroh-</w:t>
      </w:r>
      <w:proofErr w:type="spellStart"/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>MiniUltraks</w:t>
      </w:r>
      <w:proofErr w:type="spellEnd"/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 xml:space="preserve"> </w:t>
      </w:r>
      <w:proofErr w:type="spellStart"/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>powered</w:t>
      </w:r>
      <w:proofErr w:type="spellEnd"/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 xml:space="preserve"> </w:t>
      </w:r>
      <w:proofErr w:type="spellStart"/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>by</w:t>
      </w:r>
      <w:proofErr w:type="spellEnd"/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 xml:space="preserve"> Sparkasse Schwaz </w:t>
      </w:r>
      <w:r w:rsidRPr="00F62049">
        <w:rPr>
          <w:rFonts w:ascii="Zona Pro Regular" w:hAnsi="Zona Pro Regular" w:cs="Calibri"/>
          <w:sz w:val="20"/>
          <w:szCs w:val="20"/>
        </w:rPr>
        <w:t xml:space="preserve">versuchen. </w:t>
      </w:r>
      <w:r w:rsidR="002B0BD0" w:rsidRPr="00F62049">
        <w:rPr>
          <w:rFonts w:ascii="Zona Pro Regular" w:hAnsi="Zona Pro Regular" w:cs="Calibri"/>
          <w:sz w:val="20"/>
          <w:szCs w:val="20"/>
        </w:rPr>
        <w:t xml:space="preserve">Der </w:t>
      </w:r>
      <w:r w:rsidRPr="00F62049">
        <w:rPr>
          <w:rFonts w:ascii="Zona Pro Regular" w:hAnsi="Zona Pro Regular" w:cs="Calibri"/>
          <w:sz w:val="20"/>
          <w:szCs w:val="20"/>
        </w:rPr>
        <w:t xml:space="preserve">Kinderlauf </w:t>
      </w:r>
      <w:r w:rsidR="002B0BD0" w:rsidRPr="00F62049">
        <w:rPr>
          <w:rFonts w:ascii="Zona Pro Regular" w:hAnsi="Zona Pro Regular" w:cs="Calibri"/>
          <w:sz w:val="20"/>
          <w:szCs w:val="20"/>
        </w:rPr>
        <w:t xml:space="preserve">umfasst eine </w:t>
      </w:r>
      <w:r w:rsidRPr="00F62049">
        <w:rPr>
          <w:rFonts w:ascii="Zona Pro Regular" w:hAnsi="Zona Pro Regular" w:cs="Calibri"/>
          <w:sz w:val="20"/>
          <w:szCs w:val="20"/>
        </w:rPr>
        <w:t>kurze Strecke</w:t>
      </w:r>
      <w:r w:rsidR="000736C7" w:rsidRPr="00F62049">
        <w:rPr>
          <w:rFonts w:ascii="Zona Pro Regular" w:hAnsi="Zona Pro Regular" w:cs="Calibri"/>
          <w:sz w:val="20"/>
          <w:szCs w:val="20"/>
        </w:rPr>
        <w:t xml:space="preserve"> mit kleinen Hindernissen</w:t>
      </w:r>
      <w:r w:rsidRPr="00F62049">
        <w:rPr>
          <w:rFonts w:ascii="Zona Pro Regular" w:hAnsi="Zona Pro Regular" w:cs="Calibri"/>
          <w:sz w:val="20"/>
          <w:szCs w:val="20"/>
        </w:rPr>
        <w:t xml:space="preserve"> rund um</w:t>
      </w:r>
      <w:r w:rsidR="000736C7" w:rsidRPr="00F62049">
        <w:rPr>
          <w:rFonts w:ascii="Zona Pro Regular" w:hAnsi="Zona Pro Regular" w:cs="Calibri"/>
          <w:sz w:val="20"/>
          <w:szCs w:val="20"/>
        </w:rPr>
        <w:t xml:space="preserve"> das </w:t>
      </w:r>
      <w:r w:rsidRPr="00F62049">
        <w:rPr>
          <w:rFonts w:ascii="Zona Pro Regular" w:hAnsi="Zona Pro Regular" w:cs="Calibri"/>
          <w:sz w:val="20"/>
          <w:szCs w:val="20"/>
        </w:rPr>
        <w:t>Europahaus</w:t>
      </w:r>
      <w:r w:rsidR="000736C7" w:rsidRPr="00F62049">
        <w:rPr>
          <w:rFonts w:ascii="Zona Pro Regular" w:hAnsi="Zona Pro Regular" w:cs="Calibri"/>
          <w:sz w:val="20"/>
          <w:szCs w:val="20"/>
        </w:rPr>
        <w:t xml:space="preserve"> in Ma</w:t>
      </w:r>
      <w:r w:rsidR="0038775E" w:rsidRPr="00F62049">
        <w:rPr>
          <w:rFonts w:ascii="Zona Pro Regular" w:hAnsi="Zona Pro Regular" w:cs="Calibri"/>
          <w:sz w:val="20"/>
          <w:szCs w:val="20"/>
        </w:rPr>
        <w:t>y</w:t>
      </w:r>
      <w:r w:rsidR="000736C7" w:rsidRPr="00F62049">
        <w:rPr>
          <w:rFonts w:ascii="Zona Pro Regular" w:hAnsi="Zona Pro Regular" w:cs="Calibri"/>
          <w:sz w:val="20"/>
          <w:szCs w:val="20"/>
        </w:rPr>
        <w:t>rhofen</w:t>
      </w:r>
      <w:r w:rsidRPr="00F62049">
        <w:rPr>
          <w:rFonts w:ascii="Zona Pro Regular" w:hAnsi="Zona Pro Regular" w:cs="Calibri"/>
          <w:sz w:val="20"/>
          <w:szCs w:val="20"/>
        </w:rPr>
        <w:t>.</w:t>
      </w:r>
    </w:p>
    <w:p w14:paraId="57847F64" w14:textId="77777777" w:rsidR="008F0660" w:rsidRPr="00F62049" w:rsidRDefault="008F0660" w:rsidP="00F62049">
      <w:pPr>
        <w:spacing w:line="360" w:lineRule="auto"/>
        <w:jc w:val="both"/>
        <w:rPr>
          <w:rFonts w:ascii="Zona Pro Regular" w:hAnsi="Zona Pro Regular" w:cs="Calibri"/>
          <w:sz w:val="20"/>
          <w:szCs w:val="20"/>
        </w:rPr>
      </w:pPr>
    </w:p>
    <w:p w14:paraId="111813D8" w14:textId="0B76157D" w:rsidR="008F0660" w:rsidRPr="00F62049" w:rsidRDefault="009D423C" w:rsidP="00F62049">
      <w:pPr>
        <w:spacing w:line="360" w:lineRule="auto"/>
        <w:jc w:val="both"/>
        <w:rPr>
          <w:rFonts w:ascii="Zona Pro Regular" w:hAnsi="Zona Pro Regular" w:cs="Calibri"/>
          <w:sz w:val="20"/>
          <w:szCs w:val="20"/>
        </w:rPr>
      </w:pPr>
      <w:r w:rsidRPr="00F62049">
        <w:rPr>
          <w:rFonts w:ascii="Zona Pro Regular" w:hAnsi="Zona Pro Regular" w:cs="Calibri"/>
          <w:sz w:val="20"/>
          <w:szCs w:val="20"/>
        </w:rPr>
        <w:t>A</w:t>
      </w:r>
      <w:r w:rsidR="008F0660" w:rsidRPr="00F62049">
        <w:rPr>
          <w:rFonts w:ascii="Zona Pro Regular" w:hAnsi="Zona Pro Regular" w:cs="Calibri"/>
          <w:sz w:val="20"/>
          <w:szCs w:val="20"/>
        </w:rPr>
        <w:t xml:space="preserve">uf der </w:t>
      </w:r>
      <w:r w:rsidR="008F0660" w:rsidRPr="00F62049">
        <w:rPr>
          <w:rFonts w:ascii="Zona Pro Regular" w:hAnsi="Zona Pro Regular" w:cs="Calibri"/>
          <w:b/>
          <w:bCs/>
          <w:sz w:val="20"/>
          <w:szCs w:val="20"/>
        </w:rPr>
        <w:t>Eventfläche am Europahaus</w:t>
      </w:r>
      <w:r w:rsidR="008F0660" w:rsidRPr="00F62049">
        <w:rPr>
          <w:rFonts w:ascii="Zona Pro Regular" w:hAnsi="Zona Pro Regular" w:cs="Calibri"/>
          <w:sz w:val="20"/>
          <w:szCs w:val="20"/>
        </w:rPr>
        <w:t xml:space="preserve"> ist für Zuschauer und Interessierte ebenfalls einiges geboten: Aussteller präsentieren ihre Produkte und laden zum Mitmachen ein. Die </w:t>
      </w:r>
      <w:r w:rsidR="008F0660" w:rsidRPr="00F62049">
        <w:rPr>
          <w:rFonts w:ascii="Zona Pro Regular" w:hAnsi="Zona Pro Regular" w:cs="Calibri"/>
          <w:b/>
          <w:bCs/>
          <w:sz w:val="20"/>
          <w:szCs w:val="20"/>
        </w:rPr>
        <w:t>Rennen</w:t>
      </w:r>
      <w:r w:rsidR="008F0660" w:rsidRPr="00F62049">
        <w:rPr>
          <w:rFonts w:ascii="Zona Pro Regular" w:hAnsi="Zona Pro Regular" w:cs="Calibri"/>
          <w:sz w:val="20"/>
          <w:szCs w:val="20"/>
        </w:rPr>
        <w:t xml:space="preserve"> werden auf einer </w:t>
      </w:r>
      <w:r w:rsidR="008F0660" w:rsidRPr="00F62049">
        <w:rPr>
          <w:rFonts w:ascii="Zona Pro Regular" w:hAnsi="Zona Pro Regular" w:cs="Calibri"/>
          <w:b/>
          <w:bCs/>
          <w:sz w:val="20"/>
          <w:szCs w:val="20"/>
        </w:rPr>
        <w:t>Videowall live übertragen</w:t>
      </w:r>
      <w:r w:rsidR="008F0660" w:rsidRPr="00F62049">
        <w:rPr>
          <w:rFonts w:ascii="Zona Pro Regular" w:hAnsi="Zona Pro Regular" w:cs="Calibri"/>
          <w:sz w:val="20"/>
          <w:szCs w:val="20"/>
        </w:rPr>
        <w:t xml:space="preserve"> und das </w:t>
      </w:r>
      <w:r w:rsidR="008F0660" w:rsidRPr="00F62049">
        <w:rPr>
          <w:rFonts w:ascii="Zona Pro Regular" w:hAnsi="Zona Pro Regular" w:cs="Calibri"/>
          <w:b/>
          <w:bCs/>
          <w:sz w:val="20"/>
          <w:szCs w:val="20"/>
        </w:rPr>
        <w:t>Moderatorenduo</w:t>
      </w:r>
      <w:r w:rsidR="008F0660" w:rsidRPr="00F62049">
        <w:rPr>
          <w:rFonts w:ascii="Zona Pro Regular" w:hAnsi="Zona Pro Regular" w:cs="Calibri"/>
          <w:sz w:val="20"/>
          <w:szCs w:val="20"/>
        </w:rPr>
        <w:t xml:space="preserve"> bestehend aus </w:t>
      </w:r>
      <w:r w:rsidR="008F0660" w:rsidRPr="00F62049">
        <w:rPr>
          <w:rFonts w:ascii="Zona Pro Regular" w:hAnsi="Zona Pro Regular" w:cs="Calibri"/>
          <w:b/>
          <w:bCs/>
          <w:sz w:val="20"/>
          <w:szCs w:val="20"/>
        </w:rPr>
        <w:t>Lukas Ebenbichler</w:t>
      </w:r>
      <w:r w:rsidR="008F0660" w:rsidRPr="00F62049">
        <w:rPr>
          <w:rFonts w:ascii="Zona Pro Regular" w:hAnsi="Zona Pro Regular" w:cs="Calibri"/>
          <w:sz w:val="20"/>
          <w:szCs w:val="20"/>
        </w:rPr>
        <w:t xml:space="preserve"> und </w:t>
      </w:r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>Carin</w:t>
      </w:r>
      <w:r w:rsidR="00AC367D" w:rsidRPr="00F62049">
        <w:rPr>
          <w:rFonts w:ascii="Zona Pro Regular" w:hAnsi="Zona Pro Regular" w:cs="Calibri"/>
          <w:sz w:val="20"/>
          <w:szCs w:val="20"/>
        </w:rPr>
        <w:t xml:space="preserve">a </w:t>
      </w:r>
      <w:r w:rsidR="00AC367D" w:rsidRPr="00F62049">
        <w:rPr>
          <w:rFonts w:ascii="Zona Pro Regular" w:hAnsi="Zona Pro Regular" w:cs="Calibri"/>
          <w:b/>
          <w:bCs/>
          <w:sz w:val="20"/>
          <w:szCs w:val="20"/>
        </w:rPr>
        <w:t>Toth</w:t>
      </w:r>
      <w:r w:rsidR="008F0660" w:rsidRPr="00F62049">
        <w:rPr>
          <w:rFonts w:ascii="Zona Pro Regular" w:hAnsi="Zona Pro Regular" w:cs="Calibri"/>
          <w:sz w:val="20"/>
          <w:szCs w:val="20"/>
        </w:rPr>
        <w:t xml:space="preserve">, sowie DJ Albin sorgen für eine einzigartige Stimmung und Atmosphäre. </w:t>
      </w:r>
    </w:p>
    <w:p w14:paraId="716641D0" w14:textId="6489785F" w:rsidR="008F0660" w:rsidRPr="0091429C" w:rsidRDefault="008F0660" w:rsidP="00D6081D">
      <w:pPr>
        <w:jc w:val="both"/>
        <w:rPr>
          <w:rFonts w:ascii="Zona Pro Regular" w:hAnsi="Zona Pro Regular" w:cs="Calibri"/>
          <w:sz w:val="18"/>
        </w:rPr>
      </w:pPr>
    </w:p>
    <w:p w14:paraId="2B553FEB" w14:textId="77777777" w:rsidR="00E82EAF" w:rsidRPr="0091429C" w:rsidRDefault="00E82EAF" w:rsidP="00E82EAF">
      <w:pPr>
        <w:contextualSpacing/>
        <w:rPr>
          <w:rFonts w:ascii="Zona Pro Regular" w:hAnsi="Zona Pro Regular" w:cs="Calibri"/>
          <w:sz w:val="18"/>
        </w:rPr>
      </w:pPr>
    </w:p>
    <w:p w14:paraId="008B64B6" w14:textId="4DC09BEA" w:rsidR="00571C7A" w:rsidRDefault="00D36AA1" w:rsidP="00D6081D">
      <w:pPr>
        <w:jc w:val="both"/>
        <w:rPr>
          <w:rFonts w:ascii="Zona Pro SemiBold" w:hAnsi="Zona Pro SemiBold" w:cs="Arial"/>
          <w:color w:val="007CBF"/>
          <w:sz w:val="22"/>
          <w:szCs w:val="28"/>
          <w:shd w:val="clear" w:color="auto" w:fill="FFFFFF"/>
          <w:lang w:eastAsia="ja-JP"/>
        </w:rPr>
      </w:pPr>
      <w:r w:rsidRPr="00492D29">
        <w:rPr>
          <w:rFonts w:ascii="Zona Pro SemiBold" w:hAnsi="Zona Pro SemiBold" w:cs="Arial"/>
          <w:color w:val="007CBF"/>
          <w:sz w:val="22"/>
          <w:szCs w:val="28"/>
          <w:shd w:val="clear" w:color="auto" w:fill="FFFFFF"/>
          <w:lang w:eastAsia="ja-JP"/>
        </w:rPr>
        <w:t>Feierliche Eröffnung des „</w:t>
      </w:r>
      <w:proofErr w:type="spellStart"/>
      <w:r w:rsidRPr="00492D29">
        <w:rPr>
          <w:rFonts w:ascii="Zona Pro SemiBold" w:hAnsi="Zona Pro SemiBold" w:cs="Arial"/>
          <w:color w:val="007CBF"/>
          <w:sz w:val="22"/>
          <w:szCs w:val="28"/>
          <w:shd w:val="clear" w:color="auto" w:fill="FFFFFF"/>
          <w:lang w:eastAsia="ja-JP"/>
        </w:rPr>
        <w:t>Krölli</w:t>
      </w:r>
      <w:proofErr w:type="spellEnd"/>
      <w:r w:rsidRPr="00492D29">
        <w:rPr>
          <w:rFonts w:ascii="Zona Pro SemiBold" w:hAnsi="Zona Pro SemiBold" w:cs="Arial"/>
          <w:color w:val="007CBF"/>
          <w:sz w:val="22"/>
          <w:szCs w:val="28"/>
          <w:shd w:val="clear" w:color="auto" w:fill="FFFFFF"/>
          <w:lang w:eastAsia="ja-JP"/>
        </w:rPr>
        <w:t xml:space="preserve"> Trails“</w:t>
      </w:r>
    </w:p>
    <w:p w14:paraId="712A36C6" w14:textId="77777777" w:rsidR="002B0BD0" w:rsidRPr="00492D29" w:rsidRDefault="002B0BD0" w:rsidP="00D6081D">
      <w:pPr>
        <w:jc w:val="both"/>
        <w:rPr>
          <w:rFonts w:ascii="Zona Pro SemiBold" w:hAnsi="Zona Pro SemiBold" w:cs="Arial"/>
          <w:color w:val="007CBF"/>
          <w:sz w:val="22"/>
          <w:szCs w:val="28"/>
          <w:shd w:val="clear" w:color="auto" w:fill="FFFFFF"/>
          <w:lang w:eastAsia="ja-JP"/>
        </w:rPr>
      </w:pPr>
    </w:p>
    <w:p w14:paraId="3596BC9C" w14:textId="0204664B" w:rsidR="00834648" w:rsidRDefault="00B5101E" w:rsidP="00F62049">
      <w:pPr>
        <w:spacing w:line="360" w:lineRule="auto"/>
        <w:jc w:val="both"/>
        <w:rPr>
          <w:rFonts w:ascii="Zona Pro Regular" w:hAnsi="Zona Pro Regular" w:cs="Calibri"/>
          <w:sz w:val="18"/>
        </w:rPr>
      </w:pPr>
      <w:r w:rsidRPr="0091429C">
        <w:rPr>
          <w:rFonts w:ascii="Zona Pro Regular" w:hAnsi="Zona Pro Regular" w:cs="Calibri"/>
          <w:sz w:val="18"/>
        </w:rPr>
        <w:t>Anlässlich seines 50. Geburtstags</w:t>
      </w:r>
      <w:r w:rsidR="00270039">
        <w:rPr>
          <w:rFonts w:ascii="Zona Pro Regular" w:hAnsi="Zona Pro Regular" w:cs="Calibri"/>
          <w:sz w:val="18"/>
        </w:rPr>
        <w:t xml:space="preserve"> im März</w:t>
      </w:r>
      <w:r w:rsidRPr="0091429C">
        <w:rPr>
          <w:rFonts w:ascii="Zona Pro Regular" w:hAnsi="Zona Pro Regular" w:cs="Calibri"/>
          <w:sz w:val="18"/>
        </w:rPr>
        <w:t xml:space="preserve"> überraschte der Tourismusverband Mayrhofen-Hippach den Trailrunner und Berglaufchampion Markus Kröll mit einem eigenen Trail.</w:t>
      </w:r>
      <w:r w:rsidR="00F6675F" w:rsidRPr="0091429C">
        <w:rPr>
          <w:rFonts w:ascii="Zona Pro Regular" w:hAnsi="Zona Pro Regular" w:cs="Calibri"/>
          <w:sz w:val="18"/>
        </w:rPr>
        <w:t xml:space="preserve"> </w:t>
      </w:r>
      <w:r w:rsidR="00270039">
        <w:rPr>
          <w:rFonts w:ascii="Zona Pro Regular" w:hAnsi="Zona Pro Regular" w:cs="Calibri"/>
          <w:sz w:val="18"/>
        </w:rPr>
        <w:t xml:space="preserve">Nun ist es </w:t>
      </w:r>
      <w:r w:rsidR="00A8752D">
        <w:rPr>
          <w:rFonts w:ascii="Zona Pro Regular" w:hAnsi="Zona Pro Regular" w:cs="Calibri"/>
          <w:sz w:val="18"/>
        </w:rPr>
        <w:t>soweit</w:t>
      </w:r>
      <w:r w:rsidR="00270039">
        <w:rPr>
          <w:rFonts w:ascii="Zona Pro Regular" w:hAnsi="Zona Pro Regular" w:cs="Calibri"/>
          <w:sz w:val="18"/>
        </w:rPr>
        <w:t>: Die Strecke vom „</w:t>
      </w:r>
      <w:proofErr w:type="spellStart"/>
      <w:r w:rsidR="00270039">
        <w:rPr>
          <w:rFonts w:ascii="Zona Pro Regular" w:hAnsi="Zona Pro Regular" w:cs="Calibri"/>
          <w:sz w:val="18"/>
        </w:rPr>
        <w:t>Krölli</w:t>
      </w:r>
      <w:proofErr w:type="spellEnd"/>
      <w:r w:rsidR="00270039">
        <w:rPr>
          <w:rFonts w:ascii="Zona Pro Regular" w:hAnsi="Zona Pro Regular" w:cs="Calibri"/>
          <w:sz w:val="18"/>
        </w:rPr>
        <w:t xml:space="preserve"> Trail“ </w:t>
      </w:r>
      <w:r w:rsidR="00A8752D">
        <w:rPr>
          <w:rFonts w:ascii="Zona Pro Regular" w:hAnsi="Zona Pro Regular" w:cs="Calibri"/>
          <w:sz w:val="18"/>
        </w:rPr>
        <w:t xml:space="preserve">wurde während des Sommers </w:t>
      </w:r>
      <w:r w:rsidR="00270039">
        <w:rPr>
          <w:rFonts w:ascii="Zona Pro Regular" w:hAnsi="Zona Pro Regular" w:cs="Calibri"/>
          <w:sz w:val="18"/>
        </w:rPr>
        <w:t>fertiggestellt</w:t>
      </w:r>
      <w:r w:rsidR="00A8752D">
        <w:rPr>
          <w:rFonts w:ascii="Zona Pro Regular" w:hAnsi="Zona Pro Regular" w:cs="Calibri"/>
          <w:sz w:val="18"/>
        </w:rPr>
        <w:t xml:space="preserve"> und wird </w:t>
      </w:r>
      <w:r w:rsidR="002B0BD0">
        <w:rPr>
          <w:rFonts w:ascii="Zona Pro Regular" w:hAnsi="Zona Pro Regular" w:cs="Calibri"/>
          <w:sz w:val="18"/>
        </w:rPr>
        <w:t>i</w:t>
      </w:r>
      <w:r w:rsidR="00270039">
        <w:rPr>
          <w:rFonts w:ascii="Zona Pro Regular" w:hAnsi="Zona Pro Regular" w:cs="Calibri"/>
          <w:sz w:val="18"/>
        </w:rPr>
        <w:t>m Rahmen der Siegerehrung</w:t>
      </w:r>
      <w:r w:rsidR="00F62049">
        <w:rPr>
          <w:rFonts w:ascii="Zona Pro Regular" w:hAnsi="Zona Pro Regular" w:cs="Calibri"/>
          <w:sz w:val="18"/>
        </w:rPr>
        <w:t xml:space="preserve"> </w:t>
      </w:r>
      <w:r w:rsidR="00D11CB6">
        <w:rPr>
          <w:rFonts w:ascii="Zona Pro Regular" w:hAnsi="Zona Pro Regular" w:cs="Calibri"/>
          <w:sz w:val="18"/>
        </w:rPr>
        <w:t>beim Mayrhofen</w:t>
      </w:r>
      <w:r w:rsidR="002B0BD0">
        <w:rPr>
          <w:rFonts w:ascii="Zona Pro Regular" w:hAnsi="Zona Pro Regular" w:cs="Calibri"/>
          <w:sz w:val="18"/>
        </w:rPr>
        <w:t xml:space="preserve"> </w:t>
      </w:r>
      <w:proofErr w:type="spellStart"/>
      <w:r w:rsidR="002B0BD0">
        <w:rPr>
          <w:rFonts w:ascii="Zona Pro Regular" w:hAnsi="Zona Pro Regular" w:cs="Calibri"/>
          <w:sz w:val="18"/>
        </w:rPr>
        <w:t>Ultraks</w:t>
      </w:r>
      <w:proofErr w:type="spellEnd"/>
      <w:r w:rsidR="00F62049">
        <w:rPr>
          <w:rFonts w:ascii="Zona Pro Regular" w:hAnsi="Zona Pro Regular" w:cs="Calibri"/>
          <w:sz w:val="18"/>
        </w:rPr>
        <w:t xml:space="preserve"> Zillertal, am Samstag 10.09.2022</w:t>
      </w:r>
      <w:r w:rsidR="0064587D">
        <w:rPr>
          <w:rFonts w:ascii="Zona Pro Regular" w:hAnsi="Zona Pro Regular" w:cs="Calibri"/>
          <w:sz w:val="18"/>
        </w:rPr>
        <w:t xml:space="preserve">, </w:t>
      </w:r>
      <w:r w:rsidR="002B0BD0">
        <w:rPr>
          <w:rFonts w:ascii="Zona Pro Regular" w:hAnsi="Zona Pro Regular" w:cs="Calibri"/>
          <w:sz w:val="18"/>
        </w:rPr>
        <w:t>vom Namensgeber</w:t>
      </w:r>
      <w:r w:rsidR="00A8752D">
        <w:rPr>
          <w:rFonts w:ascii="Zona Pro Regular" w:hAnsi="Zona Pro Regular" w:cs="Calibri"/>
          <w:sz w:val="18"/>
        </w:rPr>
        <w:t xml:space="preserve"> feierlich eröffnet. </w:t>
      </w:r>
    </w:p>
    <w:p w14:paraId="7DD50CE1" w14:textId="715C1870" w:rsidR="00F62049" w:rsidRDefault="00F62049" w:rsidP="00F62049">
      <w:pPr>
        <w:spacing w:line="360" w:lineRule="auto"/>
        <w:jc w:val="both"/>
        <w:rPr>
          <w:rFonts w:ascii="Zona Pro Regular" w:hAnsi="Zona Pro Regular" w:cs="Calibri"/>
          <w:sz w:val="18"/>
        </w:rPr>
      </w:pPr>
    </w:p>
    <w:p w14:paraId="75226577" w14:textId="1B1A8C27" w:rsidR="00F62049" w:rsidRPr="0091429C" w:rsidRDefault="00F62049" w:rsidP="00F62049">
      <w:pPr>
        <w:spacing w:line="360" w:lineRule="auto"/>
        <w:jc w:val="both"/>
        <w:rPr>
          <w:rFonts w:ascii="Zona Pro Regular" w:hAnsi="Zona Pro Regular" w:cs="Calibri"/>
          <w:sz w:val="18"/>
        </w:rPr>
      </w:pPr>
      <w:r>
        <w:rPr>
          <w:rFonts w:ascii="Zona Pro Regular" w:hAnsi="Zona Pro Regular" w:cs="Calibri"/>
          <w:sz w:val="18"/>
        </w:rPr>
        <w:t xml:space="preserve">Weitere Information auf </w:t>
      </w:r>
      <w:hyperlink r:id="rId8" w:history="1">
        <w:r w:rsidRPr="00D57787">
          <w:rPr>
            <w:rStyle w:val="Hyperlink"/>
            <w:rFonts w:ascii="Zona Pro Regular" w:hAnsi="Zona Pro Regular" w:cs="Calibri"/>
            <w:sz w:val="18"/>
          </w:rPr>
          <w:t>www.mayrhofen.at</w:t>
        </w:r>
      </w:hyperlink>
      <w:r>
        <w:rPr>
          <w:rFonts w:ascii="Zona Pro Regular" w:hAnsi="Zona Pro Regular" w:cs="Calibri"/>
          <w:sz w:val="18"/>
        </w:rPr>
        <w:t xml:space="preserve"> </w:t>
      </w:r>
    </w:p>
    <w:p w14:paraId="66CB9023" w14:textId="7207A5FD" w:rsidR="001D467D" w:rsidRDefault="001D467D" w:rsidP="001D467D">
      <w:pPr>
        <w:rPr>
          <w:rFonts w:ascii="Arial" w:hAnsi="Arial" w:cs="Arial"/>
          <w:color w:val="000000"/>
        </w:rPr>
      </w:pPr>
    </w:p>
    <w:p w14:paraId="2A77C1A3" w14:textId="1040DD29" w:rsidR="001D467D" w:rsidRPr="001D467D" w:rsidRDefault="001D467D" w:rsidP="001D467D">
      <w:pPr>
        <w:rPr>
          <w:rFonts w:ascii="Zona Pro Regular" w:hAnsi="Zona Pro Regular" w:cs="Calibri"/>
          <w:sz w:val="18"/>
        </w:rPr>
      </w:pPr>
      <w:r w:rsidRPr="001D467D">
        <w:rPr>
          <w:rFonts w:ascii="Zona Pro Regular" w:hAnsi="Zona Pro Regular" w:cs="Calibri"/>
          <w:b/>
          <w:bCs/>
          <w:sz w:val="18"/>
        </w:rPr>
        <w:t>Honorarfreies Bildmaterial</w:t>
      </w:r>
      <w:r w:rsidRPr="001D467D">
        <w:rPr>
          <w:rFonts w:ascii="Calibri" w:hAnsi="Calibri" w:cs="Calibri"/>
          <w:sz w:val="18"/>
        </w:rPr>
        <w:t> </w:t>
      </w:r>
      <w:r w:rsidRPr="001D467D">
        <w:rPr>
          <w:rFonts w:ascii="Zona Pro Regular" w:hAnsi="Zona Pro Regular" w:cs="Calibri"/>
          <w:sz w:val="18"/>
        </w:rPr>
        <w:t>können Sie</w:t>
      </w:r>
      <w:r w:rsidRPr="001D467D">
        <w:rPr>
          <w:rFonts w:ascii="Calibri" w:hAnsi="Calibri" w:cs="Calibri"/>
          <w:sz w:val="18"/>
        </w:rPr>
        <w:t> </w:t>
      </w:r>
      <w:hyperlink r:id="rId9" w:history="1">
        <w:r w:rsidRPr="001D467D">
          <w:rPr>
            <w:rStyle w:val="Hyperlink"/>
            <w:rFonts w:ascii="Zona Pro Regular" w:hAnsi="Zona Pro Regular" w:cs="Calibri"/>
            <w:sz w:val="18"/>
          </w:rPr>
          <w:t>hier</w:t>
        </w:r>
        <w:r w:rsidRPr="001D467D">
          <w:rPr>
            <w:rStyle w:val="Hyperlink"/>
            <w:rFonts w:ascii="Calibri" w:hAnsi="Calibri" w:cs="Calibri"/>
            <w:sz w:val="18"/>
          </w:rPr>
          <w:t> </w:t>
        </w:r>
      </w:hyperlink>
      <w:r w:rsidRPr="001D467D">
        <w:rPr>
          <w:rFonts w:ascii="Zona Pro Regular" w:hAnsi="Zona Pro Regular" w:cs="Calibri"/>
          <w:sz w:val="18"/>
        </w:rPr>
        <w:t>downloaden. Bildnachweis laut Copyright-Vermerk.</w:t>
      </w:r>
    </w:p>
    <w:p w14:paraId="75987D74" w14:textId="7611B490" w:rsidR="00834648" w:rsidRPr="0091429C" w:rsidRDefault="00834648" w:rsidP="00D6081D">
      <w:pPr>
        <w:rPr>
          <w:rFonts w:ascii="Zona Pro SemiBold" w:hAnsi="Zona Pro SemiBold"/>
          <w:sz w:val="18"/>
          <w:szCs w:val="22"/>
        </w:rPr>
      </w:pPr>
    </w:p>
    <w:p w14:paraId="5B77897C" w14:textId="77777777" w:rsidR="00834648" w:rsidRPr="0091429C" w:rsidRDefault="00834648" w:rsidP="00D6081D">
      <w:pPr>
        <w:rPr>
          <w:rFonts w:ascii="Zona Pro SemiBold" w:hAnsi="Zona Pro SemiBold"/>
          <w:sz w:val="18"/>
          <w:szCs w:val="22"/>
        </w:rPr>
      </w:pPr>
    </w:p>
    <w:p w14:paraId="5A26CBD3" w14:textId="1D6639D1" w:rsidR="00653DF5" w:rsidRDefault="00653DF5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0825BB48" w14:textId="2A8E6A63" w:rsidR="00653DF5" w:rsidRDefault="00653DF5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571DA7C9" w14:textId="27BABF6F" w:rsidR="00653DF5" w:rsidRDefault="00653DF5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424ED101" w14:textId="64B4D85F" w:rsidR="00653DF5" w:rsidRDefault="00653DF5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08DD9985" w14:textId="77777777" w:rsidR="00653DF5" w:rsidRDefault="00653DF5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52588D5B" w14:textId="2A33CE67" w:rsidR="00653DF5" w:rsidRDefault="00653DF5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2081FFF0" w14:textId="36446EB5" w:rsidR="00653DF5" w:rsidRDefault="00653DF5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44931CC6" w14:textId="5AC3A255" w:rsidR="001D467D" w:rsidRDefault="001D467D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1E377EE2" w14:textId="77777777" w:rsidR="001D467D" w:rsidRDefault="001D467D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p w14:paraId="6BC3B97D" w14:textId="4EAFDDF4" w:rsidR="00653DF5" w:rsidRDefault="00653DF5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tbl>
      <w:tblPr>
        <w:tblStyle w:val="Tabellenraster"/>
        <w:tblW w:w="8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ECF6FB" w:themeFill="accent2" w:themeFillTint="33"/>
        <w:tblLayout w:type="fixed"/>
        <w:tblCellMar>
          <w:top w:w="170" w:type="dxa"/>
          <w:left w:w="113" w:type="dxa"/>
          <w:bottom w:w="170" w:type="dxa"/>
          <w:right w:w="113" w:type="dxa"/>
        </w:tblCellMar>
        <w:tblLook w:val="04A0" w:firstRow="1" w:lastRow="0" w:firstColumn="1" w:lastColumn="0" w:noHBand="0" w:noVBand="1"/>
      </w:tblPr>
      <w:tblGrid>
        <w:gridCol w:w="4369"/>
        <w:gridCol w:w="4399"/>
      </w:tblGrid>
      <w:tr w:rsidR="00653DF5" w:rsidRPr="009B33B7" w14:paraId="53C805D2" w14:textId="77777777" w:rsidTr="00653DF5">
        <w:tc>
          <w:tcPr>
            <w:tcW w:w="4369" w:type="dxa"/>
            <w:shd w:val="clear" w:color="auto" w:fill="ECF6FB" w:themeFill="accent2" w:themeFillTint="3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48221C" w14:textId="77777777" w:rsidR="00653DF5" w:rsidRPr="009B33B7" w:rsidRDefault="00653DF5" w:rsidP="000B22F9">
            <w:pPr>
              <w:rPr>
                <w:rFonts w:ascii="Zona Pro Light" w:eastAsiaTheme="minorEastAsia" w:hAnsi="Zona Pro Light"/>
                <w:b/>
              </w:rPr>
            </w:pPr>
            <w:r w:rsidRPr="009B33B7">
              <w:rPr>
                <w:rFonts w:ascii="Zona Pro Light" w:eastAsiaTheme="minorEastAsia" w:hAnsi="Zona Pro Light"/>
                <w:b/>
                <w:color w:val="000000" w:themeColor="text1"/>
              </w:rPr>
              <w:t>Pressekontakt TVB Mayrhofen-Hippach:</w:t>
            </w:r>
            <w:r w:rsidRPr="009B33B7">
              <w:rPr>
                <w:rFonts w:ascii="Zona Pro Light" w:eastAsiaTheme="minorEastAsia" w:hAnsi="Zona Pro Light"/>
                <w:b/>
                <w:color w:val="000000" w:themeColor="text1"/>
              </w:rPr>
              <w:br/>
            </w:r>
            <w:r w:rsidRPr="009B33B7">
              <w:rPr>
                <w:rFonts w:ascii="Zona Pro Light" w:eastAsiaTheme="minorEastAsia" w:hAnsi="Zona Pro Light"/>
                <w:b/>
              </w:rPr>
              <w:t>Christina Kaponig</w:t>
            </w:r>
            <w:r w:rsidRPr="009B33B7">
              <w:rPr>
                <w:rFonts w:ascii="Zona Pro Light" w:eastAsiaTheme="minorEastAsia" w:hAnsi="Zona Pro Light"/>
                <w:b/>
              </w:rPr>
              <w:br/>
              <w:t>T: +43 5285 6760-644</w:t>
            </w:r>
            <w:r w:rsidRPr="009B33B7">
              <w:rPr>
                <w:rFonts w:ascii="Zona Pro Light" w:eastAsiaTheme="minorEastAsia" w:hAnsi="Zona Pro Light"/>
                <w:b/>
              </w:rPr>
              <w:br/>
              <w:t>H: +43 664 415 21 74</w:t>
            </w:r>
            <w:r w:rsidRPr="009B33B7">
              <w:rPr>
                <w:rFonts w:ascii="Zona Pro Light" w:eastAsiaTheme="minorEastAsia" w:hAnsi="Zona Pro Light"/>
                <w:b/>
              </w:rPr>
              <w:br/>
              <w:t>E:</w:t>
            </w:r>
            <w:r w:rsidRPr="009B33B7">
              <w:rPr>
                <w:rFonts w:ascii="Zona Pro" w:eastAsiaTheme="minorEastAsia" w:hAnsi="Zona Pro"/>
                <w:b/>
              </w:rPr>
              <w:t xml:space="preserve"> </w:t>
            </w:r>
            <w:hyperlink r:id="rId10" w:history="1">
              <w:r w:rsidRPr="009B33B7">
                <w:rPr>
                  <w:rStyle w:val="Hyperlink"/>
                  <w:rFonts w:ascii="Zona Pro Light" w:hAnsi="Zona Pro Light"/>
                  <w:b/>
                </w:rPr>
                <w:t>christina.kaponig@mayrhofen.at</w:t>
              </w:r>
            </w:hyperlink>
            <w:r w:rsidRPr="009B33B7">
              <w:rPr>
                <w:rFonts w:ascii="Zona Pro Light" w:eastAsiaTheme="minorEastAsia" w:hAnsi="Zona Pro Light"/>
                <w:b/>
              </w:rPr>
              <w:t xml:space="preserve">    </w:t>
            </w:r>
            <w:hyperlink r:id="rId11" w:history="1">
              <w:r w:rsidRPr="009B33B7">
                <w:rPr>
                  <w:rStyle w:val="Hyperlink"/>
                  <w:rFonts w:ascii="Zona Pro Light" w:eastAsiaTheme="minorEastAsia" w:hAnsi="Zona Pro Light"/>
                  <w:b/>
                </w:rPr>
                <w:t>press@mayrhofen.at</w:t>
              </w:r>
            </w:hyperlink>
            <w:r w:rsidRPr="009B33B7">
              <w:rPr>
                <w:rFonts w:ascii="Zona Pro Light" w:eastAsiaTheme="minorEastAsia" w:hAnsi="Zona Pro Light"/>
                <w:b/>
              </w:rPr>
              <w:t xml:space="preserve"> </w:t>
            </w:r>
          </w:p>
          <w:p w14:paraId="285167F6" w14:textId="77777777" w:rsidR="00653DF5" w:rsidRPr="009B33B7" w:rsidRDefault="00653DF5" w:rsidP="000B22F9">
            <w:pPr>
              <w:rPr>
                <w:rFonts w:ascii="Zona Pro" w:hAnsi="Zona Pro"/>
              </w:rPr>
            </w:pPr>
          </w:p>
        </w:tc>
        <w:tc>
          <w:tcPr>
            <w:tcW w:w="4399" w:type="dxa"/>
            <w:shd w:val="clear" w:color="auto" w:fill="ECF6FB" w:themeFill="accent2" w:themeFillTint="3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0E0F66" w14:textId="77777777" w:rsidR="00653DF5" w:rsidRDefault="00653DF5" w:rsidP="000B22F9">
            <w:pPr>
              <w:jc w:val="right"/>
              <w:rPr>
                <w:rFonts w:ascii="Zona Pro Light" w:hAnsi="Zona Pro Light"/>
              </w:rPr>
            </w:pPr>
          </w:p>
          <w:p w14:paraId="74719D62" w14:textId="77777777" w:rsidR="00653DF5" w:rsidRDefault="00653DF5" w:rsidP="000B22F9">
            <w:pPr>
              <w:jc w:val="right"/>
              <w:rPr>
                <w:rFonts w:ascii="Zona Pro Light" w:hAnsi="Zona Pro Light"/>
              </w:rPr>
            </w:pPr>
          </w:p>
          <w:p w14:paraId="45AFB6EE" w14:textId="77777777" w:rsidR="00653DF5" w:rsidRPr="009059AA" w:rsidRDefault="00653DF5" w:rsidP="000B22F9">
            <w:pPr>
              <w:jc w:val="right"/>
              <w:rPr>
                <w:rFonts w:ascii="Zona Pro Light" w:hAnsi="Zona Pro Light"/>
                <w:color w:val="FF0000"/>
              </w:rPr>
            </w:pPr>
          </w:p>
          <w:p w14:paraId="0109ABE5" w14:textId="1CBA4520" w:rsidR="00653DF5" w:rsidRDefault="00653DF5" w:rsidP="000B22F9">
            <w:pPr>
              <w:jc w:val="right"/>
              <w:rPr>
                <w:rFonts w:ascii="Zona Pro Light" w:hAnsi="Zona Pro Light"/>
                <w:color w:val="FF0000"/>
              </w:rPr>
            </w:pPr>
            <w:r>
              <w:rPr>
                <w:rFonts w:ascii="Zona Pro Light" w:hAnsi="Zona Pro Light"/>
              </w:rPr>
              <w:t>3.268</w:t>
            </w:r>
            <w:r w:rsidRPr="009059AA">
              <w:rPr>
                <w:rFonts w:ascii="Zona Pro Light" w:hAnsi="Zona Pro Light"/>
              </w:rPr>
              <w:t xml:space="preserve"> Zeichen </w:t>
            </w:r>
          </w:p>
          <w:p w14:paraId="6B142517" w14:textId="77777777" w:rsidR="00653DF5" w:rsidRPr="009B33B7" w:rsidRDefault="00653DF5" w:rsidP="000B22F9">
            <w:pPr>
              <w:jc w:val="right"/>
              <w:rPr>
                <w:rFonts w:ascii="Zona Pro Light" w:hAnsi="Zona Pro Light"/>
              </w:rPr>
            </w:pPr>
            <w:r w:rsidRPr="009B33B7">
              <w:rPr>
                <w:rFonts w:ascii="Zona Pro Light" w:hAnsi="Zona Pro Light"/>
              </w:rPr>
              <w:t>Abdruck honorarfre</w:t>
            </w:r>
            <w:r>
              <w:rPr>
                <w:rFonts w:ascii="Zona Pro Light" w:hAnsi="Zona Pro Light"/>
              </w:rPr>
              <w:t>i</w:t>
            </w:r>
            <w:r>
              <w:rPr>
                <w:rFonts w:ascii="Zona Pro Light" w:hAnsi="Zona Pro Light"/>
              </w:rPr>
              <w:br/>
            </w:r>
            <w:r w:rsidRPr="009B33B7">
              <w:rPr>
                <w:rFonts w:ascii="Zona Pro Light" w:hAnsi="Zona Pro Light"/>
              </w:rPr>
              <w:t>Belegexemplar erbeten</w:t>
            </w:r>
            <w:r w:rsidRPr="009B33B7">
              <w:t>!</w:t>
            </w:r>
          </w:p>
          <w:p w14:paraId="7EDFC655" w14:textId="77777777" w:rsidR="00653DF5" w:rsidRPr="009B33B7" w:rsidRDefault="00653DF5" w:rsidP="000B22F9">
            <w:pPr>
              <w:jc w:val="right"/>
            </w:pPr>
          </w:p>
          <w:p w14:paraId="69C8B4AB" w14:textId="77777777" w:rsidR="00653DF5" w:rsidRPr="009B33B7" w:rsidRDefault="00653DF5" w:rsidP="000B22F9">
            <w:pPr>
              <w:jc w:val="right"/>
            </w:pPr>
          </w:p>
        </w:tc>
      </w:tr>
    </w:tbl>
    <w:p w14:paraId="4BE2C90F" w14:textId="77777777" w:rsidR="00653DF5" w:rsidRDefault="00653DF5" w:rsidP="001D467D">
      <w:pPr>
        <w:rPr>
          <w:rFonts w:ascii="Zona Pro SemiBold" w:hAnsi="Zona Pro SemiBold" w:cs="Arial"/>
          <w:szCs w:val="32"/>
          <w:shd w:val="clear" w:color="auto" w:fill="FFFFFF"/>
          <w:lang w:eastAsia="ja-JP"/>
        </w:rPr>
      </w:pPr>
    </w:p>
    <w:sectPr w:rsidR="00653DF5" w:rsidSect="008E0B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2835" w:right="1418" w:bottom="1701" w:left="1418" w:header="567" w:footer="3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B7D76F" w14:textId="77777777" w:rsidR="00EC2991" w:rsidRDefault="00EC2991" w:rsidP="00114483">
      <w:r>
        <w:separator/>
      </w:r>
    </w:p>
  </w:endnote>
  <w:endnote w:type="continuationSeparator" w:id="0">
    <w:p w14:paraId="25C9628D" w14:textId="77777777" w:rsidR="00EC2991" w:rsidRDefault="00EC2991" w:rsidP="00114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ax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Dax BlackItalic">
    <w:panose1 w:val="00000A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ax Medium">
    <w:altName w:val="Courier New"/>
    <w:panose1 w:val="000005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Arial"/>
    <w:charset w:val="00"/>
    <w:family w:val="swiss"/>
    <w:pitch w:val="variable"/>
    <w:sig w:usb0="00000000" w:usb1="5000A1FF" w:usb2="00000000" w:usb3="00000000" w:csb0="000001BF" w:csb1="00000000"/>
  </w:font>
  <w:font w:name="Zona Pro SemiBold"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ona Pro">
    <w:altName w:val="Calibri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Zona Pro Regular">
    <w:altName w:val="Segoe UI Black"/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Zona Pro Light">
    <w:panose1 w:val="02010A03040002020004"/>
    <w:charset w:val="00"/>
    <w:family w:val="modern"/>
    <w:notTrueType/>
    <w:pitch w:val="variable"/>
    <w:sig w:usb0="00000287" w:usb1="00000001" w:usb2="00000000" w:usb3="00000000" w:csb0="0000009F" w:csb1="00000000"/>
  </w:font>
  <w:font w:name="Dax-Regular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Dax-BoldItalic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4D026" w14:textId="77777777" w:rsidR="00F1607D" w:rsidRDefault="00F160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89" w:type="dxa"/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04"/>
      <w:gridCol w:w="2685"/>
    </w:tblGrid>
    <w:tr w:rsidR="00072C7A" w:rsidRPr="00644120" w14:paraId="7B4948C5" w14:textId="77777777" w:rsidTr="00072C7A">
      <w:tc>
        <w:tcPr>
          <w:tcW w:w="6804" w:type="dxa"/>
        </w:tcPr>
        <w:p w14:paraId="03387058" w14:textId="77777777" w:rsidR="00EE206C" w:rsidRPr="00072C7A" w:rsidRDefault="00EE206C" w:rsidP="00C524C8">
          <w:pPr>
            <w:spacing w:line="200" w:lineRule="atLeast"/>
            <w:rPr>
              <w:rFonts w:ascii="Zona Pro Regular" w:hAnsi="Zona Pro Regular" w:cs="Dax-Regular"/>
              <w:color w:val="505150"/>
              <w:sz w:val="13"/>
              <w:szCs w:val="13"/>
            </w:rPr>
          </w:pPr>
          <w:r w:rsidRPr="00072C7A">
            <w:rPr>
              <w:rFonts w:ascii="Zona Pro Regular" w:hAnsi="Zona Pro Regular" w:cs="Dax-Regular"/>
              <w:color w:val="505150"/>
              <w:sz w:val="13"/>
              <w:szCs w:val="13"/>
            </w:rPr>
            <w:t xml:space="preserve">Tourismusverband Mayrhofen-Hippach 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</w:rPr>
            <w:t xml:space="preserve"> Dursterstraße 225 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</w:rPr>
            <w:t xml:space="preserve"> 6290 Mayrhofen – Zillertal – Tirol</w:t>
          </w:r>
        </w:p>
        <w:p w14:paraId="273A94CC" w14:textId="77777777" w:rsidR="00EE206C" w:rsidRPr="00072C7A" w:rsidRDefault="00EE206C" w:rsidP="00C524C8">
          <w:pPr>
            <w:spacing w:line="200" w:lineRule="atLeast"/>
            <w:rPr>
              <w:rFonts w:ascii="Zona Pro Regular" w:hAnsi="Zona Pro Regular" w:cs="Dax-Regular"/>
              <w:color w:val="505150"/>
              <w:sz w:val="13"/>
              <w:szCs w:val="13"/>
            </w:rPr>
          </w:pPr>
          <w:r w:rsidRPr="00072C7A">
            <w:rPr>
              <w:rFonts w:ascii="Zona Pro Regular" w:hAnsi="Zona Pro Regular" w:cs="Dax-Regular"/>
              <w:color w:val="505150"/>
              <w:sz w:val="13"/>
              <w:szCs w:val="13"/>
            </w:rPr>
            <w:t xml:space="preserve">T: +43 5285 6760 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505150"/>
              <w:sz w:val="13"/>
              <w:szCs w:val="13"/>
            </w:rPr>
            <w:t xml:space="preserve"> 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</w:rPr>
            <w:t xml:space="preserve">F: +43 5285 6760-33 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</w:rPr>
            <w:t xml:space="preserve"> info@mayrhofen.at 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0087C0"/>
              <w:sz w:val="13"/>
              <w:szCs w:val="13"/>
            </w:rPr>
            <w:t>•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</w:rPr>
            <w:t xml:space="preserve"> www.mayrhofen.at</w:t>
          </w:r>
        </w:p>
        <w:p w14:paraId="0D6B0BC4" w14:textId="77777777" w:rsidR="00EE206C" w:rsidRPr="00F74565" w:rsidRDefault="00EE206C" w:rsidP="00C524C8">
          <w:pPr>
            <w:spacing w:line="200" w:lineRule="atLeast"/>
            <w:rPr>
              <w:sz w:val="16"/>
              <w:lang w:val="en-US"/>
            </w:rPr>
          </w:pPr>
          <w:r w:rsidRPr="00072C7A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UID: ATU 37046807 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505150"/>
              <w:sz w:val="13"/>
              <w:szCs w:val="13"/>
              <w:lang w:val="en-US"/>
            </w:rPr>
            <w:t xml:space="preserve"> 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Raiffeisenbank Mayrhofen 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 IBAN: AT17</w:t>
          </w:r>
          <w:r w:rsidR="00F1607D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 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>3627</w:t>
          </w:r>
          <w:r w:rsidR="00F1607D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 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>4000</w:t>
          </w:r>
          <w:r w:rsidR="00F1607D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 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>0002</w:t>
          </w:r>
          <w:r w:rsidR="00F1607D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 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0990 </w:t>
          </w:r>
          <w:r w:rsidRPr="00072C7A">
            <w:rPr>
              <w:rFonts w:ascii="Zona Pro Regular" w:hAnsi="Zona Pro Regular" w:cs="Dax-BoldItalic"/>
              <w:b/>
              <w:bCs/>
              <w:i/>
              <w:iCs/>
              <w:color w:val="0087C0"/>
              <w:sz w:val="13"/>
              <w:szCs w:val="13"/>
              <w:lang w:val="en-US"/>
            </w:rPr>
            <w:t>•</w:t>
          </w:r>
          <w:r w:rsidRPr="00072C7A">
            <w:rPr>
              <w:rFonts w:ascii="Zona Pro Regular" w:hAnsi="Zona Pro Regular" w:cs="Dax-Regular"/>
              <w:color w:val="505150"/>
              <w:sz w:val="13"/>
              <w:szCs w:val="13"/>
              <w:lang w:val="en-US"/>
            </w:rPr>
            <w:t xml:space="preserve"> BIC: RZTIAT 22274</w:t>
          </w:r>
        </w:p>
      </w:tc>
      <w:tc>
        <w:tcPr>
          <w:tcW w:w="2685" w:type="dxa"/>
        </w:tcPr>
        <w:p w14:paraId="5EAF046A" w14:textId="77777777" w:rsidR="00EE206C" w:rsidRPr="00F74565" w:rsidRDefault="00072C7A" w:rsidP="00072C7A">
          <w:pPr>
            <w:tabs>
              <w:tab w:val="left" w:pos="851"/>
            </w:tabs>
            <w:rPr>
              <w:sz w:val="16"/>
              <w:lang w:val="en-US"/>
            </w:rPr>
          </w:pPr>
          <w:r>
            <w:rPr>
              <w:noProof/>
              <w:sz w:val="16"/>
            </w:rPr>
            <w:drawing>
              <wp:anchor distT="0" distB="0" distL="114300" distR="114300" simplePos="0" relativeHeight="251657215" behindDoc="0" locked="0" layoutInCell="1" allowOverlap="1" wp14:anchorId="6BA04B71" wp14:editId="7F7B1DC4">
                <wp:simplePos x="0" y="0"/>
                <wp:positionH relativeFrom="column">
                  <wp:posOffset>568486</wp:posOffset>
                </wp:positionH>
                <wp:positionV relativeFrom="paragraph">
                  <wp:posOffset>184785</wp:posOffset>
                </wp:positionV>
                <wp:extent cx="887104" cy="177538"/>
                <wp:effectExtent l="0" t="0" r="0" b="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Zillertal_Logo_2020_CMYK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7104" cy="1775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</w:tbl>
  <w:p w14:paraId="4579ADD8" w14:textId="77777777" w:rsidR="00EE206C" w:rsidRPr="003C4F7C" w:rsidRDefault="00EE206C" w:rsidP="00114483">
    <w:pPr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646E6" w14:textId="77777777" w:rsidR="00F1607D" w:rsidRDefault="00F160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E1DD2" w14:textId="77777777" w:rsidR="00EC2991" w:rsidRDefault="00EC2991" w:rsidP="00114483">
      <w:r>
        <w:separator/>
      </w:r>
    </w:p>
  </w:footnote>
  <w:footnote w:type="continuationSeparator" w:id="0">
    <w:p w14:paraId="3994E0AF" w14:textId="77777777" w:rsidR="00EC2991" w:rsidRDefault="00EC2991" w:rsidP="001144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D216B" w14:textId="77777777" w:rsidR="00F1607D" w:rsidRDefault="00F160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22515" w14:textId="77777777" w:rsidR="00EE206C" w:rsidRDefault="00EE206C" w:rsidP="00C524C8">
    <w:r w:rsidRPr="00C524C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0" wp14:anchorId="541AE6A3" wp14:editId="270EEADC">
              <wp:simplePos x="0" y="0"/>
              <wp:positionH relativeFrom="page">
                <wp:posOffset>180340</wp:posOffset>
              </wp:positionH>
              <wp:positionV relativeFrom="page">
                <wp:posOffset>3564255</wp:posOffset>
              </wp:positionV>
              <wp:extent cx="179705" cy="0"/>
              <wp:effectExtent l="0" t="0" r="23495" b="25400"/>
              <wp:wrapSquare wrapText="bothSides"/>
              <wp:docPr id="5" name="Gerade Verbindung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8F1E0A" id="Gerade Verbindung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280.65pt" to="28.3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0" wp14:anchorId="0254C621" wp14:editId="0941890D">
              <wp:simplePos x="0" y="0"/>
              <wp:positionH relativeFrom="page">
                <wp:posOffset>180340</wp:posOffset>
              </wp:positionH>
              <wp:positionV relativeFrom="page">
                <wp:posOffset>5346700</wp:posOffset>
              </wp:positionV>
              <wp:extent cx="180000" cy="0"/>
              <wp:effectExtent l="0" t="0" r="23495" b="25400"/>
              <wp:wrapSquare wrapText="bothSides"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582168" id="Gerade Verbindung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" o:allowoverlap="f" strokecolor="#505150" strokeweight=".5pt">
              <w10:wrap type="square" anchorx="page" anchory="page"/>
            </v:line>
          </w:pict>
        </mc:Fallback>
      </mc:AlternateContent>
    </w:r>
    <w:r w:rsidRPr="00C524C8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32337FE2" wp14:editId="7CBDC87F">
              <wp:simplePos x="0" y="0"/>
              <wp:positionH relativeFrom="page">
                <wp:posOffset>180340</wp:posOffset>
              </wp:positionH>
              <wp:positionV relativeFrom="page">
                <wp:posOffset>7560945</wp:posOffset>
              </wp:positionV>
              <wp:extent cx="179705" cy="0"/>
              <wp:effectExtent l="0" t="0" r="23495" b="25400"/>
              <wp:wrapSquare wrapText="bothSides"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50515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071FF3" id="Gerade Verbindung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.2pt,595.35pt" to="28.35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" o:allowoverlap="f" strokecolor="#505150" strokeweight=".5pt">
              <w10:wrap type="square" anchorx="page"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17C1A511" wp14:editId="7AE62EDA">
          <wp:simplePos x="0" y="0"/>
          <wp:positionH relativeFrom="page">
            <wp:align>center</wp:align>
          </wp:positionH>
          <wp:positionV relativeFrom="page">
            <wp:posOffset>356235</wp:posOffset>
          </wp:positionV>
          <wp:extent cx="828000" cy="728241"/>
          <wp:effectExtent l="0" t="0" r="10795" b="8890"/>
          <wp:wrapNone/>
          <wp:docPr id="8" name="Bild 8" descr="Daniels HD:Users:danielschwarz:Desktop:fruchtfleisch:kunden:TV Mayrhofen-Hippach:allgemeines material:004_Logos:TVB Mayrhofen_Logos_2014:TVB hochformat:4c:RZ_TVB_Logo Mayrhofen_Hippach_CMYK_2014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niels HD:Users:danielschwarz:Desktop:fruchtfleisch:kunden:TV Mayrhofen-Hippach:allgemeines material:004_Logos:TVB Mayrhofen_Logos_2014:TVB hochformat:4c:RZ_TVB_Logo Mayrhofen_Hippach_CMYK_2014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" cy="7282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E9D771" w14:textId="77777777" w:rsidR="00F1607D" w:rsidRDefault="00F160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6DD7"/>
    <w:multiLevelType w:val="hybridMultilevel"/>
    <w:tmpl w:val="01B83A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A0BBA"/>
    <w:multiLevelType w:val="hybridMultilevel"/>
    <w:tmpl w:val="04906C8C"/>
    <w:lvl w:ilvl="0" w:tplc="C478D928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5F2C18"/>
    <w:multiLevelType w:val="hybridMultilevel"/>
    <w:tmpl w:val="B302F0DC"/>
    <w:lvl w:ilvl="0" w:tplc="6CF20C1E">
      <w:start w:val="1"/>
      <w:numFmt w:val="bullet"/>
      <w:lvlText w:val="•"/>
      <w:lvlJc w:val="left"/>
      <w:pPr>
        <w:tabs>
          <w:tab w:val="num" w:pos="482"/>
        </w:tabs>
        <w:ind w:left="482" w:hanging="198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9E14D9"/>
    <w:multiLevelType w:val="hybridMultilevel"/>
    <w:tmpl w:val="E042C0B4"/>
    <w:lvl w:ilvl="0" w:tplc="38DEF6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595959" w:themeColor="text1" w:themeTint="A6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E2B4B"/>
    <w:multiLevelType w:val="multilevel"/>
    <w:tmpl w:val="04906C8C"/>
    <w:lvl w:ilvl="0">
      <w:start w:val="1"/>
      <w:numFmt w:val="bullet"/>
      <w:lvlText w:val="•"/>
      <w:lvlJc w:val="left"/>
      <w:pPr>
        <w:tabs>
          <w:tab w:val="num" w:pos="397"/>
        </w:tabs>
        <w:ind w:left="397" w:hanging="113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A83EFD"/>
    <w:multiLevelType w:val="hybridMultilevel"/>
    <w:tmpl w:val="4816D3AC"/>
    <w:lvl w:ilvl="0" w:tplc="7BF04B14">
      <w:start w:val="1"/>
      <w:numFmt w:val="bullet"/>
      <w:lvlText w:val="•"/>
      <w:lvlJc w:val="left"/>
      <w:pPr>
        <w:ind w:left="108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AF5BEB"/>
    <w:multiLevelType w:val="hybridMultilevel"/>
    <w:tmpl w:val="26560E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332C1"/>
    <w:multiLevelType w:val="multilevel"/>
    <w:tmpl w:val="83F83072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C85571"/>
    <w:multiLevelType w:val="multilevel"/>
    <w:tmpl w:val="6D00F846"/>
    <w:styleLink w:val="gb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 w:hint="default"/>
        <w:b/>
        <w:color w:val="50515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ahoma" w:eastAsia="Calibri" w:hAnsi="Tahoma" w:cs="Wingdings 3"/>
        <w:color w:val="auto"/>
      </w:rPr>
    </w:lvl>
    <w:lvl w:ilvl="2">
      <w:start w:val="1"/>
      <w:numFmt w:val="bullet"/>
      <w:lvlRestart w:val="0"/>
      <w:lvlText w:val="̶"/>
      <w:lvlJc w:val="left"/>
      <w:pPr>
        <w:ind w:left="1080" w:hanging="286"/>
      </w:pPr>
      <w:rPr>
        <w:rFonts w:ascii="Tahoma" w:hAnsi="Tahoma" w:hint="default"/>
        <w:color w:val="auto"/>
      </w:rPr>
    </w:lvl>
    <w:lvl w:ilvl="3">
      <w:start w:val="1"/>
      <w:numFmt w:val="bullet"/>
      <w:lvlText w:val="̵"/>
      <w:lvlJc w:val="left"/>
      <w:pPr>
        <w:ind w:left="1440" w:hanging="306"/>
      </w:pPr>
      <w:rPr>
        <w:rFonts w:ascii="Tahoma" w:hAnsi="Tahoma" w:hint="default"/>
        <w:color w:val="auto"/>
      </w:rPr>
    </w:lvl>
    <w:lvl w:ilvl="4">
      <w:start w:val="1"/>
      <w:numFmt w:val="bullet"/>
      <w:lvlText w:val="-"/>
      <w:lvlJc w:val="left"/>
      <w:pPr>
        <w:ind w:left="1800" w:hanging="326"/>
      </w:pPr>
      <w:rPr>
        <w:rFonts w:ascii="Tahoma" w:hAnsi="Tahoma" w:hint="default"/>
        <w:color w:val="auto"/>
      </w:rPr>
    </w:lvl>
    <w:lvl w:ilvl="5">
      <w:start w:val="1"/>
      <w:numFmt w:val="bullet"/>
      <w:lvlText w:val="-"/>
      <w:lvlJc w:val="left"/>
      <w:pPr>
        <w:ind w:left="2160" w:hanging="346"/>
      </w:pPr>
      <w:rPr>
        <w:rFonts w:ascii="Tahoma" w:hAnsi="Tahoma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4358593F"/>
    <w:multiLevelType w:val="multilevel"/>
    <w:tmpl w:val="5134ACAE"/>
    <w:lvl w:ilvl="0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D115FE"/>
    <w:multiLevelType w:val="hybridMultilevel"/>
    <w:tmpl w:val="BECC0FDA"/>
    <w:lvl w:ilvl="0" w:tplc="8110AFB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D2022"/>
    <w:multiLevelType w:val="multilevel"/>
    <w:tmpl w:val="D73005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957C14"/>
    <w:multiLevelType w:val="multilevel"/>
    <w:tmpl w:val="3AFADF5A"/>
    <w:lvl w:ilvl="0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B257AA"/>
    <w:multiLevelType w:val="hybridMultilevel"/>
    <w:tmpl w:val="D34CB8A6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A746FD"/>
    <w:multiLevelType w:val="hybridMultilevel"/>
    <w:tmpl w:val="3AFADF5A"/>
    <w:lvl w:ilvl="0" w:tplc="669CFEB2">
      <w:start w:val="1"/>
      <w:numFmt w:val="bullet"/>
      <w:lvlText w:val=""/>
      <w:lvlJc w:val="left"/>
      <w:pPr>
        <w:ind w:left="720" w:hanging="360"/>
      </w:pPr>
      <w:rPr>
        <w:rFonts w:asciiTheme="minorHAnsi" w:hAnsiTheme="minorHAnsi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666D54"/>
    <w:multiLevelType w:val="hybridMultilevel"/>
    <w:tmpl w:val="D73005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754B36"/>
    <w:multiLevelType w:val="hybridMultilevel"/>
    <w:tmpl w:val="5134ACAE"/>
    <w:lvl w:ilvl="0" w:tplc="3EEE9948">
      <w:start w:val="1"/>
      <w:numFmt w:val="bullet"/>
      <w:lvlText w:val="•"/>
      <w:lvlJc w:val="left"/>
      <w:pPr>
        <w:ind w:left="720" w:hanging="360"/>
      </w:pPr>
      <w:rPr>
        <w:rFonts w:ascii="Dax" w:hAnsi="Dax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8227E9"/>
    <w:multiLevelType w:val="hybridMultilevel"/>
    <w:tmpl w:val="83F83072"/>
    <w:lvl w:ilvl="0" w:tplc="7BF04B14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/>
        <w:bCs/>
        <w:i/>
        <w:iCs/>
        <w:color w:val="0087C0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919C6"/>
    <w:multiLevelType w:val="multilevel"/>
    <w:tmpl w:val="BECC0FDA"/>
    <w:lvl w:ilvl="0">
      <w:start w:val="1"/>
      <w:numFmt w:val="bullet"/>
      <w:lvlText w:val="•"/>
      <w:lvlJc w:val="left"/>
      <w:pPr>
        <w:ind w:left="720" w:hanging="360"/>
      </w:pPr>
      <w:rPr>
        <w:rFonts w:ascii="Dax BlackItalic" w:hAnsi="Dax BlackItalic" w:cs="Times New Roman" w:hint="default"/>
        <w:b w:val="0"/>
        <w:bCs w:val="0"/>
        <w:i w:val="0"/>
        <w:iCs w:val="0"/>
        <w:color w:val="0087C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3453833">
    <w:abstractNumId w:val="8"/>
  </w:num>
  <w:num w:numId="2" w16cid:durableId="467089215">
    <w:abstractNumId w:val="15"/>
  </w:num>
  <w:num w:numId="3" w16cid:durableId="39986614">
    <w:abstractNumId w:val="11"/>
  </w:num>
  <w:num w:numId="4" w16cid:durableId="716776955">
    <w:abstractNumId w:val="14"/>
  </w:num>
  <w:num w:numId="5" w16cid:durableId="346561192">
    <w:abstractNumId w:val="12"/>
  </w:num>
  <w:num w:numId="6" w16cid:durableId="680619817">
    <w:abstractNumId w:val="13"/>
  </w:num>
  <w:num w:numId="7" w16cid:durableId="1411272615">
    <w:abstractNumId w:val="5"/>
  </w:num>
  <w:num w:numId="8" w16cid:durableId="718481689">
    <w:abstractNumId w:val="17"/>
  </w:num>
  <w:num w:numId="9" w16cid:durableId="1933049936">
    <w:abstractNumId w:val="7"/>
  </w:num>
  <w:num w:numId="10" w16cid:durableId="738600437">
    <w:abstractNumId w:val="10"/>
  </w:num>
  <w:num w:numId="11" w16cid:durableId="1736857864">
    <w:abstractNumId w:val="18"/>
  </w:num>
  <w:num w:numId="12" w16cid:durableId="1221942221">
    <w:abstractNumId w:val="16"/>
  </w:num>
  <w:num w:numId="13" w16cid:durableId="1106313981">
    <w:abstractNumId w:val="9"/>
  </w:num>
  <w:num w:numId="14" w16cid:durableId="354230391">
    <w:abstractNumId w:val="1"/>
  </w:num>
  <w:num w:numId="15" w16cid:durableId="858854934">
    <w:abstractNumId w:val="4"/>
  </w:num>
  <w:num w:numId="16" w16cid:durableId="1529635670">
    <w:abstractNumId w:val="2"/>
  </w:num>
  <w:num w:numId="17" w16cid:durableId="1650862759">
    <w:abstractNumId w:val="6"/>
  </w:num>
  <w:num w:numId="18" w16cid:durableId="1396319309">
    <w:abstractNumId w:val="0"/>
  </w:num>
  <w:num w:numId="19" w16cid:durableId="9712547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4120"/>
    <w:rsid w:val="00072C7A"/>
    <w:rsid w:val="000736C7"/>
    <w:rsid w:val="000814DA"/>
    <w:rsid w:val="000B59B6"/>
    <w:rsid w:val="000B74B0"/>
    <w:rsid w:val="000C20A0"/>
    <w:rsid w:val="00114483"/>
    <w:rsid w:val="0012341E"/>
    <w:rsid w:val="001509EE"/>
    <w:rsid w:val="00173EEA"/>
    <w:rsid w:val="00191FD3"/>
    <w:rsid w:val="001D467D"/>
    <w:rsid w:val="001D49E0"/>
    <w:rsid w:val="001F124D"/>
    <w:rsid w:val="0022223D"/>
    <w:rsid w:val="00270039"/>
    <w:rsid w:val="002B0BD0"/>
    <w:rsid w:val="002B2A44"/>
    <w:rsid w:val="002E764D"/>
    <w:rsid w:val="00361FCA"/>
    <w:rsid w:val="0038775E"/>
    <w:rsid w:val="00395C32"/>
    <w:rsid w:val="003C4BA7"/>
    <w:rsid w:val="003C4F7C"/>
    <w:rsid w:val="00417E87"/>
    <w:rsid w:val="00420C12"/>
    <w:rsid w:val="004265C0"/>
    <w:rsid w:val="004446D3"/>
    <w:rsid w:val="004473A5"/>
    <w:rsid w:val="00492D29"/>
    <w:rsid w:val="004A09A7"/>
    <w:rsid w:val="0053501B"/>
    <w:rsid w:val="005521B6"/>
    <w:rsid w:val="00571C7A"/>
    <w:rsid w:val="005A5A0C"/>
    <w:rsid w:val="0060695B"/>
    <w:rsid w:val="00630BE7"/>
    <w:rsid w:val="00644120"/>
    <w:rsid w:val="0064587D"/>
    <w:rsid w:val="00646DCC"/>
    <w:rsid w:val="00653DF5"/>
    <w:rsid w:val="00692C44"/>
    <w:rsid w:val="00694BBC"/>
    <w:rsid w:val="006B340B"/>
    <w:rsid w:val="006E360C"/>
    <w:rsid w:val="00721B2C"/>
    <w:rsid w:val="007A04A8"/>
    <w:rsid w:val="008043C2"/>
    <w:rsid w:val="0082481A"/>
    <w:rsid w:val="00826D3A"/>
    <w:rsid w:val="00834648"/>
    <w:rsid w:val="00860BE8"/>
    <w:rsid w:val="008A5C7F"/>
    <w:rsid w:val="008C4F9D"/>
    <w:rsid w:val="008E0B8A"/>
    <w:rsid w:val="008E4512"/>
    <w:rsid w:val="008F0660"/>
    <w:rsid w:val="008F36FD"/>
    <w:rsid w:val="009042F1"/>
    <w:rsid w:val="0091429C"/>
    <w:rsid w:val="00941F53"/>
    <w:rsid w:val="00944A1F"/>
    <w:rsid w:val="009A6E25"/>
    <w:rsid w:val="009D423C"/>
    <w:rsid w:val="009E064F"/>
    <w:rsid w:val="00A0564E"/>
    <w:rsid w:val="00A36CF4"/>
    <w:rsid w:val="00A5678B"/>
    <w:rsid w:val="00A712FB"/>
    <w:rsid w:val="00A85A42"/>
    <w:rsid w:val="00A8752D"/>
    <w:rsid w:val="00A912EF"/>
    <w:rsid w:val="00A933CF"/>
    <w:rsid w:val="00AC367D"/>
    <w:rsid w:val="00AE7974"/>
    <w:rsid w:val="00B1386A"/>
    <w:rsid w:val="00B176F6"/>
    <w:rsid w:val="00B3085E"/>
    <w:rsid w:val="00B35E60"/>
    <w:rsid w:val="00B5101E"/>
    <w:rsid w:val="00B71DA3"/>
    <w:rsid w:val="00BA1370"/>
    <w:rsid w:val="00BC2C7B"/>
    <w:rsid w:val="00BC546E"/>
    <w:rsid w:val="00C06803"/>
    <w:rsid w:val="00C10065"/>
    <w:rsid w:val="00C1642A"/>
    <w:rsid w:val="00C437AC"/>
    <w:rsid w:val="00C524C8"/>
    <w:rsid w:val="00C54B7E"/>
    <w:rsid w:val="00C929CF"/>
    <w:rsid w:val="00D020C9"/>
    <w:rsid w:val="00D07861"/>
    <w:rsid w:val="00D11CB6"/>
    <w:rsid w:val="00D24170"/>
    <w:rsid w:val="00D36AA1"/>
    <w:rsid w:val="00D6081D"/>
    <w:rsid w:val="00D6664F"/>
    <w:rsid w:val="00D82E4D"/>
    <w:rsid w:val="00DA57EE"/>
    <w:rsid w:val="00DD306A"/>
    <w:rsid w:val="00DE2F5A"/>
    <w:rsid w:val="00DE5E44"/>
    <w:rsid w:val="00DF5334"/>
    <w:rsid w:val="00E82EAF"/>
    <w:rsid w:val="00EC17EE"/>
    <w:rsid w:val="00EC2991"/>
    <w:rsid w:val="00ED6489"/>
    <w:rsid w:val="00EE206C"/>
    <w:rsid w:val="00F1607D"/>
    <w:rsid w:val="00F32430"/>
    <w:rsid w:val="00F40AB0"/>
    <w:rsid w:val="00F503C1"/>
    <w:rsid w:val="00F5684E"/>
    <w:rsid w:val="00F62049"/>
    <w:rsid w:val="00F6341B"/>
    <w:rsid w:val="00F63507"/>
    <w:rsid w:val="00F6675F"/>
    <w:rsid w:val="00F72B6B"/>
    <w:rsid w:val="00F74565"/>
    <w:rsid w:val="00F95260"/>
    <w:rsid w:val="00F96914"/>
    <w:rsid w:val="00FB39FE"/>
    <w:rsid w:val="00FB3C47"/>
    <w:rsid w:val="00FB773A"/>
    <w:rsid w:val="00FE49B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1B0BAE8"/>
  <w15:chartTrackingRefBased/>
  <w15:docId w15:val="{64D3D4B4-0275-4F4B-A1D8-A40AC93B9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Mayrhofen Copy"/>
    <w:qFormat/>
    <w:rsid w:val="00644120"/>
    <w:rPr>
      <w:rFonts w:eastAsiaTheme="minorHAnsi"/>
      <w:lang w:eastAsia="en-US"/>
    </w:rPr>
  </w:style>
  <w:style w:type="paragraph" w:styleId="berschrift1">
    <w:name w:val="heading 1"/>
    <w:aliases w:val="Subline"/>
    <w:basedOn w:val="Standard"/>
    <w:next w:val="Standard"/>
    <w:link w:val="berschrift1Zchn"/>
    <w:qFormat/>
    <w:rsid w:val="00EE206C"/>
    <w:pPr>
      <w:keepNext/>
      <w:outlineLvl w:val="0"/>
    </w:pPr>
    <w:rPr>
      <w:rFonts w:asciiTheme="majorHAnsi" w:eastAsiaTheme="majorEastAsia" w:hAnsiTheme="majorHAnsi" w:cstheme="majorBidi"/>
      <w:bCs/>
      <w:color w:val="0087C0"/>
      <w:kern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8F36FD"/>
    <w:pPr>
      <w:keepNext/>
      <w:outlineLvl w:val="1"/>
    </w:pPr>
    <w:rPr>
      <w:rFonts w:eastAsiaTheme="majorEastAsia" w:cstheme="majorBidi"/>
      <w:b/>
      <w:bCs/>
      <w:color w:val="141313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  <w:rsid w:val="00630BE7"/>
    <w:rPr>
      <w:rFonts w:asciiTheme="minorHAnsi" w:hAnsiTheme="minorHAnsi"/>
      <w:color w:val="262626" w:themeColor="text1" w:themeTint="D9"/>
      <w:sz w:val="20"/>
    </w:rPr>
  </w:style>
  <w:style w:type="table" w:customStyle="1" w:styleId="fruchtfleisch">
    <w:name w:val="fruchtfleisch"/>
    <w:basedOn w:val="NormaleTabelle"/>
    <w:qFormat/>
    <w:rsid w:val="004473A5"/>
    <w:rPr>
      <w:rFonts w:ascii="Gill Sans MT" w:hAnsi="Gill Sans MT" w:cs="Times New Roman"/>
      <w:sz w:val="20"/>
      <w:szCs w:val="20"/>
      <w:lang w:eastAsia="de-DE"/>
    </w:rPr>
    <w:tblPr/>
  </w:style>
  <w:style w:type="character" w:customStyle="1" w:styleId="berschrift1Zchn">
    <w:name w:val="Überschrift 1 Zchn"/>
    <w:aliases w:val="Subline Zchn"/>
    <w:basedOn w:val="Absatz-Standardschriftart"/>
    <w:link w:val="berschrift1"/>
    <w:rsid w:val="00EE206C"/>
    <w:rPr>
      <w:rFonts w:asciiTheme="majorHAnsi" w:eastAsiaTheme="majorEastAsia" w:hAnsiTheme="majorHAnsi" w:cstheme="majorBidi"/>
      <w:bCs/>
      <w:color w:val="0087C0"/>
      <w:kern w:val="32"/>
      <w:sz w:val="20"/>
      <w:szCs w:val="32"/>
      <w:lang w:val="de-AT" w:eastAsia="en-US"/>
    </w:rPr>
  </w:style>
  <w:style w:type="paragraph" w:styleId="Titel">
    <w:name w:val="Title"/>
    <w:aliases w:val="Headline"/>
    <w:basedOn w:val="Standard"/>
    <w:next w:val="Standard"/>
    <w:link w:val="TitelZchn"/>
    <w:qFormat/>
    <w:rsid w:val="00EE206C"/>
    <w:pPr>
      <w:spacing w:before="60"/>
      <w:contextualSpacing/>
    </w:pPr>
    <w:rPr>
      <w:rFonts w:asciiTheme="majorHAnsi" w:eastAsiaTheme="majorEastAsia" w:hAnsiTheme="majorHAnsi" w:cstheme="majorBidi"/>
      <w:color w:val="0087C0"/>
      <w:spacing w:val="5"/>
      <w:kern w:val="28"/>
      <w:sz w:val="28"/>
      <w:szCs w:val="52"/>
    </w:rPr>
  </w:style>
  <w:style w:type="character" w:customStyle="1" w:styleId="TitelZchn">
    <w:name w:val="Titel Zchn"/>
    <w:aliases w:val="Headline Zchn"/>
    <w:basedOn w:val="Absatz-Standardschriftart"/>
    <w:link w:val="Titel"/>
    <w:rsid w:val="00EE206C"/>
    <w:rPr>
      <w:rFonts w:asciiTheme="majorHAnsi" w:eastAsiaTheme="majorEastAsia" w:hAnsiTheme="majorHAnsi" w:cstheme="majorBidi"/>
      <w:color w:val="0087C0"/>
      <w:spacing w:val="5"/>
      <w:kern w:val="28"/>
      <w:sz w:val="28"/>
      <w:szCs w:val="52"/>
      <w:lang w:val="de-AT" w:eastAsia="de-DE"/>
    </w:rPr>
  </w:style>
  <w:style w:type="numbering" w:customStyle="1" w:styleId="gb">
    <w:name w:val="gb"/>
    <w:uiPriority w:val="99"/>
    <w:rsid w:val="0053501B"/>
    <w:pPr>
      <w:numPr>
        <w:numId w:val="1"/>
      </w:numPr>
    </w:pPr>
  </w:style>
  <w:style w:type="paragraph" w:styleId="Kopfzeile">
    <w:name w:val="header"/>
    <w:basedOn w:val="Standard"/>
    <w:link w:val="KopfzeileZchn"/>
    <w:uiPriority w:val="99"/>
    <w:unhideWhenUsed/>
    <w:rsid w:val="000B74B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character" w:customStyle="1" w:styleId="berschrift2Zchn">
    <w:name w:val="Überschrift 2 Zchn"/>
    <w:basedOn w:val="Absatz-Standardschriftart"/>
    <w:link w:val="berschrift2"/>
    <w:rsid w:val="008F36FD"/>
    <w:rPr>
      <w:rFonts w:ascii="Dax" w:eastAsiaTheme="majorEastAsia" w:hAnsi="Dax" w:cstheme="majorBidi"/>
      <w:b/>
      <w:bCs/>
      <w:color w:val="141313"/>
      <w:sz w:val="20"/>
      <w:szCs w:val="20"/>
      <w:lang w:val="de-AT" w:eastAsia="en-US"/>
    </w:rPr>
  </w:style>
  <w:style w:type="table" w:styleId="Tabellenraster">
    <w:name w:val="Table Grid"/>
    <w:basedOn w:val="NormaleTabelle"/>
    <w:rsid w:val="00F32430"/>
    <w:rPr>
      <w:rFonts w:ascii="Helvetica" w:eastAsia="Cambria" w:hAnsi="Helvetica" w:cs="Times New Roman"/>
      <w:sz w:val="18"/>
      <w:szCs w:val="20"/>
      <w:lang w:eastAsia="de-D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EE206C"/>
    <w:pPr>
      <w:ind w:left="720"/>
      <w:contextualSpacing/>
    </w:pPr>
  </w:style>
  <w:style w:type="paragraph" w:styleId="Fuzeile">
    <w:name w:val="footer"/>
    <w:basedOn w:val="Standard"/>
    <w:link w:val="FuzeileZchn"/>
    <w:unhideWhenUsed/>
    <w:rsid w:val="000B74B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0B74B0"/>
    <w:rPr>
      <w:rFonts w:ascii="Dax" w:eastAsia="Times New Roman" w:hAnsi="Dax" w:cs="Times New Roman"/>
      <w:color w:val="313231"/>
      <w:sz w:val="20"/>
      <w:lang w:val="de-AT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14483"/>
    <w:rPr>
      <w:rFonts w:ascii="Lucida Grande" w:hAnsi="Lucida Grande" w:cs="Lucida Grande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14483"/>
    <w:rPr>
      <w:rFonts w:ascii="Lucida Grande" w:eastAsia="Times New Roman" w:hAnsi="Lucida Grande" w:cs="Lucida Grande"/>
      <w:sz w:val="18"/>
      <w:szCs w:val="18"/>
      <w:lang w:val="de-AT" w:eastAsia="de-DE"/>
    </w:rPr>
  </w:style>
  <w:style w:type="paragraph" w:styleId="StandardWeb">
    <w:name w:val="Normal (Web)"/>
    <w:basedOn w:val="Standard"/>
    <w:uiPriority w:val="99"/>
    <w:unhideWhenUsed/>
    <w:rsid w:val="008F066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DE"/>
    </w:rPr>
  </w:style>
  <w:style w:type="character" w:styleId="Hyperlink">
    <w:name w:val="Hyperlink"/>
    <w:basedOn w:val="Absatz-Standardschriftart"/>
    <w:uiPriority w:val="99"/>
    <w:unhideWhenUsed/>
    <w:rsid w:val="00E82EA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82EAF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DE5E44"/>
    <w:rPr>
      <w:rFonts w:eastAsiaTheme="minorHAnsi"/>
      <w:lang w:eastAsia="en-US"/>
    </w:rPr>
  </w:style>
  <w:style w:type="character" w:styleId="Fett">
    <w:name w:val="Strong"/>
    <w:basedOn w:val="Absatz-Standardschriftart"/>
    <w:uiPriority w:val="22"/>
    <w:qFormat/>
    <w:rsid w:val="001D46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16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46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71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85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21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92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179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yrhofen.at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ess@mayrhofen.a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christina.kaponig@mayrhofen.a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resse.mayrhofen.at/pressematerial/bilder/1/sommer/2/ultraks-mayrhofen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ayrhofen">
  <a:themeElements>
    <a:clrScheme name="Mayrhofen">
      <a:dk1>
        <a:srgbClr val="000000"/>
      </a:dk1>
      <a:lt1>
        <a:sysClr val="window" lastClr="FFFFFF"/>
      </a:lt1>
      <a:dk2>
        <a:srgbClr val="323232"/>
      </a:dk2>
      <a:lt2>
        <a:srgbClr val="8D8E8D"/>
      </a:lt2>
      <a:accent1>
        <a:srgbClr val="00A0D9"/>
      </a:accent1>
      <a:accent2>
        <a:srgbClr val="A3D3EF"/>
      </a:accent2>
      <a:accent3>
        <a:srgbClr val="FFD500"/>
      </a:accent3>
      <a:accent4>
        <a:srgbClr val="FFF48E"/>
      </a:accent4>
      <a:accent5>
        <a:srgbClr val="41A62A"/>
      </a:accent5>
      <a:accent6>
        <a:srgbClr val="C00418"/>
      </a:accent6>
      <a:hlink>
        <a:srgbClr val="0000FF"/>
      </a:hlink>
      <a:folHlink>
        <a:srgbClr val="800080"/>
      </a:folHlink>
    </a:clrScheme>
    <a:fontScheme name="Mayrhofen">
      <a:majorFont>
        <a:latin typeface="Dax Medium"/>
        <a:ea typeface=""/>
        <a:cs typeface=""/>
        <a:font script="Jpan" typeface="ＭＳ 明朝"/>
      </a:majorFont>
      <a:minorFont>
        <a:latin typeface="Dax"/>
        <a:ea typeface=""/>
        <a:cs typeface=""/>
        <a:font script="Jpan" typeface="ＭＳ 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564046D-1190-4E33-8108-87387BCCA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TTG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Christina, Kaponig - Tourismusverband Mayrhofen-Hippach</dc:creator>
  <cp:keywords/>
  <dc:description/>
  <cp:lastModifiedBy>Christina, Kaponig - Tourismusverband Mayrhofen-Hippach</cp:lastModifiedBy>
  <cp:revision>6</cp:revision>
  <cp:lastPrinted>2022-08-26T11:26:00Z</cp:lastPrinted>
  <dcterms:created xsi:type="dcterms:W3CDTF">2022-08-30T09:23:00Z</dcterms:created>
  <dcterms:modified xsi:type="dcterms:W3CDTF">2022-08-30T10:35:00Z</dcterms:modified>
</cp:coreProperties>
</file>