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4E574" w14:textId="77777777" w:rsidR="006025EB" w:rsidRDefault="006025EB" w:rsidP="00667AD7"/>
    <w:p w14:paraId="67335586" w14:textId="77777777" w:rsidR="00B80504" w:rsidRPr="007A5BB9" w:rsidRDefault="00667AD7" w:rsidP="00EC0CF1">
      <w:pPr>
        <w:jc w:val="center"/>
      </w:pPr>
      <w:r w:rsidRPr="007A5BB9">
        <w:t>Medieninformation</w:t>
      </w:r>
    </w:p>
    <w:p w14:paraId="3764F356" w14:textId="5F59306B" w:rsidR="00251E08" w:rsidRPr="007A5BB9" w:rsidRDefault="004416CA" w:rsidP="004F39C1">
      <w:pPr>
        <w:jc w:val="center"/>
        <w:rPr>
          <w:b/>
          <w:sz w:val="28"/>
        </w:rPr>
      </w:pPr>
      <w:r w:rsidRPr="007A5BB9">
        <w:rPr>
          <w:b/>
          <w:sz w:val="28"/>
        </w:rPr>
        <w:t>Mit</w:t>
      </w:r>
      <w:r w:rsidR="00433F18" w:rsidRPr="007A5BB9">
        <w:rPr>
          <w:b/>
          <w:sz w:val="28"/>
        </w:rPr>
        <w:t xml:space="preserve"> </w:t>
      </w:r>
      <w:r w:rsidR="009362D3" w:rsidRPr="007A5BB9">
        <w:rPr>
          <w:b/>
          <w:sz w:val="28"/>
        </w:rPr>
        <w:t xml:space="preserve">Henrik </w:t>
      </w:r>
      <w:proofErr w:type="spellStart"/>
      <w:r w:rsidR="009362D3" w:rsidRPr="007A5BB9">
        <w:rPr>
          <w:b/>
          <w:sz w:val="28"/>
        </w:rPr>
        <w:t>Kristoffersen</w:t>
      </w:r>
      <w:proofErr w:type="spellEnd"/>
      <w:r w:rsidR="009362D3" w:rsidRPr="007A5BB9">
        <w:rPr>
          <w:b/>
          <w:sz w:val="28"/>
        </w:rPr>
        <w:t xml:space="preserve"> und Alexis </w:t>
      </w:r>
      <w:proofErr w:type="spellStart"/>
      <w:r w:rsidR="009362D3" w:rsidRPr="007A5BB9">
        <w:rPr>
          <w:b/>
          <w:sz w:val="28"/>
        </w:rPr>
        <w:t>Pinturault</w:t>
      </w:r>
      <w:proofErr w:type="spellEnd"/>
      <w:r w:rsidR="009362D3" w:rsidRPr="007A5BB9">
        <w:rPr>
          <w:b/>
          <w:sz w:val="28"/>
        </w:rPr>
        <w:t xml:space="preserve"> </w:t>
      </w:r>
      <w:r w:rsidRPr="007A5BB9">
        <w:rPr>
          <w:b/>
          <w:sz w:val="28"/>
        </w:rPr>
        <w:t>holt</w:t>
      </w:r>
      <w:r w:rsidR="0017737A" w:rsidRPr="007A5BB9">
        <w:rPr>
          <w:b/>
          <w:sz w:val="28"/>
        </w:rPr>
        <w:t xml:space="preserve"> sich </w:t>
      </w:r>
      <w:r w:rsidRPr="007A5BB9">
        <w:rPr>
          <w:b/>
          <w:sz w:val="28"/>
        </w:rPr>
        <w:t xml:space="preserve">die Ski-Weltspitze den </w:t>
      </w:r>
      <w:r w:rsidR="0017737A" w:rsidRPr="007A5BB9">
        <w:rPr>
          <w:b/>
          <w:sz w:val="28"/>
        </w:rPr>
        <w:t xml:space="preserve">letzten Schliff </w:t>
      </w:r>
      <w:r w:rsidR="009362D3" w:rsidRPr="007A5BB9">
        <w:rPr>
          <w:b/>
          <w:sz w:val="28"/>
        </w:rPr>
        <w:t>am Pitztaler Gletscher</w:t>
      </w:r>
    </w:p>
    <w:p w14:paraId="36D7F52C" w14:textId="77777777" w:rsidR="00D3618A" w:rsidRPr="007A5BB9" w:rsidRDefault="0017737A" w:rsidP="00402E93">
      <w:pPr>
        <w:spacing w:line="360" w:lineRule="exact"/>
        <w:jc w:val="both"/>
        <w:rPr>
          <w:b/>
        </w:rPr>
      </w:pPr>
      <w:r w:rsidRPr="007A5BB9">
        <w:rPr>
          <w:b/>
        </w:rPr>
        <w:t xml:space="preserve">Ski-Superstars Henrik </w:t>
      </w:r>
      <w:proofErr w:type="spellStart"/>
      <w:r w:rsidRPr="007A5BB9">
        <w:rPr>
          <w:b/>
        </w:rPr>
        <w:t>Kristoffersen</w:t>
      </w:r>
      <w:proofErr w:type="spellEnd"/>
      <w:r w:rsidRPr="007A5BB9">
        <w:rPr>
          <w:b/>
        </w:rPr>
        <w:t xml:space="preserve"> und Alexis </w:t>
      </w:r>
      <w:proofErr w:type="spellStart"/>
      <w:r w:rsidRPr="007A5BB9">
        <w:rPr>
          <w:b/>
        </w:rPr>
        <w:t>Pinturault</w:t>
      </w:r>
      <w:proofErr w:type="spellEnd"/>
      <w:r w:rsidRPr="007A5BB9">
        <w:rPr>
          <w:b/>
        </w:rPr>
        <w:t xml:space="preserve"> nutzen die Zeit bis zum 22. Oktober, um sich optimal auf den Ski-Weltcup-Auftakt vorzubereiten – </w:t>
      </w:r>
      <w:r w:rsidR="007672F5" w:rsidRPr="007A5BB9">
        <w:rPr>
          <w:b/>
        </w:rPr>
        <w:t xml:space="preserve">aktuell </w:t>
      </w:r>
      <w:r w:rsidRPr="007A5BB9">
        <w:rPr>
          <w:b/>
        </w:rPr>
        <w:t>am Pitztaler Gletscher, wo sie perfekte Trainingsbedingungen vorfinden.</w:t>
      </w:r>
    </w:p>
    <w:p w14:paraId="15E5650A" w14:textId="4A17F488" w:rsidR="007E6189" w:rsidRPr="007A5BB9" w:rsidRDefault="00402E93" w:rsidP="00433F18">
      <w:pPr>
        <w:spacing w:line="360" w:lineRule="auto"/>
        <w:jc w:val="both"/>
      </w:pPr>
      <w:r w:rsidRPr="007A5BB9">
        <w:t xml:space="preserve">St. Leonhard im </w:t>
      </w:r>
      <w:proofErr w:type="spellStart"/>
      <w:r w:rsidRPr="007A5BB9">
        <w:t>Pitztal</w:t>
      </w:r>
      <w:proofErr w:type="spellEnd"/>
      <w:r w:rsidRPr="007A5BB9">
        <w:t>, am</w:t>
      </w:r>
      <w:r w:rsidR="00ED3F67" w:rsidRPr="007A5BB9">
        <w:t xml:space="preserve"> </w:t>
      </w:r>
      <w:r w:rsidR="0073689C" w:rsidRPr="007A5BB9">
        <w:t>11</w:t>
      </w:r>
      <w:r w:rsidR="0017737A" w:rsidRPr="007A5BB9">
        <w:t>. Oktober 2022</w:t>
      </w:r>
      <w:r w:rsidRPr="007A5BB9">
        <w:t xml:space="preserve">. </w:t>
      </w:r>
      <w:r w:rsidR="00433F18" w:rsidRPr="007A5BB9">
        <w:t xml:space="preserve">Der Ski-Weltcup 2022/23 steht vor der Tür und alle </w:t>
      </w:r>
      <w:r w:rsidR="00B11474" w:rsidRPr="007A5BB9">
        <w:t xml:space="preserve">Skistars </w:t>
      </w:r>
      <w:r w:rsidR="00433F18" w:rsidRPr="007A5BB9">
        <w:t xml:space="preserve">liegen im Endspurt ihrer Vorbereitungen. </w:t>
      </w:r>
      <w:r w:rsidR="004416CA" w:rsidRPr="007A5BB9">
        <w:t xml:space="preserve">Die Ski-Weltspitze holt sich den letzten Schliff am Pitztaler Gletscher: Dieser Tage sind es </w:t>
      </w:r>
      <w:r w:rsidR="00433F18" w:rsidRPr="007A5BB9">
        <w:t xml:space="preserve">Henrik </w:t>
      </w:r>
      <w:proofErr w:type="spellStart"/>
      <w:r w:rsidR="00433F18" w:rsidRPr="007A5BB9">
        <w:t>Kristoffersen</w:t>
      </w:r>
      <w:proofErr w:type="spellEnd"/>
      <w:r w:rsidR="00433F18" w:rsidRPr="007A5BB9">
        <w:t xml:space="preserve"> und Alexis </w:t>
      </w:r>
      <w:proofErr w:type="spellStart"/>
      <w:r w:rsidR="00433F18" w:rsidRPr="007A5BB9">
        <w:t>Pinturault</w:t>
      </w:r>
      <w:proofErr w:type="spellEnd"/>
      <w:r w:rsidR="00433F18" w:rsidRPr="007A5BB9">
        <w:t xml:space="preserve">, die am Pitztaler Gletscher ihre letzten Trainings absolvieren. „Wir sind nach einem langen Frühling mit Trainings und Tests erst relativ spät, Mitte August, in die neue Saison gestartet. Nach einem Block auf den heimischen Gletschern und einem längeren Aufenthalt in Südamerika sind wir nun zu Gast bei ausgezeichneten Verhältnissen am Pitztaler Gletscher“, freut sich </w:t>
      </w:r>
      <w:proofErr w:type="spellStart"/>
      <w:r w:rsidR="00433F18" w:rsidRPr="007A5BB9">
        <w:t>Kristoffersen</w:t>
      </w:r>
      <w:proofErr w:type="spellEnd"/>
      <w:r w:rsidR="00433F18" w:rsidRPr="007A5BB9">
        <w:t>.</w:t>
      </w:r>
      <w:r w:rsidR="00125BA1" w:rsidRPr="007A5BB9">
        <w:t xml:space="preserve"> Auch Alexis </w:t>
      </w:r>
      <w:proofErr w:type="spellStart"/>
      <w:r w:rsidR="00125BA1" w:rsidRPr="007A5BB9">
        <w:t>Pinturault</w:t>
      </w:r>
      <w:proofErr w:type="spellEnd"/>
      <w:r w:rsidR="00125BA1" w:rsidRPr="007A5BB9">
        <w:t xml:space="preserve"> ist voll in den Vorbereitungen für den Saisonauftakt am Pitztaler Gletscher.</w:t>
      </w:r>
    </w:p>
    <w:p w14:paraId="1C61F21F" w14:textId="77777777" w:rsidR="005662CB" w:rsidRPr="007A5BB9" w:rsidRDefault="00433F18" w:rsidP="005662CB">
      <w:pPr>
        <w:jc w:val="both"/>
        <w:rPr>
          <w:b/>
        </w:rPr>
      </w:pPr>
      <w:r w:rsidRPr="007A5BB9">
        <w:rPr>
          <w:b/>
        </w:rPr>
        <w:t>Optimale Trainings-Voraussetzungen am höchsten Gletscher Österreichs</w:t>
      </w:r>
    </w:p>
    <w:p w14:paraId="27D2AC70" w14:textId="0CE2F39D" w:rsidR="00125BA1" w:rsidRPr="007A5BB9" w:rsidRDefault="00433F18" w:rsidP="009F136B">
      <w:pPr>
        <w:spacing w:line="360" w:lineRule="auto"/>
        <w:jc w:val="both"/>
      </w:pPr>
      <w:r w:rsidRPr="007A5BB9">
        <w:t xml:space="preserve">Die Verantwortlichen und Mitarbeiter des Pitztaler Gletschers hätten hervorragende Arbeit geleistet, so </w:t>
      </w:r>
      <w:proofErr w:type="spellStart"/>
      <w:r w:rsidRPr="007A5BB9">
        <w:t>Kristoffersen</w:t>
      </w:r>
      <w:proofErr w:type="spellEnd"/>
      <w:r w:rsidRPr="007A5BB9">
        <w:t xml:space="preserve">: </w:t>
      </w:r>
      <w:r w:rsidR="00D80F53" w:rsidRPr="007A5BB9">
        <w:t>„</w:t>
      </w:r>
      <w:r w:rsidRPr="007A5BB9">
        <w:t>Die Pisten sind in ausgezeichnetem Zustand, und wir konnten dank exzellent präparierten Pisten nach unseren Wünschen und Vorstellungen trainieren. Das große Engagement aller Beteiligten und ihr Willen, das Bestmögliche für uns und ein gutes Training zu ermöglichen, schätzen wir außerordentlich. Ich kann allen nur ein großes Kompliment und einen großen Dank aussprechen.“</w:t>
      </w:r>
      <w:r w:rsidR="00125BA1" w:rsidRPr="007A5BB9">
        <w:t xml:space="preserve"> Alexis </w:t>
      </w:r>
      <w:proofErr w:type="spellStart"/>
      <w:r w:rsidR="00125BA1" w:rsidRPr="007A5BB9">
        <w:t>Pinturault</w:t>
      </w:r>
      <w:proofErr w:type="spellEnd"/>
      <w:r w:rsidR="00125BA1" w:rsidRPr="007A5BB9">
        <w:t xml:space="preserve"> pflichtet ihm bei: „Die Bedingungen sind super und ermöglichen ein optimales Training und eine gute Vorbereitung für den Auftakt in Sölden“.</w:t>
      </w:r>
    </w:p>
    <w:p w14:paraId="2E6CAC6A" w14:textId="77777777" w:rsidR="009F136B" w:rsidRPr="007A5BB9" w:rsidRDefault="00433F18" w:rsidP="009F136B">
      <w:pPr>
        <w:jc w:val="both"/>
        <w:rPr>
          <w:b/>
        </w:rPr>
      </w:pPr>
      <w:r w:rsidRPr="007A5BB9">
        <w:rPr>
          <w:b/>
        </w:rPr>
        <w:t>Hoch motiviert in den Ski-Weltcup 2022/23</w:t>
      </w:r>
    </w:p>
    <w:p w14:paraId="1A1F2611" w14:textId="2CE4DD9F" w:rsidR="00433F18" w:rsidRPr="007A5BB9" w:rsidRDefault="004C5D1F" w:rsidP="00402E93">
      <w:pPr>
        <w:spacing w:line="360" w:lineRule="exact"/>
        <w:jc w:val="both"/>
      </w:pPr>
      <w:r w:rsidRPr="007A5BB9">
        <w:t xml:space="preserve">Der Riesenslalom-Weltmeister von 2019 ist hochmotiviert, seine Strategie für die kommende Saison klar: „Das Ziel für die kommende Saison ist relativ einfach: In jedem Rennen das Maximum rauszuholen lautet die Devise. Dann werden wir sehen wohin es uns führen wird“, blickt </w:t>
      </w:r>
      <w:proofErr w:type="spellStart"/>
      <w:r w:rsidRPr="007A5BB9">
        <w:t>Kristoffersen</w:t>
      </w:r>
      <w:proofErr w:type="spellEnd"/>
      <w:r w:rsidRPr="007A5BB9">
        <w:t xml:space="preserve"> dem Weltcup-Auftakt entschlossen entgegen.</w:t>
      </w:r>
      <w:r w:rsidR="00125BA1" w:rsidRPr="007A5BB9">
        <w:t xml:space="preserve"> Und </w:t>
      </w:r>
      <w:proofErr w:type="spellStart"/>
      <w:r w:rsidR="00125BA1" w:rsidRPr="007A5BB9">
        <w:t>Pinturault</w:t>
      </w:r>
      <w:proofErr w:type="spellEnd"/>
      <w:r w:rsidR="00125BA1" w:rsidRPr="007A5BB9">
        <w:t>? „Ich will gewinnen!“.</w:t>
      </w:r>
    </w:p>
    <w:p w14:paraId="3A113A74" w14:textId="77777777" w:rsidR="00B11474" w:rsidRPr="007A5BB9" w:rsidRDefault="00402E93" w:rsidP="00402E93">
      <w:pPr>
        <w:spacing w:line="360" w:lineRule="exact"/>
        <w:jc w:val="both"/>
        <w:rPr>
          <w:b/>
        </w:rPr>
      </w:pPr>
      <w:r w:rsidRPr="007A5BB9">
        <w:rPr>
          <w:b/>
        </w:rPr>
        <w:t>Kontakt für Rückfragen</w:t>
      </w:r>
      <w:r w:rsidR="00B11474" w:rsidRPr="007A5BB9">
        <w:rPr>
          <w:b/>
        </w:rPr>
        <w:t>:</w:t>
      </w:r>
    </w:p>
    <w:p w14:paraId="29255C28" w14:textId="194D23A1" w:rsidR="00113085" w:rsidRPr="007A5BB9" w:rsidRDefault="00402E93" w:rsidP="00402E93">
      <w:pPr>
        <w:spacing w:line="360" w:lineRule="exact"/>
        <w:jc w:val="both"/>
      </w:pPr>
      <w:r w:rsidRPr="007A5BB9">
        <w:t xml:space="preserve">Pitztaler Gletscherbahn, </w:t>
      </w:r>
      <w:hyperlink r:id="rId7" w:history="1">
        <w:proofErr w:type="spellStart"/>
        <w:r w:rsidRPr="007A5BB9">
          <w:rPr>
            <w:rStyle w:val="Hyperlink"/>
          </w:rPr>
          <w:t>presse-pitztal@tirolgletscher.com</w:t>
        </w:r>
        <w:proofErr w:type="spellEnd"/>
      </w:hyperlink>
      <w:r w:rsidR="00B11474" w:rsidRPr="007A5BB9">
        <w:t xml:space="preserve">, +43 5413 </w:t>
      </w:r>
      <w:r w:rsidRPr="007A5BB9">
        <w:t>86288</w:t>
      </w:r>
    </w:p>
    <w:p w14:paraId="04DB83CB" w14:textId="2B95122F" w:rsidR="00B11474" w:rsidRPr="00EC0CF1" w:rsidRDefault="00B11474" w:rsidP="00402E93">
      <w:pPr>
        <w:spacing w:line="360" w:lineRule="exact"/>
        <w:jc w:val="both"/>
      </w:pPr>
      <w:r w:rsidRPr="007A5BB9">
        <w:t xml:space="preserve">Franz Josef Aichner, Brandmedia, </w:t>
      </w:r>
      <w:hyperlink r:id="rId8" w:history="1">
        <w:proofErr w:type="spellStart"/>
        <w:r w:rsidRPr="007A5BB9">
          <w:rPr>
            <w:rStyle w:val="Hyperlink"/>
          </w:rPr>
          <w:t>fj.aichner@brandmedia.cc</w:t>
        </w:r>
        <w:proofErr w:type="spellEnd"/>
      </w:hyperlink>
      <w:r w:rsidRPr="007A5BB9">
        <w:t>, +43 512 312 118-60</w:t>
      </w:r>
      <w:bookmarkStart w:id="0" w:name="_GoBack"/>
      <w:bookmarkEnd w:id="0"/>
    </w:p>
    <w:sectPr w:rsidR="00B11474" w:rsidRPr="00EC0CF1">
      <w:head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BC25" w16cex:dateUtc="2021-08-16T08:27:00Z"/>
  <w16cex:commentExtensible w16cex:durableId="24C4BC54" w16cex:dateUtc="2021-08-16T08:28:00Z"/>
  <w16cex:commentExtensible w16cex:durableId="24C4BC69" w16cex:dateUtc="2021-08-16T08:28:00Z"/>
  <w16cex:commentExtensible w16cex:durableId="24C4C06C" w16cex:dateUtc="2021-08-16T08:4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26C50" w14:textId="77777777" w:rsidR="006009C1" w:rsidRDefault="006009C1" w:rsidP="00B80504">
      <w:pPr>
        <w:spacing w:after="0" w:line="240" w:lineRule="auto"/>
      </w:pPr>
      <w:r>
        <w:separator/>
      </w:r>
    </w:p>
  </w:endnote>
  <w:endnote w:type="continuationSeparator" w:id="0">
    <w:p w14:paraId="324B7710" w14:textId="77777777" w:rsidR="006009C1" w:rsidRDefault="006009C1" w:rsidP="00B8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45BA" w14:textId="77777777" w:rsidR="006009C1" w:rsidRDefault="006009C1" w:rsidP="00B80504">
      <w:pPr>
        <w:spacing w:after="0" w:line="240" w:lineRule="auto"/>
      </w:pPr>
      <w:r>
        <w:separator/>
      </w:r>
    </w:p>
  </w:footnote>
  <w:footnote w:type="continuationSeparator" w:id="0">
    <w:p w14:paraId="6CD50CD7" w14:textId="77777777" w:rsidR="006009C1" w:rsidRDefault="006009C1" w:rsidP="00B80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B841" w14:textId="77777777" w:rsidR="00EC4A74" w:rsidRDefault="001D0DE4" w:rsidP="001D0DE4">
    <w:pPr>
      <w:pStyle w:val="Kopfzeile"/>
      <w:jc w:val="right"/>
    </w:pPr>
    <w:r>
      <w:rPr>
        <w:noProof/>
        <w:lang w:eastAsia="de-AT"/>
      </w:rPr>
      <w:drawing>
        <wp:inline distT="0" distB="0" distL="0" distR="0" wp14:anchorId="76F9FA0B" wp14:editId="6EFA5DD2">
          <wp:extent cx="1607296" cy="682832"/>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tztal_Logo_Gletsch_Riffl_office_RZ.jpg"/>
                  <pic:cNvPicPr/>
                </pic:nvPicPr>
                <pic:blipFill>
                  <a:blip r:embed="rId1">
                    <a:extLst>
                      <a:ext uri="{28A0092B-C50C-407E-A947-70E740481C1C}">
                        <a14:useLocalDpi xmlns:a14="http://schemas.microsoft.com/office/drawing/2010/main" val="0"/>
                      </a:ext>
                    </a:extLst>
                  </a:blip>
                  <a:stretch>
                    <a:fillRect/>
                  </a:stretch>
                </pic:blipFill>
                <pic:spPr>
                  <a:xfrm>
                    <a:off x="0" y="0"/>
                    <a:ext cx="1615285" cy="686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55B5"/>
    <w:multiLevelType w:val="multilevel"/>
    <w:tmpl w:val="B44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F5014"/>
    <w:multiLevelType w:val="multilevel"/>
    <w:tmpl w:val="9C1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7586B"/>
    <w:multiLevelType w:val="multilevel"/>
    <w:tmpl w:val="89C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2255D"/>
    <w:multiLevelType w:val="multilevel"/>
    <w:tmpl w:val="499A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04"/>
    <w:rsid w:val="00015B1D"/>
    <w:rsid w:val="000209E4"/>
    <w:rsid w:val="000328BC"/>
    <w:rsid w:val="000516BB"/>
    <w:rsid w:val="00071DB9"/>
    <w:rsid w:val="00085622"/>
    <w:rsid w:val="000B0C9C"/>
    <w:rsid w:val="000C0055"/>
    <w:rsid w:val="000C0E59"/>
    <w:rsid w:val="000C4F44"/>
    <w:rsid w:val="000D349D"/>
    <w:rsid w:val="000E37DA"/>
    <w:rsid w:val="000E573D"/>
    <w:rsid w:val="000E631D"/>
    <w:rsid w:val="001004A4"/>
    <w:rsid w:val="001125FA"/>
    <w:rsid w:val="00113085"/>
    <w:rsid w:val="00125BA1"/>
    <w:rsid w:val="00132E28"/>
    <w:rsid w:val="0014130B"/>
    <w:rsid w:val="001422D4"/>
    <w:rsid w:val="001525C8"/>
    <w:rsid w:val="00166657"/>
    <w:rsid w:val="00175D81"/>
    <w:rsid w:val="0017737A"/>
    <w:rsid w:val="00180752"/>
    <w:rsid w:val="0018093C"/>
    <w:rsid w:val="00191F2A"/>
    <w:rsid w:val="001A596D"/>
    <w:rsid w:val="001B2ECE"/>
    <w:rsid w:val="001C0255"/>
    <w:rsid w:val="001D0DE4"/>
    <w:rsid w:val="00205C3D"/>
    <w:rsid w:val="00211C30"/>
    <w:rsid w:val="00215028"/>
    <w:rsid w:val="00216CB2"/>
    <w:rsid w:val="002260A7"/>
    <w:rsid w:val="00250942"/>
    <w:rsid w:val="00251E08"/>
    <w:rsid w:val="00266373"/>
    <w:rsid w:val="0027297D"/>
    <w:rsid w:val="002765F4"/>
    <w:rsid w:val="002807CD"/>
    <w:rsid w:val="002845B6"/>
    <w:rsid w:val="002B7D08"/>
    <w:rsid w:val="002C30C9"/>
    <w:rsid w:val="002D05E1"/>
    <w:rsid w:val="002D4A2B"/>
    <w:rsid w:val="00302271"/>
    <w:rsid w:val="00310A56"/>
    <w:rsid w:val="00341332"/>
    <w:rsid w:val="003437C0"/>
    <w:rsid w:val="00344820"/>
    <w:rsid w:val="00347AAA"/>
    <w:rsid w:val="003563C8"/>
    <w:rsid w:val="0036049D"/>
    <w:rsid w:val="00371568"/>
    <w:rsid w:val="003760C5"/>
    <w:rsid w:val="003773FE"/>
    <w:rsid w:val="00397237"/>
    <w:rsid w:val="003A6A19"/>
    <w:rsid w:val="003C2DDB"/>
    <w:rsid w:val="003C5B26"/>
    <w:rsid w:val="003D4F1A"/>
    <w:rsid w:val="003E30B8"/>
    <w:rsid w:val="00402E93"/>
    <w:rsid w:val="004127C0"/>
    <w:rsid w:val="004158D7"/>
    <w:rsid w:val="00416DBA"/>
    <w:rsid w:val="004200AF"/>
    <w:rsid w:val="00425F37"/>
    <w:rsid w:val="00433F18"/>
    <w:rsid w:val="004416CA"/>
    <w:rsid w:val="00456920"/>
    <w:rsid w:val="00465625"/>
    <w:rsid w:val="0047615D"/>
    <w:rsid w:val="004968C1"/>
    <w:rsid w:val="004A1B86"/>
    <w:rsid w:val="004A1F9A"/>
    <w:rsid w:val="004B2F24"/>
    <w:rsid w:val="004B5481"/>
    <w:rsid w:val="004C5D1F"/>
    <w:rsid w:val="004D355E"/>
    <w:rsid w:val="004E0630"/>
    <w:rsid w:val="004E4F04"/>
    <w:rsid w:val="004F39C1"/>
    <w:rsid w:val="005005D7"/>
    <w:rsid w:val="00513181"/>
    <w:rsid w:val="00522110"/>
    <w:rsid w:val="005662CB"/>
    <w:rsid w:val="00581DCD"/>
    <w:rsid w:val="005826C1"/>
    <w:rsid w:val="00585A86"/>
    <w:rsid w:val="00586127"/>
    <w:rsid w:val="0058655D"/>
    <w:rsid w:val="00590D01"/>
    <w:rsid w:val="00595A35"/>
    <w:rsid w:val="00596396"/>
    <w:rsid w:val="005A1604"/>
    <w:rsid w:val="005B695A"/>
    <w:rsid w:val="005C6087"/>
    <w:rsid w:val="005D7F75"/>
    <w:rsid w:val="005F1407"/>
    <w:rsid w:val="005F2F64"/>
    <w:rsid w:val="006009C1"/>
    <w:rsid w:val="006025EB"/>
    <w:rsid w:val="00603820"/>
    <w:rsid w:val="006169C0"/>
    <w:rsid w:val="006351FC"/>
    <w:rsid w:val="00646F87"/>
    <w:rsid w:val="00656D30"/>
    <w:rsid w:val="0066441B"/>
    <w:rsid w:val="00667AD7"/>
    <w:rsid w:val="006A6721"/>
    <w:rsid w:val="006A7F46"/>
    <w:rsid w:val="006C6DCD"/>
    <w:rsid w:val="006F1484"/>
    <w:rsid w:val="006F39D5"/>
    <w:rsid w:val="006F690A"/>
    <w:rsid w:val="007327F5"/>
    <w:rsid w:val="0073689C"/>
    <w:rsid w:val="007509CF"/>
    <w:rsid w:val="0076394B"/>
    <w:rsid w:val="007672F5"/>
    <w:rsid w:val="00785184"/>
    <w:rsid w:val="007A5BB9"/>
    <w:rsid w:val="007B04C8"/>
    <w:rsid w:val="007D005C"/>
    <w:rsid w:val="007E45A2"/>
    <w:rsid w:val="007E6189"/>
    <w:rsid w:val="007F176B"/>
    <w:rsid w:val="007F41FF"/>
    <w:rsid w:val="00805B3B"/>
    <w:rsid w:val="008230E4"/>
    <w:rsid w:val="00837DD3"/>
    <w:rsid w:val="00843C98"/>
    <w:rsid w:val="00862499"/>
    <w:rsid w:val="0087394E"/>
    <w:rsid w:val="008828C6"/>
    <w:rsid w:val="00893BFF"/>
    <w:rsid w:val="008A0F35"/>
    <w:rsid w:val="008A1697"/>
    <w:rsid w:val="008A63C9"/>
    <w:rsid w:val="008B2ECC"/>
    <w:rsid w:val="008B53C4"/>
    <w:rsid w:val="008D1DC9"/>
    <w:rsid w:val="008E2067"/>
    <w:rsid w:val="008E2AE0"/>
    <w:rsid w:val="008F4DC3"/>
    <w:rsid w:val="008F6D8B"/>
    <w:rsid w:val="0090228D"/>
    <w:rsid w:val="00902695"/>
    <w:rsid w:val="009362D3"/>
    <w:rsid w:val="009619AA"/>
    <w:rsid w:val="009624AD"/>
    <w:rsid w:val="00967659"/>
    <w:rsid w:val="00977CF4"/>
    <w:rsid w:val="00987671"/>
    <w:rsid w:val="009969ED"/>
    <w:rsid w:val="00997BD0"/>
    <w:rsid w:val="009A23E8"/>
    <w:rsid w:val="009C4A9B"/>
    <w:rsid w:val="009F136B"/>
    <w:rsid w:val="00A014C7"/>
    <w:rsid w:val="00A14BFD"/>
    <w:rsid w:val="00A315C2"/>
    <w:rsid w:val="00A31F22"/>
    <w:rsid w:val="00A348A5"/>
    <w:rsid w:val="00A35399"/>
    <w:rsid w:val="00A43D5B"/>
    <w:rsid w:val="00A45178"/>
    <w:rsid w:val="00A566A2"/>
    <w:rsid w:val="00A93FF7"/>
    <w:rsid w:val="00AB4B1C"/>
    <w:rsid w:val="00AC22DE"/>
    <w:rsid w:val="00AC6444"/>
    <w:rsid w:val="00AE26ED"/>
    <w:rsid w:val="00AE5CAD"/>
    <w:rsid w:val="00B031C9"/>
    <w:rsid w:val="00B11474"/>
    <w:rsid w:val="00B26702"/>
    <w:rsid w:val="00B31FC9"/>
    <w:rsid w:val="00B36D90"/>
    <w:rsid w:val="00B55CB0"/>
    <w:rsid w:val="00B7302D"/>
    <w:rsid w:val="00B745FE"/>
    <w:rsid w:val="00B75831"/>
    <w:rsid w:val="00B80504"/>
    <w:rsid w:val="00B930AB"/>
    <w:rsid w:val="00B93E88"/>
    <w:rsid w:val="00BA6D6B"/>
    <w:rsid w:val="00BB1C6D"/>
    <w:rsid w:val="00BC586A"/>
    <w:rsid w:val="00BD243D"/>
    <w:rsid w:val="00BD7EC3"/>
    <w:rsid w:val="00BF09B2"/>
    <w:rsid w:val="00BF1F17"/>
    <w:rsid w:val="00BF3CAD"/>
    <w:rsid w:val="00C15E4A"/>
    <w:rsid w:val="00C345C0"/>
    <w:rsid w:val="00C73BA9"/>
    <w:rsid w:val="00C9330A"/>
    <w:rsid w:val="00CC2845"/>
    <w:rsid w:val="00D01C7D"/>
    <w:rsid w:val="00D170E4"/>
    <w:rsid w:val="00D2398E"/>
    <w:rsid w:val="00D3329B"/>
    <w:rsid w:val="00D332F8"/>
    <w:rsid w:val="00D3618A"/>
    <w:rsid w:val="00D43A11"/>
    <w:rsid w:val="00D61C06"/>
    <w:rsid w:val="00D702C8"/>
    <w:rsid w:val="00D80F53"/>
    <w:rsid w:val="00D833FA"/>
    <w:rsid w:val="00D978DB"/>
    <w:rsid w:val="00DA4C8B"/>
    <w:rsid w:val="00DE2FA2"/>
    <w:rsid w:val="00DE5765"/>
    <w:rsid w:val="00E00018"/>
    <w:rsid w:val="00E054D0"/>
    <w:rsid w:val="00E1047E"/>
    <w:rsid w:val="00E27F17"/>
    <w:rsid w:val="00E50A96"/>
    <w:rsid w:val="00E648FA"/>
    <w:rsid w:val="00E703D7"/>
    <w:rsid w:val="00E74928"/>
    <w:rsid w:val="00E819D3"/>
    <w:rsid w:val="00EA244C"/>
    <w:rsid w:val="00EA3F81"/>
    <w:rsid w:val="00EC0CF1"/>
    <w:rsid w:val="00EC2678"/>
    <w:rsid w:val="00EC4A74"/>
    <w:rsid w:val="00ED3F67"/>
    <w:rsid w:val="00ED4A06"/>
    <w:rsid w:val="00EF3E90"/>
    <w:rsid w:val="00F00AE8"/>
    <w:rsid w:val="00F04531"/>
    <w:rsid w:val="00F178CA"/>
    <w:rsid w:val="00F21ADE"/>
    <w:rsid w:val="00F315E0"/>
    <w:rsid w:val="00F52831"/>
    <w:rsid w:val="00F5620F"/>
    <w:rsid w:val="00F74192"/>
    <w:rsid w:val="00F8342E"/>
    <w:rsid w:val="00F9006D"/>
    <w:rsid w:val="00F92C75"/>
    <w:rsid w:val="00FA5582"/>
    <w:rsid w:val="00FD070A"/>
    <w:rsid w:val="00FE5F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78DA59"/>
  <w15:docId w15:val="{C243F88C-85EC-44E3-98AA-98E2A955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05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504"/>
  </w:style>
  <w:style w:type="paragraph" w:styleId="Fuzeile">
    <w:name w:val="footer"/>
    <w:basedOn w:val="Standard"/>
    <w:link w:val="FuzeileZchn"/>
    <w:uiPriority w:val="99"/>
    <w:unhideWhenUsed/>
    <w:rsid w:val="00B80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504"/>
  </w:style>
  <w:style w:type="paragraph" w:styleId="Sprechblasentext">
    <w:name w:val="Balloon Text"/>
    <w:basedOn w:val="Standard"/>
    <w:link w:val="SprechblasentextZchn"/>
    <w:uiPriority w:val="99"/>
    <w:semiHidden/>
    <w:unhideWhenUsed/>
    <w:rsid w:val="00EC4A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A74"/>
    <w:rPr>
      <w:rFonts w:ascii="Tahoma" w:hAnsi="Tahoma" w:cs="Tahoma"/>
      <w:sz w:val="16"/>
      <w:szCs w:val="16"/>
    </w:rPr>
  </w:style>
  <w:style w:type="character" w:styleId="Hyperlink">
    <w:name w:val="Hyperlink"/>
    <w:basedOn w:val="Absatz-Standardschriftart"/>
    <w:uiPriority w:val="99"/>
    <w:unhideWhenUsed/>
    <w:rsid w:val="00B55CB0"/>
    <w:rPr>
      <w:color w:val="0000FF" w:themeColor="hyperlink"/>
      <w:u w:val="single"/>
    </w:rPr>
  </w:style>
  <w:style w:type="character" w:customStyle="1" w:styleId="Erwhnung1">
    <w:name w:val="Erwähnung1"/>
    <w:basedOn w:val="Absatz-Standardschriftart"/>
    <w:uiPriority w:val="99"/>
    <w:semiHidden/>
    <w:unhideWhenUsed/>
    <w:rsid w:val="00B55CB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D355E"/>
    <w:rPr>
      <w:color w:val="808080"/>
      <w:shd w:val="clear" w:color="auto" w:fill="E6E6E6"/>
    </w:rPr>
  </w:style>
  <w:style w:type="paragraph" w:styleId="KeinLeerraum">
    <w:name w:val="No Spacing"/>
    <w:uiPriority w:val="1"/>
    <w:qFormat/>
    <w:rsid w:val="00BF09B2"/>
    <w:pPr>
      <w:spacing w:after="0" w:line="240" w:lineRule="auto"/>
    </w:pPr>
  </w:style>
  <w:style w:type="paragraph" w:styleId="StandardWeb">
    <w:name w:val="Normal (Web)"/>
    <w:basedOn w:val="Standard"/>
    <w:uiPriority w:val="99"/>
    <w:semiHidden/>
    <w:unhideWhenUsed/>
    <w:rsid w:val="004200A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200AF"/>
    <w:rPr>
      <w:b/>
      <w:bCs/>
    </w:rPr>
  </w:style>
  <w:style w:type="character" w:customStyle="1" w:styleId="caps">
    <w:name w:val="caps"/>
    <w:basedOn w:val="Absatz-Standardschriftart"/>
    <w:rsid w:val="004200AF"/>
  </w:style>
  <w:style w:type="character" w:styleId="Kommentarzeichen">
    <w:name w:val="annotation reference"/>
    <w:basedOn w:val="Absatz-Standardschriftart"/>
    <w:uiPriority w:val="99"/>
    <w:semiHidden/>
    <w:unhideWhenUsed/>
    <w:rsid w:val="001A596D"/>
    <w:rPr>
      <w:sz w:val="16"/>
      <w:szCs w:val="16"/>
    </w:rPr>
  </w:style>
  <w:style w:type="paragraph" w:styleId="Kommentartext">
    <w:name w:val="annotation text"/>
    <w:basedOn w:val="Standard"/>
    <w:link w:val="KommentartextZchn"/>
    <w:uiPriority w:val="99"/>
    <w:semiHidden/>
    <w:unhideWhenUsed/>
    <w:rsid w:val="001A59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596D"/>
    <w:rPr>
      <w:sz w:val="20"/>
      <w:szCs w:val="20"/>
    </w:rPr>
  </w:style>
  <w:style w:type="paragraph" w:styleId="Kommentarthema">
    <w:name w:val="annotation subject"/>
    <w:basedOn w:val="Kommentartext"/>
    <w:next w:val="Kommentartext"/>
    <w:link w:val="KommentarthemaZchn"/>
    <w:uiPriority w:val="99"/>
    <w:semiHidden/>
    <w:unhideWhenUsed/>
    <w:rsid w:val="001A596D"/>
    <w:rPr>
      <w:b/>
      <w:bCs/>
    </w:rPr>
  </w:style>
  <w:style w:type="character" w:customStyle="1" w:styleId="KommentarthemaZchn">
    <w:name w:val="Kommentarthema Zchn"/>
    <w:basedOn w:val="KommentartextZchn"/>
    <w:link w:val="Kommentarthema"/>
    <w:uiPriority w:val="99"/>
    <w:semiHidden/>
    <w:rsid w:val="001A596D"/>
    <w:rPr>
      <w:b/>
      <w:bCs/>
      <w:sz w:val="20"/>
      <w:szCs w:val="20"/>
    </w:rPr>
  </w:style>
  <w:style w:type="character" w:styleId="BesuchterHyperlink">
    <w:name w:val="FollowedHyperlink"/>
    <w:basedOn w:val="Absatz-Standardschriftart"/>
    <w:uiPriority w:val="99"/>
    <w:semiHidden/>
    <w:unhideWhenUsed/>
    <w:rsid w:val="00402E93"/>
    <w:rPr>
      <w:color w:val="800080" w:themeColor="followedHyperlink"/>
      <w:u w:val="single"/>
    </w:rPr>
  </w:style>
  <w:style w:type="paragraph" w:styleId="berarbeitung">
    <w:name w:val="Revision"/>
    <w:hidden/>
    <w:uiPriority w:val="99"/>
    <w:semiHidden/>
    <w:rsid w:val="00A31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476">
      <w:bodyDiv w:val="1"/>
      <w:marLeft w:val="0"/>
      <w:marRight w:val="0"/>
      <w:marTop w:val="0"/>
      <w:marBottom w:val="0"/>
      <w:divBdr>
        <w:top w:val="none" w:sz="0" w:space="0" w:color="auto"/>
        <w:left w:val="none" w:sz="0" w:space="0" w:color="auto"/>
        <w:bottom w:val="none" w:sz="0" w:space="0" w:color="auto"/>
        <w:right w:val="none" w:sz="0" w:space="0" w:color="auto"/>
      </w:divBdr>
    </w:div>
    <w:div w:id="401878544">
      <w:bodyDiv w:val="1"/>
      <w:marLeft w:val="0"/>
      <w:marRight w:val="0"/>
      <w:marTop w:val="0"/>
      <w:marBottom w:val="0"/>
      <w:divBdr>
        <w:top w:val="none" w:sz="0" w:space="0" w:color="auto"/>
        <w:left w:val="none" w:sz="0" w:space="0" w:color="auto"/>
        <w:bottom w:val="none" w:sz="0" w:space="0" w:color="auto"/>
        <w:right w:val="none" w:sz="0" w:space="0" w:color="auto"/>
      </w:divBdr>
    </w:div>
    <w:div w:id="1341271170">
      <w:bodyDiv w:val="1"/>
      <w:marLeft w:val="0"/>
      <w:marRight w:val="0"/>
      <w:marTop w:val="0"/>
      <w:marBottom w:val="0"/>
      <w:divBdr>
        <w:top w:val="none" w:sz="0" w:space="0" w:color="auto"/>
        <w:left w:val="none" w:sz="0" w:space="0" w:color="auto"/>
        <w:bottom w:val="none" w:sz="0" w:space="0" w:color="auto"/>
        <w:right w:val="none" w:sz="0" w:space="0" w:color="auto"/>
      </w:divBdr>
      <w:divsChild>
        <w:div w:id="1115565557">
          <w:marLeft w:val="-225"/>
          <w:marRight w:val="-225"/>
          <w:marTop w:val="0"/>
          <w:marBottom w:val="0"/>
          <w:divBdr>
            <w:top w:val="none" w:sz="0" w:space="0" w:color="auto"/>
            <w:left w:val="none" w:sz="0" w:space="0" w:color="auto"/>
            <w:bottom w:val="none" w:sz="0" w:space="0" w:color="auto"/>
            <w:right w:val="none" w:sz="0" w:space="0" w:color="auto"/>
          </w:divBdr>
          <w:divsChild>
            <w:div w:id="610017184">
              <w:marLeft w:val="0"/>
              <w:marRight w:val="0"/>
              <w:marTop w:val="0"/>
              <w:marBottom w:val="0"/>
              <w:divBdr>
                <w:top w:val="none" w:sz="0" w:space="0" w:color="auto"/>
                <w:left w:val="none" w:sz="0" w:space="0" w:color="auto"/>
                <w:bottom w:val="none" w:sz="0" w:space="0" w:color="auto"/>
                <w:right w:val="none" w:sz="0" w:space="0" w:color="auto"/>
              </w:divBdr>
              <w:divsChild>
                <w:div w:id="17045573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3093412">
          <w:marLeft w:val="-225"/>
          <w:marRight w:val="-225"/>
          <w:marTop w:val="0"/>
          <w:marBottom w:val="0"/>
          <w:divBdr>
            <w:top w:val="none" w:sz="0" w:space="0" w:color="auto"/>
            <w:left w:val="none" w:sz="0" w:space="0" w:color="auto"/>
            <w:bottom w:val="none" w:sz="0" w:space="0" w:color="auto"/>
            <w:right w:val="none" w:sz="0" w:space="0" w:color="auto"/>
          </w:divBdr>
          <w:divsChild>
            <w:div w:id="742143740">
              <w:marLeft w:val="0"/>
              <w:marRight w:val="0"/>
              <w:marTop w:val="0"/>
              <w:marBottom w:val="0"/>
              <w:divBdr>
                <w:top w:val="none" w:sz="0" w:space="0" w:color="auto"/>
                <w:left w:val="none" w:sz="0" w:space="0" w:color="auto"/>
                <w:bottom w:val="none" w:sz="0" w:space="0" w:color="auto"/>
                <w:right w:val="none" w:sz="0" w:space="0" w:color="auto"/>
              </w:divBdr>
              <w:divsChild>
                <w:div w:id="8879551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172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aichner@brandmedia.cc" TargetMode="External"/><Relationship Id="rId3" Type="http://schemas.openxmlformats.org/officeDocument/2006/relationships/settings" Target="settings.xml"/><Relationship Id="rId7" Type="http://schemas.openxmlformats.org/officeDocument/2006/relationships/hyperlink" Target="mailto:presse-pitztal@tirolgletsch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F.Schallhart</cp:lastModifiedBy>
  <cp:revision>2</cp:revision>
  <cp:lastPrinted>2021-12-21T09:26:00Z</cp:lastPrinted>
  <dcterms:created xsi:type="dcterms:W3CDTF">2022-10-11T12:43:00Z</dcterms:created>
  <dcterms:modified xsi:type="dcterms:W3CDTF">2022-10-11T12:43:00Z</dcterms:modified>
</cp:coreProperties>
</file>