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4CB2" w14:textId="77777777" w:rsidR="00CA76DA" w:rsidRDefault="00CA76DA" w:rsidP="000A6264">
      <w:pPr>
        <w:pStyle w:val="Titel"/>
        <w:rPr>
          <w:lang w:val="de-AT"/>
        </w:rPr>
      </w:pPr>
    </w:p>
    <w:p w14:paraId="627026E9" w14:textId="6FE0F179" w:rsidR="00A00237" w:rsidRPr="00696260" w:rsidRDefault="00B06EE5" w:rsidP="000A6264">
      <w:pPr>
        <w:pStyle w:val="Titel"/>
        <w:rPr>
          <w:lang w:val="de-AT"/>
        </w:rPr>
      </w:pPr>
      <w:r>
        <w:rPr>
          <w:lang w:val="de-AT"/>
        </w:rPr>
        <w:t>Winterzauber</w:t>
      </w:r>
      <w:r w:rsidR="00BE2307">
        <w:rPr>
          <w:lang w:val="de-AT"/>
        </w:rPr>
        <w:t xml:space="preserve"> </w:t>
      </w:r>
      <w:r w:rsidR="00696260" w:rsidRPr="00696260">
        <w:rPr>
          <w:lang w:val="de-AT"/>
        </w:rPr>
        <w:t>in den S</w:t>
      </w:r>
      <w:r w:rsidR="00696260">
        <w:rPr>
          <w:lang w:val="de-AT"/>
        </w:rPr>
        <w:t>warovski Kristallwelten</w:t>
      </w:r>
    </w:p>
    <w:p w14:paraId="0391A97E" w14:textId="59894FC4" w:rsidR="009B4BA4" w:rsidRPr="00B26CDB" w:rsidRDefault="00B26CDB" w:rsidP="009B4BA4">
      <w:pPr>
        <w:rPr>
          <w:b/>
          <w:bCs/>
          <w:lang w:val="de-AT"/>
        </w:rPr>
      </w:pPr>
      <w:r w:rsidRPr="00B26CDB">
        <w:rPr>
          <w:b/>
          <w:bCs/>
          <w:lang w:val="de-AT"/>
        </w:rPr>
        <w:t>Kreative Auszeit mit spannenden Workshops, innovativen Ideen und funkelnden In</w:t>
      </w:r>
      <w:r>
        <w:rPr>
          <w:b/>
          <w:bCs/>
          <w:lang w:val="de-AT"/>
        </w:rPr>
        <w:t>sp</w:t>
      </w:r>
      <w:r w:rsidRPr="00B26CDB">
        <w:rPr>
          <w:b/>
          <w:bCs/>
          <w:lang w:val="de-AT"/>
        </w:rPr>
        <w:t>irationsquellen</w:t>
      </w:r>
    </w:p>
    <w:p w14:paraId="6051C4B2" w14:textId="77777777" w:rsidR="00B26CDB" w:rsidRDefault="00B26CDB" w:rsidP="009B4BA4">
      <w:pPr>
        <w:rPr>
          <w:lang w:val="de-AT"/>
        </w:rPr>
      </w:pPr>
    </w:p>
    <w:p w14:paraId="61226C1D" w14:textId="61A7C73B" w:rsidR="00B06EE5" w:rsidRPr="00B06EE5" w:rsidRDefault="00B06EE5" w:rsidP="009B4BA4">
      <w:pPr>
        <w:rPr>
          <w:b/>
          <w:bCs/>
          <w:lang w:val="de-AT"/>
        </w:rPr>
      </w:pPr>
      <w:r w:rsidRPr="00B06EE5">
        <w:rPr>
          <w:b/>
          <w:bCs/>
          <w:lang w:val="de-AT"/>
        </w:rPr>
        <w:t>Freitag, 27. Jänner 2023 – Sonntag, 29. Jänner 2023</w:t>
      </w:r>
    </w:p>
    <w:p w14:paraId="30D31959" w14:textId="6A6C86F3" w:rsidR="00B06EE5" w:rsidRPr="00B06EE5" w:rsidRDefault="00B06EE5" w:rsidP="00B06EE5">
      <w:pPr>
        <w:rPr>
          <w:b/>
          <w:bCs/>
          <w:lang w:val="de-AT"/>
        </w:rPr>
      </w:pPr>
      <w:r w:rsidRPr="00B06EE5">
        <w:rPr>
          <w:b/>
          <w:bCs/>
          <w:lang w:val="de-AT"/>
        </w:rPr>
        <w:t>Freitag, 03. Februar 2023 – Sonntag, 05. Februar 2023</w:t>
      </w:r>
    </w:p>
    <w:p w14:paraId="3F5D3595" w14:textId="03F6A89C" w:rsidR="00B40252" w:rsidRPr="00B40252" w:rsidRDefault="00B40252" w:rsidP="00B40252">
      <w:pPr>
        <w:pStyle w:val="Titel"/>
        <w:rPr>
          <w:rFonts w:ascii="Avenir Next LT Pro" w:hAnsi="Avenir Next LT Pro"/>
          <w:b/>
          <w:bCs/>
          <w:sz w:val="22"/>
          <w:szCs w:val="22"/>
          <w:lang w:val="de-AT"/>
        </w:rPr>
      </w:pPr>
      <w:r w:rsidRPr="00B40252">
        <w:rPr>
          <w:rFonts w:ascii="Avenir Next LT Pro" w:hAnsi="Avenir Next LT Pro"/>
          <w:b/>
          <w:bCs/>
          <w:sz w:val="22"/>
          <w:szCs w:val="22"/>
          <w:lang w:val="de-AT"/>
        </w:rPr>
        <w:t xml:space="preserve">Täglich von </w:t>
      </w:r>
      <w:r w:rsidR="00B06EE5">
        <w:rPr>
          <w:rFonts w:ascii="Avenir Next LT Pro" w:hAnsi="Avenir Next LT Pro"/>
          <w:b/>
          <w:bCs/>
          <w:sz w:val="22"/>
          <w:szCs w:val="22"/>
          <w:lang w:val="de-AT"/>
        </w:rPr>
        <w:t xml:space="preserve">10. Februar – 26. Februar </w:t>
      </w:r>
      <w:r w:rsidRPr="00B40252">
        <w:rPr>
          <w:rFonts w:ascii="Avenir Next LT Pro" w:hAnsi="Avenir Next LT Pro"/>
          <w:b/>
          <w:bCs/>
          <w:sz w:val="22"/>
          <w:szCs w:val="22"/>
          <w:lang w:val="de-AT"/>
        </w:rPr>
        <w:t>2023</w:t>
      </w:r>
    </w:p>
    <w:p w14:paraId="113B18AC" w14:textId="77777777" w:rsidR="00125231" w:rsidRPr="00696260" w:rsidRDefault="00125231" w:rsidP="009B4BA4">
      <w:pPr>
        <w:rPr>
          <w:lang w:val="de-AT"/>
        </w:rPr>
      </w:pPr>
    </w:p>
    <w:p w14:paraId="2AC940B0" w14:textId="77777777" w:rsidR="00046CCD" w:rsidRDefault="00046CCD" w:rsidP="008C3EAE">
      <w:pPr>
        <w:spacing w:after="0" w:line="360" w:lineRule="auto"/>
        <w:jc w:val="both"/>
        <w:rPr>
          <w:lang w:val="de-AT"/>
        </w:rPr>
      </w:pPr>
    </w:p>
    <w:p w14:paraId="09E22519" w14:textId="47497D68" w:rsidR="0073642C" w:rsidRDefault="003B7C85" w:rsidP="008C3EAE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>I</w:t>
      </w:r>
      <w:r w:rsidR="0073642C">
        <w:rPr>
          <w:lang w:val="de-AT"/>
        </w:rPr>
        <w:t>n den Swarovski Kristallwelten</w:t>
      </w:r>
      <w:r>
        <w:rPr>
          <w:lang w:val="de-AT"/>
        </w:rPr>
        <w:t xml:space="preserve"> dreht sich </w:t>
      </w:r>
      <w:r w:rsidR="0071136A">
        <w:rPr>
          <w:lang w:val="de-AT"/>
        </w:rPr>
        <w:t xml:space="preserve">demnächst </w:t>
      </w:r>
      <w:r>
        <w:rPr>
          <w:lang w:val="de-AT"/>
        </w:rPr>
        <w:t>alles um große und kleine Ideen</w:t>
      </w:r>
      <w:r w:rsidR="0073642C">
        <w:rPr>
          <w:lang w:val="de-AT"/>
        </w:rPr>
        <w:t xml:space="preserve">: </w:t>
      </w:r>
      <w:r>
        <w:rPr>
          <w:lang w:val="de-AT"/>
        </w:rPr>
        <w:t>M</w:t>
      </w:r>
      <w:r w:rsidR="0073642C">
        <w:rPr>
          <w:lang w:val="de-AT"/>
        </w:rPr>
        <w:t xml:space="preserve">it den </w:t>
      </w:r>
      <w:proofErr w:type="spellStart"/>
      <w:r w:rsidR="0073642C" w:rsidRPr="00400C6C">
        <w:rPr>
          <w:i/>
          <w:iCs/>
          <w:lang w:val="de-AT"/>
        </w:rPr>
        <w:t>erfinderkinder</w:t>
      </w:r>
      <w:proofErr w:type="spellEnd"/>
      <w:r w:rsidR="0073642C">
        <w:rPr>
          <w:lang w:val="de-AT"/>
        </w:rPr>
        <w:t xml:space="preserve"> aus Wattens</w:t>
      </w:r>
      <w:r>
        <w:rPr>
          <w:lang w:val="de-AT"/>
        </w:rPr>
        <w:t xml:space="preserve"> lockt</w:t>
      </w:r>
      <w:r w:rsidR="0073642C">
        <w:rPr>
          <w:lang w:val="de-AT"/>
        </w:rPr>
        <w:t xml:space="preserve"> ein innovatives Bildungs- und Kreativprogramm für junge Menschen</w:t>
      </w:r>
      <w:r>
        <w:rPr>
          <w:lang w:val="de-AT"/>
        </w:rPr>
        <w:t xml:space="preserve"> erstmals auch</w:t>
      </w:r>
      <w:r w:rsidR="0073642C">
        <w:rPr>
          <w:lang w:val="de-AT"/>
        </w:rPr>
        <w:t xml:space="preserve"> in den Riesen. </w:t>
      </w:r>
      <w:r>
        <w:rPr>
          <w:lang w:val="de-AT"/>
        </w:rPr>
        <w:t xml:space="preserve">An zehn Terminen können die Gäste in die kunterbunte Welt der </w:t>
      </w:r>
      <w:proofErr w:type="spellStart"/>
      <w:r w:rsidRPr="00400C6C">
        <w:rPr>
          <w:i/>
          <w:iCs/>
          <w:lang w:val="de-AT"/>
        </w:rPr>
        <w:t>erfinderkinder</w:t>
      </w:r>
      <w:proofErr w:type="spellEnd"/>
      <w:r>
        <w:rPr>
          <w:lang w:val="de-AT"/>
        </w:rPr>
        <w:t xml:space="preserve"> eintauchen</w:t>
      </w:r>
      <w:r w:rsidR="00FC19A2">
        <w:rPr>
          <w:lang w:val="de-AT"/>
        </w:rPr>
        <w:t xml:space="preserve"> und bei zwei Programmpunkten </w:t>
      </w:r>
      <w:r>
        <w:rPr>
          <w:lang w:val="de-AT"/>
        </w:rPr>
        <w:t>ihre</w:t>
      </w:r>
      <w:r w:rsidR="0071136A">
        <w:rPr>
          <w:lang w:val="de-AT"/>
        </w:rPr>
        <w:t>r</w:t>
      </w:r>
      <w:r>
        <w:rPr>
          <w:lang w:val="de-AT"/>
        </w:rPr>
        <w:t xml:space="preserve"> Fantasie freien Lauf lassen</w:t>
      </w:r>
      <w:r w:rsidR="00FC19A2">
        <w:rPr>
          <w:lang w:val="de-AT"/>
        </w:rPr>
        <w:t>:</w:t>
      </w:r>
    </w:p>
    <w:p w14:paraId="38952494" w14:textId="796BB2DC" w:rsidR="003B7C85" w:rsidRDefault="003B7C85" w:rsidP="008C3EAE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 xml:space="preserve">Im Forum der Swarovski Kristallwelten weckt die </w:t>
      </w:r>
      <w:r w:rsidRPr="003B7C85">
        <w:rPr>
          <w:b/>
          <w:bCs/>
          <w:lang w:val="de-AT"/>
        </w:rPr>
        <w:t>Ideenfabrik</w:t>
      </w:r>
      <w:r>
        <w:rPr>
          <w:lang w:val="de-AT"/>
        </w:rPr>
        <w:t xml:space="preserve"> die kindliche Neugier. Auf der kreativen Spielfläche warten hunderte kleine Holzklötzchen darauf zum imposanten Kunstwerk zu werden. </w:t>
      </w:r>
    </w:p>
    <w:p w14:paraId="33B98EF2" w14:textId="77777777" w:rsidR="003338BC" w:rsidRDefault="003338BC" w:rsidP="008C3EAE">
      <w:pPr>
        <w:spacing w:after="0" w:line="360" w:lineRule="auto"/>
        <w:jc w:val="both"/>
        <w:rPr>
          <w:lang w:val="de-AT"/>
        </w:rPr>
      </w:pPr>
    </w:p>
    <w:p w14:paraId="62A54E2A" w14:textId="151DA14E" w:rsidR="0071136A" w:rsidRDefault="0071136A" w:rsidP="008C3EAE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 xml:space="preserve">Die </w:t>
      </w:r>
      <w:r w:rsidRPr="0071136A">
        <w:rPr>
          <w:b/>
          <w:bCs/>
          <w:lang w:val="de-AT"/>
        </w:rPr>
        <w:t>o</w:t>
      </w:r>
      <w:r w:rsidR="00C1157D" w:rsidRPr="0071136A">
        <w:rPr>
          <w:b/>
          <w:bCs/>
          <w:lang w:val="de-AT"/>
        </w:rPr>
        <w:t>ffene</w:t>
      </w:r>
      <w:r w:rsidR="00400C6C">
        <w:rPr>
          <w:b/>
          <w:bCs/>
          <w:lang w:val="de-AT"/>
        </w:rPr>
        <w:t>n</w:t>
      </w:r>
      <w:r w:rsidR="00C1157D" w:rsidRPr="0071136A">
        <w:rPr>
          <w:b/>
          <w:bCs/>
          <w:lang w:val="de-AT"/>
        </w:rPr>
        <w:t xml:space="preserve"> Kreativworkshops</w:t>
      </w:r>
      <w:r w:rsidR="00C1157D">
        <w:rPr>
          <w:lang w:val="de-AT"/>
        </w:rPr>
        <w:t xml:space="preserve"> </w:t>
      </w:r>
      <w:r>
        <w:rPr>
          <w:lang w:val="de-AT"/>
        </w:rPr>
        <w:t xml:space="preserve">finden sechsmal statt – hier stehen unter anderem </w:t>
      </w:r>
      <w:r w:rsidR="0076071D">
        <w:rPr>
          <w:lang w:val="de-AT"/>
        </w:rPr>
        <w:t xml:space="preserve">Papier schöpfen, </w:t>
      </w:r>
      <w:r w:rsidR="00C1157D">
        <w:rPr>
          <w:lang w:val="de-AT"/>
        </w:rPr>
        <w:t>Seifen</w:t>
      </w:r>
      <w:r w:rsidR="0076071D">
        <w:rPr>
          <w:lang w:val="de-AT"/>
        </w:rPr>
        <w:t xml:space="preserve"> gießen </w:t>
      </w:r>
      <w:r w:rsidR="00C1157D">
        <w:rPr>
          <w:lang w:val="de-AT"/>
        </w:rPr>
        <w:t>oder das Fab-Lab</w:t>
      </w:r>
      <w:r w:rsidR="0076071D">
        <w:rPr>
          <w:lang w:val="de-AT"/>
        </w:rPr>
        <w:t xml:space="preserve"> für junge Technik-Freaks</w:t>
      </w:r>
      <w:r w:rsidR="00C1157D">
        <w:rPr>
          <w:lang w:val="de-AT"/>
        </w:rPr>
        <w:t xml:space="preserve"> </w:t>
      </w:r>
      <w:r>
        <w:rPr>
          <w:lang w:val="de-AT"/>
        </w:rPr>
        <w:t>im Fokus.</w:t>
      </w:r>
      <w:r w:rsidR="00046CCD">
        <w:rPr>
          <w:lang w:val="de-AT"/>
        </w:rPr>
        <w:t xml:space="preserve"> </w:t>
      </w:r>
      <w:r>
        <w:rPr>
          <w:lang w:val="de-AT"/>
        </w:rPr>
        <w:t xml:space="preserve">Sowohl die Workshops als auch die Ideenfabrik sind im </w:t>
      </w:r>
      <w:r w:rsidR="00400C6C">
        <w:rPr>
          <w:lang w:val="de-AT"/>
        </w:rPr>
        <w:t>Eintrittsp</w:t>
      </w:r>
      <w:r>
        <w:rPr>
          <w:lang w:val="de-AT"/>
        </w:rPr>
        <w:t xml:space="preserve">reis </w:t>
      </w:r>
      <w:r w:rsidR="00400C6C">
        <w:rPr>
          <w:lang w:val="de-AT"/>
        </w:rPr>
        <w:t xml:space="preserve">der Swarovski Kristallwelten </w:t>
      </w:r>
      <w:r>
        <w:rPr>
          <w:lang w:val="de-AT"/>
        </w:rPr>
        <w:t>inbegriffen.</w:t>
      </w:r>
    </w:p>
    <w:p w14:paraId="3E29EDDB" w14:textId="3DEE5C41" w:rsidR="0071136A" w:rsidRDefault="0071136A" w:rsidP="008C3EAE">
      <w:pPr>
        <w:spacing w:after="0" w:line="360" w:lineRule="auto"/>
        <w:jc w:val="both"/>
        <w:rPr>
          <w:lang w:val="de-AT"/>
        </w:rPr>
      </w:pPr>
    </w:p>
    <w:p w14:paraId="074E3FD3" w14:textId="7D066904" w:rsidR="00B26CDB" w:rsidRDefault="00FC19A2" w:rsidP="00B26CDB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 xml:space="preserve">Bei den Workshops aus der Reihe </w:t>
      </w:r>
      <w:r w:rsidRPr="00144F09">
        <w:rPr>
          <w:b/>
          <w:bCs/>
          <w:lang w:val="de-AT"/>
        </w:rPr>
        <w:t>Kreatives Gestalten mit Kristall</w:t>
      </w:r>
      <w:r>
        <w:rPr>
          <w:b/>
          <w:bCs/>
          <w:lang w:val="de-AT"/>
        </w:rPr>
        <w:t xml:space="preserve"> </w:t>
      </w:r>
      <w:r w:rsidRPr="00FC19A2">
        <w:rPr>
          <w:lang w:val="de-AT"/>
        </w:rPr>
        <w:t xml:space="preserve">werden </w:t>
      </w:r>
      <w:r>
        <w:rPr>
          <w:lang w:val="de-AT"/>
        </w:rPr>
        <w:t>an zwei Tagen (14.02.2023 und 17.02.</w:t>
      </w:r>
      <w:r w:rsidRPr="00FC19A2">
        <w:rPr>
          <w:lang w:val="de-AT"/>
        </w:rPr>
        <w:t xml:space="preserve"> </w:t>
      </w:r>
      <w:r>
        <w:rPr>
          <w:lang w:val="de-AT"/>
        </w:rPr>
        <w:t xml:space="preserve">2023) </w:t>
      </w:r>
      <w:r w:rsidRPr="00FC19A2">
        <w:rPr>
          <w:lang w:val="de-AT"/>
        </w:rPr>
        <w:t>f</w:t>
      </w:r>
      <w:r w:rsidR="00144F09" w:rsidRPr="00144F09">
        <w:rPr>
          <w:lang w:val="de-AT"/>
        </w:rPr>
        <w:t>unkelnde Lichtspiel</w:t>
      </w:r>
      <w:r w:rsidR="00144F09">
        <w:rPr>
          <w:lang w:val="de-AT"/>
        </w:rPr>
        <w:t>e</w:t>
      </w:r>
      <w:r w:rsidR="00144F09" w:rsidRPr="00144F09">
        <w:rPr>
          <w:lang w:val="de-AT"/>
        </w:rPr>
        <w:t xml:space="preserve"> kreiert</w:t>
      </w:r>
      <w:r w:rsidR="00046CCD">
        <w:rPr>
          <w:lang w:val="de-AT"/>
        </w:rPr>
        <w:t xml:space="preserve">. </w:t>
      </w:r>
      <w:r w:rsidR="00144F09">
        <w:rPr>
          <w:lang w:val="de-AT"/>
        </w:rPr>
        <w:t>Der Kurs findet sowohl für Erwachsene als auch für 8 bis 16-Jährige statt und kann für einen Unkostenpreis von 20 Euro besucht werden.</w:t>
      </w:r>
      <w:r w:rsidR="00046CCD">
        <w:rPr>
          <w:lang w:val="de-AT"/>
        </w:rPr>
        <w:t xml:space="preserve"> </w:t>
      </w:r>
      <w:r w:rsidR="00B26CDB">
        <w:rPr>
          <w:lang w:val="de-AT"/>
        </w:rPr>
        <w:t xml:space="preserve">Aufgrund der limitierten Teilnehmerzahl wird um Voranmeldung gebeten. </w:t>
      </w:r>
    </w:p>
    <w:p w14:paraId="7778F3D0" w14:textId="5FF33128" w:rsidR="00046CCD" w:rsidRDefault="00046CCD" w:rsidP="008C3EAE">
      <w:pPr>
        <w:spacing w:after="0" w:line="360" w:lineRule="auto"/>
        <w:jc w:val="both"/>
        <w:rPr>
          <w:lang w:val="de-AT"/>
        </w:rPr>
      </w:pPr>
    </w:p>
    <w:p w14:paraId="59CAF9C6" w14:textId="6CF38817" w:rsidR="0071136A" w:rsidRDefault="00144F09" w:rsidP="008C3EAE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>Wer auf d</w:t>
      </w:r>
      <w:r w:rsidR="0071136A">
        <w:rPr>
          <w:lang w:val="de-AT"/>
        </w:rPr>
        <w:t xml:space="preserve">er Suche nach Inspiration </w:t>
      </w:r>
      <w:r>
        <w:rPr>
          <w:lang w:val="de-AT"/>
        </w:rPr>
        <w:t xml:space="preserve">ist, sollte die </w:t>
      </w:r>
      <w:r w:rsidR="0071136A">
        <w:rPr>
          <w:lang w:val="de-AT"/>
        </w:rPr>
        <w:t xml:space="preserve">beliebten </w:t>
      </w:r>
      <w:r w:rsidR="0071136A" w:rsidRPr="0071136A">
        <w:rPr>
          <w:b/>
          <w:bCs/>
          <w:lang w:val="de-AT"/>
        </w:rPr>
        <w:t>Führungen durch die Wunderkammern</w:t>
      </w:r>
      <w:r>
        <w:rPr>
          <w:b/>
          <w:bCs/>
          <w:lang w:val="de-AT"/>
        </w:rPr>
        <w:t xml:space="preserve"> </w:t>
      </w:r>
      <w:r w:rsidRPr="00144F09">
        <w:rPr>
          <w:lang w:val="de-AT"/>
        </w:rPr>
        <w:t>nicht verpassen</w:t>
      </w:r>
      <w:r w:rsidR="0071136A">
        <w:rPr>
          <w:lang w:val="de-AT"/>
        </w:rPr>
        <w:t xml:space="preserve">. </w:t>
      </w:r>
      <w:r w:rsidR="00FC19A2">
        <w:rPr>
          <w:lang w:val="de-AT"/>
        </w:rPr>
        <w:t>Im Februar werden wieder</w:t>
      </w:r>
      <w:r w:rsidR="0071136A">
        <w:rPr>
          <w:lang w:val="de-AT"/>
        </w:rPr>
        <w:t xml:space="preserve"> Hintergrundgeschichten und kleine Geheimnisse rund um die Swarovski Kristallwelten verraten</w:t>
      </w:r>
      <w:r w:rsidR="00FC19A2">
        <w:rPr>
          <w:lang w:val="de-AT"/>
        </w:rPr>
        <w:t xml:space="preserve">. Um 30 Euro kann einer von vier Terminen </w:t>
      </w:r>
      <w:r w:rsidR="0071136A">
        <w:rPr>
          <w:lang w:val="de-AT"/>
        </w:rPr>
        <w:t>(13.02.</w:t>
      </w:r>
      <w:r w:rsidR="00FC19A2">
        <w:rPr>
          <w:lang w:val="de-AT"/>
        </w:rPr>
        <w:t>2023</w:t>
      </w:r>
      <w:r w:rsidR="0071136A">
        <w:rPr>
          <w:lang w:val="de-AT"/>
        </w:rPr>
        <w:t xml:space="preserve"> und 22.02</w:t>
      </w:r>
      <w:r w:rsidR="00FC19A2">
        <w:rPr>
          <w:lang w:val="de-AT"/>
        </w:rPr>
        <w:t>.2023</w:t>
      </w:r>
      <w:r w:rsidR="0071136A">
        <w:rPr>
          <w:lang w:val="de-AT"/>
        </w:rPr>
        <w:t xml:space="preserve"> auf Deutsch und 15.02.</w:t>
      </w:r>
      <w:r w:rsidR="00FC19A2">
        <w:rPr>
          <w:lang w:val="de-AT"/>
        </w:rPr>
        <w:t xml:space="preserve">2023 </w:t>
      </w:r>
      <w:r w:rsidR="0071136A">
        <w:rPr>
          <w:lang w:val="de-AT"/>
        </w:rPr>
        <w:t>und 20.02.</w:t>
      </w:r>
      <w:r w:rsidR="00FC19A2">
        <w:rPr>
          <w:lang w:val="de-AT"/>
        </w:rPr>
        <w:t xml:space="preserve">2023 </w:t>
      </w:r>
      <w:r w:rsidR="0071136A">
        <w:rPr>
          <w:lang w:val="de-AT"/>
        </w:rPr>
        <w:t>auf Englisch)</w:t>
      </w:r>
      <w:r w:rsidR="00FC19A2">
        <w:rPr>
          <w:lang w:val="de-AT"/>
        </w:rPr>
        <w:t xml:space="preserve"> besucht werden</w:t>
      </w:r>
      <w:r w:rsidR="0071136A">
        <w:rPr>
          <w:lang w:val="de-AT"/>
        </w:rPr>
        <w:t xml:space="preserve">. </w:t>
      </w:r>
      <w:r w:rsidR="00046CCD">
        <w:rPr>
          <w:lang w:val="de-AT"/>
        </w:rPr>
        <w:t>Au</w:t>
      </w:r>
      <w:r w:rsidR="00B26CDB">
        <w:rPr>
          <w:lang w:val="de-AT"/>
        </w:rPr>
        <w:t>fg</w:t>
      </w:r>
      <w:r w:rsidR="00046CCD">
        <w:rPr>
          <w:lang w:val="de-AT"/>
        </w:rPr>
        <w:t xml:space="preserve">rund der limitierten Teilnehmerzahl wird um Voranmeldung gebeten. </w:t>
      </w:r>
    </w:p>
    <w:p w14:paraId="6DEB8270" w14:textId="1F82C246" w:rsidR="0071136A" w:rsidRDefault="0071136A" w:rsidP="008C3EAE">
      <w:pPr>
        <w:spacing w:after="0" w:line="360" w:lineRule="auto"/>
        <w:jc w:val="both"/>
        <w:rPr>
          <w:lang w:val="de-AT"/>
        </w:rPr>
      </w:pPr>
    </w:p>
    <w:p w14:paraId="7663A907" w14:textId="77777777" w:rsidR="00FC19A2" w:rsidRDefault="00FC19A2" w:rsidP="008C3EAE">
      <w:pPr>
        <w:spacing w:after="0" w:line="360" w:lineRule="auto"/>
        <w:jc w:val="both"/>
        <w:rPr>
          <w:lang w:val="de-AT"/>
        </w:rPr>
      </w:pPr>
    </w:p>
    <w:p w14:paraId="0AEF75B1" w14:textId="68587B2F" w:rsidR="00FC19A2" w:rsidRDefault="008C3EAE" w:rsidP="00FC19A2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 xml:space="preserve">Alle winterlichen Details </w:t>
      </w:r>
      <w:r w:rsidR="00046CCD">
        <w:rPr>
          <w:lang w:val="de-AT"/>
        </w:rPr>
        <w:t>und</w:t>
      </w:r>
      <w:r w:rsidR="00EE2E72">
        <w:rPr>
          <w:lang w:val="de-AT"/>
        </w:rPr>
        <w:t xml:space="preserve"> </w:t>
      </w:r>
      <w:r w:rsidR="00B26CDB">
        <w:rPr>
          <w:lang w:val="de-AT"/>
        </w:rPr>
        <w:t xml:space="preserve">die </w:t>
      </w:r>
      <w:r w:rsidR="00046CCD">
        <w:rPr>
          <w:lang w:val="de-AT"/>
        </w:rPr>
        <w:t>Termine</w:t>
      </w:r>
      <w:r w:rsidR="00B26CDB">
        <w:rPr>
          <w:lang w:val="de-AT"/>
        </w:rPr>
        <w:t xml:space="preserve"> in der Übersicht</w:t>
      </w:r>
      <w:r w:rsidR="00046CCD">
        <w:rPr>
          <w:lang w:val="de-AT"/>
        </w:rPr>
        <w:t>:</w:t>
      </w:r>
      <w:r>
        <w:rPr>
          <w:lang w:val="de-AT"/>
        </w:rPr>
        <w:t xml:space="preserve"> </w:t>
      </w:r>
      <w:hyperlink r:id="rId7" w:history="1">
        <w:r w:rsidRPr="007E5FD8">
          <w:rPr>
            <w:rStyle w:val="Hyperlink"/>
            <w:lang w:val="de-AT"/>
          </w:rPr>
          <w:t>kristallwelten.com/</w:t>
        </w:r>
        <w:proofErr w:type="spellStart"/>
        <w:r w:rsidRPr="007E5FD8">
          <w:rPr>
            <w:rStyle w:val="Hyperlink"/>
            <w:lang w:val="de-AT"/>
          </w:rPr>
          <w:t>winter</w:t>
        </w:r>
      </w:hyperlink>
      <w:r w:rsidR="00BE2307">
        <w:rPr>
          <w:rStyle w:val="Hyperlink"/>
          <w:lang w:val="de-AT"/>
        </w:rPr>
        <w:t>zauber</w:t>
      </w:r>
      <w:proofErr w:type="spellEnd"/>
      <w:r>
        <w:rPr>
          <w:lang w:val="de-AT"/>
        </w:rPr>
        <w:t xml:space="preserve">. </w:t>
      </w:r>
    </w:p>
    <w:p w14:paraId="257AADD7" w14:textId="77777777" w:rsidR="00FC19A2" w:rsidRDefault="00FC19A2" w:rsidP="00FC19A2">
      <w:pPr>
        <w:spacing w:after="0" w:line="360" w:lineRule="auto"/>
        <w:jc w:val="both"/>
        <w:rPr>
          <w:lang w:val="de-AT"/>
        </w:rPr>
      </w:pPr>
    </w:p>
    <w:p w14:paraId="4FFF9428" w14:textId="77777777" w:rsidR="00FC19A2" w:rsidRDefault="00CA500F" w:rsidP="00FC19A2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>Bilderkollektion Winte</w:t>
      </w:r>
      <w:r w:rsidR="00B06EE5">
        <w:rPr>
          <w:lang w:val="de-AT"/>
        </w:rPr>
        <w:t>rzauber</w:t>
      </w:r>
      <w:r>
        <w:rPr>
          <w:lang w:val="de-AT"/>
        </w:rPr>
        <w:t>:</w:t>
      </w:r>
    </w:p>
    <w:p w14:paraId="50512F24" w14:textId="2643E1FC" w:rsidR="00B40252" w:rsidRDefault="003338BC" w:rsidP="00FC19A2">
      <w:pPr>
        <w:spacing w:after="0" w:line="360" w:lineRule="auto"/>
        <w:jc w:val="both"/>
        <w:rPr>
          <w:lang w:val="de-AT"/>
        </w:rPr>
      </w:pPr>
      <w:hyperlink r:id="rId8" w:history="1">
        <w:r w:rsidR="00B06EE5" w:rsidRPr="00B72541">
          <w:rPr>
            <w:rStyle w:val="Hyperlink"/>
            <w:lang w:val="de-AT"/>
          </w:rPr>
          <w:t>https://mam.swarovski.com/pinaccess/showpin.do?pinCode=FHp7tTapvZ8O</w:t>
        </w:r>
      </w:hyperlink>
      <w:r w:rsidR="00B06EE5">
        <w:rPr>
          <w:lang w:val="de-AT"/>
        </w:rPr>
        <w:t xml:space="preserve"> </w:t>
      </w:r>
    </w:p>
    <w:p w14:paraId="154146FB" w14:textId="044CDB23" w:rsidR="00FF2872" w:rsidRDefault="00FF2872" w:rsidP="00FC19A2">
      <w:pPr>
        <w:spacing w:after="0" w:line="360" w:lineRule="auto"/>
        <w:jc w:val="both"/>
        <w:rPr>
          <w:lang w:val="de-AT"/>
        </w:rPr>
      </w:pPr>
    </w:p>
    <w:p w14:paraId="137F79ED" w14:textId="1C753305" w:rsidR="00FF2872" w:rsidRDefault="00FF2872" w:rsidP="00FC19A2">
      <w:pPr>
        <w:spacing w:after="0" w:line="360" w:lineRule="auto"/>
        <w:jc w:val="both"/>
        <w:rPr>
          <w:lang w:val="de-AT"/>
        </w:rPr>
      </w:pPr>
    </w:p>
    <w:p w14:paraId="2C15E3E9" w14:textId="77777777" w:rsidR="00FF2872" w:rsidRDefault="00FF2872" w:rsidP="00FC19A2">
      <w:pPr>
        <w:spacing w:after="0" w:line="360" w:lineRule="auto"/>
        <w:jc w:val="both"/>
        <w:rPr>
          <w:lang w:val="de-AT"/>
        </w:rPr>
      </w:pPr>
    </w:p>
    <w:sectPr w:rsidR="00FF2872" w:rsidSect="003906B3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B93E" w14:textId="77777777" w:rsidR="00432CC0" w:rsidRDefault="00432CC0" w:rsidP="00EE02EF">
      <w:r>
        <w:separator/>
      </w:r>
    </w:p>
  </w:endnote>
  <w:endnote w:type="continuationSeparator" w:id="0">
    <w:p w14:paraId="20D1D73C" w14:textId="77777777" w:rsidR="00432CC0" w:rsidRDefault="00432CC0" w:rsidP="00EE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6AA9" w14:textId="77777777" w:rsidR="003906B3" w:rsidRPr="003906B3" w:rsidRDefault="003906B3" w:rsidP="003906B3">
    <w:pPr>
      <w:pStyle w:val="Fuzeile"/>
      <w:jc w:val="center"/>
      <w:rPr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2793" w14:textId="77777777" w:rsidR="0071350A" w:rsidRPr="0071350A" w:rsidRDefault="0071350A" w:rsidP="0071350A">
    <w:pPr>
      <w:pStyle w:val="Fuzeile"/>
      <w:jc w:val="center"/>
      <w:rPr>
        <w:sz w:val="18"/>
        <w:szCs w:val="18"/>
        <w:lang w:val="de-CH"/>
      </w:rPr>
    </w:pPr>
    <w:r>
      <w:rPr>
        <w:sz w:val="18"/>
        <w:szCs w:val="18"/>
        <w:lang w:val="de-CH"/>
      </w:rPr>
      <w:t xml:space="preserve">Swarovski AG - </w:t>
    </w:r>
    <w:r w:rsidRPr="0071350A">
      <w:rPr>
        <w:sz w:val="18"/>
        <w:szCs w:val="18"/>
        <w:lang w:val="de-CH"/>
      </w:rPr>
      <w:t>Alte Landstrasse 411</w:t>
    </w:r>
    <w:r>
      <w:rPr>
        <w:sz w:val="18"/>
        <w:szCs w:val="18"/>
        <w:lang w:val="de-CH"/>
      </w:rPr>
      <w:t xml:space="preserve"> | </w:t>
    </w:r>
    <w:r w:rsidRPr="0071350A">
      <w:rPr>
        <w:sz w:val="18"/>
        <w:szCs w:val="18"/>
        <w:lang w:val="de-CH"/>
      </w:rPr>
      <w:t xml:space="preserve">8708 Männedorf, </w:t>
    </w:r>
    <w:proofErr w:type="spellStart"/>
    <w:r w:rsidRPr="0071350A">
      <w:rPr>
        <w:sz w:val="18"/>
        <w:szCs w:val="18"/>
        <w:lang w:val="de-CH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087E" w14:textId="77777777" w:rsidR="00432CC0" w:rsidRDefault="00432CC0" w:rsidP="00EE02EF">
      <w:r>
        <w:separator/>
      </w:r>
    </w:p>
  </w:footnote>
  <w:footnote w:type="continuationSeparator" w:id="0">
    <w:p w14:paraId="2D53F63F" w14:textId="77777777" w:rsidR="00432CC0" w:rsidRDefault="00432CC0" w:rsidP="00EE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C133" w14:textId="77777777" w:rsidR="003906B3" w:rsidRDefault="003906B3">
    <w:pPr>
      <w:pStyle w:val="Kopfzeile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53957325" wp14:editId="276F4442">
          <wp:simplePos x="0" y="0"/>
          <wp:positionH relativeFrom="margin">
            <wp:posOffset>2127250</wp:posOffset>
          </wp:positionH>
          <wp:positionV relativeFrom="topMargin">
            <wp:posOffset>416370</wp:posOffset>
          </wp:positionV>
          <wp:extent cx="1504950" cy="202638"/>
          <wp:effectExtent l="0" t="0" r="0" b="6985"/>
          <wp:wrapNone/>
          <wp:docPr id="8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2026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BB"/>
    <w:multiLevelType w:val="hybridMultilevel"/>
    <w:tmpl w:val="A8B2457C"/>
    <w:lvl w:ilvl="0" w:tplc="9CA0375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01A1E">
      <w:numFmt w:val="bullet"/>
      <w:lvlText w:val="-"/>
      <w:lvlJc w:val="left"/>
      <w:pPr>
        <w:ind w:left="1440" w:hanging="360"/>
      </w:pPr>
      <w:rPr>
        <w:rFonts w:ascii="Avenir Next LT Pro" w:eastAsiaTheme="minorHAnsi" w:hAnsi="Avenir Next LT Pro" w:cstheme="minorBidi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6D8"/>
    <w:multiLevelType w:val="hybridMultilevel"/>
    <w:tmpl w:val="E83A7898"/>
    <w:lvl w:ilvl="0" w:tplc="CB32EF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A6087"/>
    <w:multiLevelType w:val="multilevel"/>
    <w:tmpl w:val="A8B2457C"/>
    <w:styleLink w:val="ListParagraphSwarovski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venir Next LT Pro" w:hAnsi="Avenir Next LT Pr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1B3"/>
    <w:multiLevelType w:val="multilevel"/>
    <w:tmpl w:val="63CCED0E"/>
    <w:lvl w:ilvl="0">
      <w:numFmt w:val="bullet"/>
      <w:lvlText w:val="-"/>
      <w:lvlJc w:val="left"/>
      <w:pPr>
        <w:ind w:left="1080" w:hanging="360"/>
      </w:pPr>
      <w:rPr>
        <w:rFonts w:ascii="Avenir Next LT Pro" w:hAnsi="Avenir Next LT Pr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2DE4"/>
    <w:multiLevelType w:val="multilevel"/>
    <w:tmpl w:val="63CCED0E"/>
    <w:styleLink w:val="ListParagraph2"/>
    <w:lvl w:ilvl="0">
      <w:numFmt w:val="bullet"/>
      <w:lvlText w:val="-"/>
      <w:lvlJc w:val="left"/>
      <w:pPr>
        <w:ind w:left="1080" w:hanging="360"/>
      </w:pPr>
      <w:rPr>
        <w:rFonts w:ascii="Avenir Next LT Pro" w:hAnsi="Avenir Next LT Pr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venir Next LT Pro" w:hAnsi="Avenir Next LT Pro" w:cs="Courier New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12F37"/>
    <w:multiLevelType w:val="multilevel"/>
    <w:tmpl w:val="63CCED0E"/>
    <w:numStyleLink w:val="ListParagraph2"/>
  </w:abstractNum>
  <w:abstractNum w:abstractNumId="6" w15:restartNumberingAfterBreak="0">
    <w:nsid w:val="47FF42B0"/>
    <w:multiLevelType w:val="hybridMultilevel"/>
    <w:tmpl w:val="63CCED0E"/>
    <w:lvl w:ilvl="0" w:tplc="4CF01A1E">
      <w:numFmt w:val="bullet"/>
      <w:lvlText w:val="-"/>
      <w:lvlJc w:val="left"/>
      <w:pPr>
        <w:ind w:left="1080" w:hanging="360"/>
      </w:pPr>
      <w:rPr>
        <w:rFonts w:ascii="Avenir Next LT Pro" w:eastAsiaTheme="minorHAnsi" w:hAnsi="Avenir Next L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16985"/>
    <w:multiLevelType w:val="multilevel"/>
    <w:tmpl w:val="7846A5E8"/>
    <w:styleLink w:val="StyleBulletedSymbolsymbol14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Avenir Next LT Pro" w:hAnsi="Avenir Next LT Pro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8703E"/>
    <w:multiLevelType w:val="multilevel"/>
    <w:tmpl w:val="A8B2457C"/>
    <w:numStyleLink w:val="ListParagraphSwarovski2"/>
  </w:abstractNum>
  <w:abstractNum w:abstractNumId="9" w15:restartNumberingAfterBreak="0">
    <w:nsid w:val="621E76A3"/>
    <w:multiLevelType w:val="hybridMultilevel"/>
    <w:tmpl w:val="2C900A58"/>
    <w:lvl w:ilvl="0" w:tplc="4CF01A1E">
      <w:numFmt w:val="bullet"/>
      <w:lvlText w:val="-"/>
      <w:lvlJc w:val="left"/>
      <w:pPr>
        <w:ind w:left="36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4F47B5"/>
    <w:multiLevelType w:val="hybridMultilevel"/>
    <w:tmpl w:val="67325BF4"/>
    <w:lvl w:ilvl="0" w:tplc="4CF01A1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C0"/>
    <w:rsid w:val="00013F2C"/>
    <w:rsid w:val="00046CCD"/>
    <w:rsid w:val="000A6264"/>
    <w:rsid w:val="000B4313"/>
    <w:rsid w:val="000C0865"/>
    <w:rsid w:val="000D0ADE"/>
    <w:rsid w:val="00125231"/>
    <w:rsid w:val="00144F09"/>
    <w:rsid w:val="00172B0B"/>
    <w:rsid w:val="0019556D"/>
    <w:rsid w:val="001C396D"/>
    <w:rsid w:val="001D2373"/>
    <w:rsid w:val="001E422B"/>
    <w:rsid w:val="002069E8"/>
    <w:rsid w:val="002270CD"/>
    <w:rsid w:val="00242AC2"/>
    <w:rsid w:val="00246E3F"/>
    <w:rsid w:val="002654FA"/>
    <w:rsid w:val="002854E1"/>
    <w:rsid w:val="002A2AF1"/>
    <w:rsid w:val="002D4B78"/>
    <w:rsid w:val="002D6F1B"/>
    <w:rsid w:val="0031491D"/>
    <w:rsid w:val="00314B8E"/>
    <w:rsid w:val="00317EFC"/>
    <w:rsid w:val="003338BC"/>
    <w:rsid w:val="00354B48"/>
    <w:rsid w:val="00366FBA"/>
    <w:rsid w:val="003906B3"/>
    <w:rsid w:val="003A1EB8"/>
    <w:rsid w:val="003B7C85"/>
    <w:rsid w:val="003E374D"/>
    <w:rsid w:val="00400C6C"/>
    <w:rsid w:val="004044AA"/>
    <w:rsid w:val="004174D1"/>
    <w:rsid w:val="00432CC0"/>
    <w:rsid w:val="00470CB6"/>
    <w:rsid w:val="00485363"/>
    <w:rsid w:val="004B247F"/>
    <w:rsid w:val="004B4DF0"/>
    <w:rsid w:val="004C23CC"/>
    <w:rsid w:val="004C6965"/>
    <w:rsid w:val="004C6AE9"/>
    <w:rsid w:val="004E4A8D"/>
    <w:rsid w:val="005148CE"/>
    <w:rsid w:val="00530323"/>
    <w:rsid w:val="0053444D"/>
    <w:rsid w:val="00536B53"/>
    <w:rsid w:val="0054543B"/>
    <w:rsid w:val="0057696C"/>
    <w:rsid w:val="00581BA0"/>
    <w:rsid w:val="00594DD4"/>
    <w:rsid w:val="005A771A"/>
    <w:rsid w:val="005C0BEE"/>
    <w:rsid w:val="006037B4"/>
    <w:rsid w:val="006061A4"/>
    <w:rsid w:val="00615F8D"/>
    <w:rsid w:val="006168D2"/>
    <w:rsid w:val="006346A7"/>
    <w:rsid w:val="00635F07"/>
    <w:rsid w:val="00647B2D"/>
    <w:rsid w:val="00655A5E"/>
    <w:rsid w:val="00690818"/>
    <w:rsid w:val="00696260"/>
    <w:rsid w:val="006B41D0"/>
    <w:rsid w:val="006D71B8"/>
    <w:rsid w:val="006F45DA"/>
    <w:rsid w:val="007007B8"/>
    <w:rsid w:val="007023C6"/>
    <w:rsid w:val="0071136A"/>
    <w:rsid w:val="00712368"/>
    <w:rsid w:val="0071350A"/>
    <w:rsid w:val="0073642C"/>
    <w:rsid w:val="0076071D"/>
    <w:rsid w:val="0077604C"/>
    <w:rsid w:val="007A2209"/>
    <w:rsid w:val="007D6C27"/>
    <w:rsid w:val="00827D76"/>
    <w:rsid w:val="008A2A33"/>
    <w:rsid w:val="008C3EAE"/>
    <w:rsid w:val="00906786"/>
    <w:rsid w:val="00914777"/>
    <w:rsid w:val="00920D83"/>
    <w:rsid w:val="009674B0"/>
    <w:rsid w:val="009B4BA4"/>
    <w:rsid w:val="009D59E2"/>
    <w:rsid w:val="00A00237"/>
    <w:rsid w:val="00A2328A"/>
    <w:rsid w:val="00A65793"/>
    <w:rsid w:val="00A83B06"/>
    <w:rsid w:val="00A84170"/>
    <w:rsid w:val="00A847C5"/>
    <w:rsid w:val="00AB1714"/>
    <w:rsid w:val="00B06EE5"/>
    <w:rsid w:val="00B10B98"/>
    <w:rsid w:val="00B17E36"/>
    <w:rsid w:val="00B23C35"/>
    <w:rsid w:val="00B26447"/>
    <w:rsid w:val="00B26CDB"/>
    <w:rsid w:val="00B40252"/>
    <w:rsid w:val="00B53442"/>
    <w:rsid w:val="00B821B3"/>
    <w:rsid w:val="00B921C6"/>
    <w:rsid w:val="00BB1D93"/>
    <w:rsid w:val="00BB3BE8"/>
    <w:rsid w:val="00BE2307"/>
    <w:rsid w:val="00C027D3"/>
    <w:rsid w:val="00C1157D"/>
    <w:rsid w:val="00C12880"/>
    <w:rsid w:val="00C40050"/>
    <w:rsid w:val="00C43726"/>
    <w:rsid w:val="00C442CD"/>
    <w:rsid w:val="00C73455"/>
    <w:rsid w:val="00C853A8"/>
    <w:rsid w:val="00CA500F"/>
    <w:rsid w:val="00CA76DA"/>
    <w:rsid w:val="00CB2CFE"/>
    <w:rsid w:val="00CB6885"/>
    <w:rsid w:val="00CC7B85"/>
    <w:rsid w:val="00CD2FFD"/>
    <w:rsid w:val="00D04690"/>
    <w:rsid w:val="00D05A3F"/>
    <w:rsid w:val="00D3018D"/>
    <w:rsid w:val="00D33260"/>
    <w:rsid w:val="00D421B5"/>
    <w:rsid w:val="00D436E0"/>
    <w:rsid w:val="00D46293"/>
    <w:rsid w:val="00D47DEB"/>
    <w:rsid w:val="00D5740F"/>
    <w:rsid w:val="00D603F7"/>
    <w:rsid w:val="00D8229A"/>
    <w:rsid w:val="00D94683"/>
    <w:rsid w:val="00DD1F0C"/>
    <w:rsid w:val="00DD4191"/>
    <w:rsid w:val="00DF25D4"/>
    <w:rsid w:val="00E60857"/>
    <w:rsid w:val="00E6442E"/>
    <w:rsid w:val="00EA7B4E"/>
    <w:rsid w:val="00ED6FAE"/>
    <w:rsid w:val="00EE02EF"/>
    <w:rsid w:val="00EE2E72"/>
    <w:rsid w:val="00F079A4"/>
    <w:rsid w:val="00F11641"/>
    <w:rsid w:val="00F3723E"/>
    <w:rsid w:val="00F760EB"/>
    <w:rsid w:val="00F809CC"/>
    <w:rsid w:val="00F908BC"/>
    <w:rsid w:val="00FA5F7A"/>
    <w:rsid w:val="00FC19A2"/>
    <w:rsid w:val="00FC5F1D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BD66B"/>
  <w15:chartTrackingRefBased/>
  <w15:docId w15:val="{291DA075-99B1-4200-BDF4-CE71CD2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264"/>
    <w:pPr>
      <w:spacing w:after="40"/>
    </w:pPr>
    <w:rPr>
      <w:rFonts w:ascii="Avenir Next LT Pro" w:hAnsi="Avenir Next LT Pro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46A7"/>
    <w:pPr>
      <w:outlineLvl w:val="0"/>
    </w:pPr>
    <w:rPr>
      <w:rFonts w:ascii="Century" w:hAnsi="Century"/>
      <w:sz w:val="40"/>
      <w:szCs w:val="36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0A6264"/>
    <w:p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0A6264"/>
    <w:pPr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A6264"/>
    <w:p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946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984D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786"/>
    <w:rPr>
      <w:rFonts w:ascii="Avenir Next LT Pro" w:hAnsi="Avenir Next LT Pr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0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786"/>
    <w:rPr>
      <w:rFonts w:ascii="Avenir Next LT Pro" w:hAnsi="Avenir Next LT Pro"/>
      <w:sz w:val="22"/>
    </w:rPr>
  </w:style>
  <w:style w:type="paragraph" w:styleId="Listenabsatz">
    <w:name w:val="List Paragraph"/>
    <w:basedOn w:val="Standard"/>
    <w:uiPriority w:val="34"/>
    <w:qFormat/>
    <w:rsid w:val="002A2AF1"/>
    <w:pPr>
      <w:numPr>
        <w:numId w:val="5"/>
      </w:numPr>
      <w:spacing w:after="120" w:line="240" w:lineRule="auto"/>
      <w:contextualSpacing/>
    </w:pPr>
    <w:rPr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46A7"/>
    <w:rPr>
      <w:rFonts w:ascii="Century" w:hAnsi="Century"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264"/>
    <w:rPr>
      <w:rFonts w:ascii="Century" w:hAnsi="Century"/>
      <w:sz w:val="28"/>
      <w:szCs w:val="36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CB2CFE"/>
  </w:style>
  <w:style w:type="character" w:customStyle="1" w:styleId="TitelZchn">
    <w:name w:val="Titel Zchn"/>
    <w:basedOn w:val="Absatz-Standardschriftart"/>
    <w:link w:val="Titel"/>
    <w:uiPriority w:val="10"/>
    <w:rsid w:val="00CB2CFE"/>
    <w:rPr>
      <w:rFonts w:ascii="Century" w:hAnsi="Century"/>
      <w:sz w:val="36"/>
      <w:szCs w:val="3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2CFE"/>
  </w:style>
  <w:style w:type="character" w:customStyle="1" w:styleId="UntertitelZchn">
    <w:name w:val="Untertitel Zchn"/>
    <w:basedOn w:val="Absatz-Standardschriftart"/>
    <w:link w:val="Untertitel"/>
    <w:uiPriority w:val="11"/>
    <w:rsid w:val="00CB2CFE"/>
    <w:rPr>
      <w:rFonts w:ascii="Avenir Next LT Pro" w:hAnsi="Avenir Next LT Pro"/>
      <w:sz w:val="22"/>
      <w:lang w:val="de-DE"/>
    </w:rPr>
  </w:style>
  <w:style w:type="paragraph" w:styleId="Zitat">
    <w:name w:val="Quote"/>
    <w:basedOn w:val="Untertitel"/>
    <w:next w:val="Standard"/>
    <w:link w:val="ZitatZchn"/>
    <w:uiPriority w:val="29"/>
    <w:qFormat/>
    <w:rsid w:val="00CB2CF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B2CFE"/>
    <w:rPr>
      <w:rFonts w:ascii="Avenir Next LT Pro" w:hAnsi="Avenir Next LT Pro"/>
      <w:i/>
      <w:iCs/>
      <w:sz w:val="22"/>
      <w:lang w:val="de-DE"/>
    </w:rPr>
  </w:style>
  <w:style w:type="paragraph" w:styleId="KeinLeerraum">
    <w:name w:val="No Spacing"/>
    <w:uiPriority w:val="1"/>
    <w:qFormat/>
    <w:rsid w:val="000A6264"/>
    <w:pPr>
      <w:spacing w:after="0" w:line="240" w:lineRule="auto"/>
    </w:pPr>
    <w:rPr>
      <w:rFonts w:ascii="Avenir Next LT Pro" w:hAnsi="Avenir Next LT Pro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264"/>
    <w:rPr>
      <w:rFonts w:ascii="Century" w:hAnsi="Century"/>
      <w:sz w:val="28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6264"/>
    <w:rPr>
      <w:rFonts w:ascii="Century" w:hAnsi="Century"/>
      <w:sz w:val="22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0A6264"/>
    <w:rPr>
      <w:rFonts w:ascii="Avenir Next LT Pro" w:hAnsi="Avenir Next LT Pro"/>
      <w:i/>
      <w:iCs/>
      <w:color w:val="404040" w:themeColor="text1" w:themeTint="BF"/>
      <w:sz w:val="22"/>
    </w:rPr>
  </w:style>
  <w:style w:type="character" w:styleId="Hervorhebung">
    <w:name w:val="Emphasis"/>
    <w:basedOn w:val="Absatz-Standardschriftart"/>
    <w:uiPriority w:val="20"/>
    <w:qFormat/>
    <w:rsid w:val="000A6264"/>
    <w:rPr>
      <w:rFonts w:ascii="Avenir Next LT Pro" w:hAnsi="Avenir Next LT Pro"/>
      <w:i/>
      <w:iCs/>
      <w:sz w:val="22"/>
    </w:rPr>
  </w:style>
  <w:style w:type="numbering" w:customStyle="1" w:styleId="StyleBulletedSymbolsymbol14ptLeft063cmHanging0">
    <w:name w:val="Style Bulleted Symbol (symbol) 14 pt Left:  0.63 cm Hanging:  0..."/>
    <w:basedOn w:val="KeineListe"/>
    <w:rsid w:val="002D4B78"/>
    <w:pPr>
      <w:numPr>
        <w:numId w:val="6"/>
      </w:numPr>
    </w:pPr>
  </w:style>
  <w:style w:type="character" w:styleId="IntensiveHervorhebung">
    <w:name w:val="Intense Emphasis"/>
    <w:basedOn w:val="Absatz-Standardschriftart"/>
    <w:uiPriority w:val="21"/>
    <w:qFormat/>
    <w:rsid w:val="002D4B78"/>
    <w:rPr>
      <w:rFonts w:ascii="Avenir Next LT Pro" w:hAnsi="Avenir Next LT Pro"/>
      <w:b/>
      <w:i/>
      <w:iCs/>
      <w:color w:val="auto"/>
      <w:sz w:val="22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D94683"/>
    <w:pPr>
      <w:pBdr>
        <w:top w:val="single" w:sz="4" w:space="10" w:color="8C8985" w:themeColor="text2"/>
        <w:bottom w:val="single" w:sz="4" w:space="10" w:color="8C8985" w:themeColor="text2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94683"/>
    <w:rPr>
      <w:rFonts w:ascii="Avenir Next LT Pro" w:hAnsi="Avenir Next LT Pro"/>
      <w:i/>
      <w:iCs/>
      <w:sz w:val="22"/>
      <w:lang w:val="en-US"/>
    </w:rPr>
  </w:style>
  <w:style w:type="character" w:styleId="IntensiverVerweis">
    <w:name w:val="Intense Reference"/>
    <w:basedOn w:val="berschrift4Zchn"/>
    <w:uiPriority w:val="32"/>
    <w:qFormat/>
    <w:rsid w:val="002D4B78"/>
    <w:rPr>
      <w:rFonts w:ascii="Century" w:hAnsi="Century"/>
      <w:b/>
      <w:bCs/>
      <w:smallCaps/>
      <w:color w:val="auto"/>
      <w:spacing w:val="5"/>
      <w:sz w:val="24"/>
      <w:szCs w:val="36"/>
      <w:lang w:val="en-US"/>
    </w:rPr>
  </w:style>
  <w:style w:type="character" w:styleId="Fett">
    <w:name w:val="Strong"/>
    <w:uiPriority w:val="22"/>
    <w:qFormat/>
    <w:rsid w:val="006346A7"/>
    <w:rPr>
      <w:rFonts w:ascii="Avenir Next LT Pro" w:hAnsi="Avenir Next LT Pro"/>
      <w:b/>
      <w:bCs/>
      <w:sz w:val="22"/>
    </w:rPr>
  </w:style>
  <w:style w:type="character" w:styleId="SchwacherVerweis">
    <w:name w:val="Subtle Reference"/>
    <w:basedOn w:val="IntensiveHervorhebung"/>
    <w:uiPriority w:val="31"/>
    <w:rsid w:val="006346A7"/>
    <w:rPr>
      <w:rFonts w:ascii="Avenir Next LT Pro" w:hAnsi="Avenir Next LT Pro"/>
      <w:b w:val="0"/>
      <w:i w:val="0"/>
      <w:iCs/>
      <w:smallCaps/>
      <w:color w:val="5A5A5A" w:themeColor="text1" w:themeTint="A5"/>
      <w:sz w:val="22"/>
    </w:rPr>
  </w:style>
  <w:style w:type="character" w:styleId="Buchtitel">
    <w:name w:val="Book Title"/>
    <w:basedOn w:val="Hervorhebung"/>
    <w:uiPriority w:val="33"/>
    <w:qFormat/>
    <w:rsid w:val="006346A7"/>
    <w:rPr>
      <w:rFonts w:ascii="Avenir Next LT Pro" w:hAnsi="Avenir Next LT Pro"/>
      <w:b/>
      <w:bCs/>
      <w:i w:val="0"/>
      <w:iCs w:val="0"/>
      <w:spacing w:val="5"/>
      <w:sz w:val="22"/>
    </w:rPr>
  </w:style>
  <w:style w:type="numbering" w:customStyle="1" w:styleId="ListParagraph2">
    <w:name w:val="List Paragraph 2"/>
    <w:basedOn w:val="KeineListe"/>
    <w:rsid w:val="002A2AF1"/>
    <w:pPr>
      <w:numPr>
        <w:numId w:val="9"/>
      </w:numPr>
    </w:pPr>
  </w:style>
  <w:style w:type="numbering" w:customStyle="1" w:styleId="ListParagraphSwarovski2">
    <w:name w:val="List Paragraph Swarovski 2"/>
    <w:basedOn w:val="KeineListe"/>
    <w:rsid w:val="006037B4"/>
    <w:pPr>
      <w:numPr>
        <w:numId w:val="13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4683"/>
    <w:rPr>
      <w:rFonts w:asciiTheme="majorHAnsi" w:eastAsiaTheme="majorEastAsia" w:hAnsiTheme="majorHAnsi" w:cstheme="majorBidi"/>
      <w:color w:val="4C984D" w:themeColor="accent1" w:themeShade="BF"/>
      <w:sz w:val="22"/>
      <w:lang w:val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CD2FFD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CD2FFD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rsid w:val="00CD2FFD"/>
    <w:pPr>
      <w:spacing w:after="100"/>
    </w:pPr>
    <w:rPr>
      <w:rFonts w:asciiTheme="minorHAnsi" w:eastAsiaTheme="minorEastAsia" w:hAnsiTheme="minorHAnsi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CD2FFD"/>
    <w:pPr>
      <w:spacing w:after="100"/>
      <w:ind w:left="440"/>
    </w:pPr>
    <w:rPr>
      <w:rFonts w:asciiTheme="minorHAnsi" w:eastAsiaTheme="minorEastAsia" w:hAnsiTheme="minorHAnsi" w:cs="Times New Roman"/>
    </w:rPr>
  </w:style>
  <w:style w:type="paragraph" w:customStyle="1" w:styleId="Default">
    <w:name w:val="Default"/>
    <w:rsid w:val="00536B5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  <w:lang w:val="de-AT"/>
    </w:rPr>
  </w:style>
  <w:style w:type="paragraph" w:customStyle="1" w:styleId="xmsonormal">
    <w:name w:val="x_msonormal"/>
    <w:basedOn w:val="Standard"/>
    <w:rsid w:val="00536B5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536B5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EA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9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9A2"/>
    <w:rPr>
      <w:rFonts w:ascii="Avenir Next LT Pro" w:hAnsi="Avenir Next LT Pro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9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9A2"/>
    <w:rPr>
      <w:rFonts w:ascii="Avenir Next LT Pro" w:hAnsi="Avenir Next LT Pro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.swarovski.com/pinaccess/showpin.do?pinCode=FHp7tTapvZ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istallwelten.com/win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arovski.com\Public\OfficeTemplates\Swarovski_Template_Small.dotx" TargetMode="External"/></Relationships>
</file>

<file path=word/theme/theme1.xml><?xml version="1.0" encoding="utf-8"?>
<a:theme xmlns:a="http://schemas.openxmlformats.org/drawingml/2006/main" name="Office Theme">
  <a:themeElements>
    <a:clrScheme name="Swarovski">
      <a:dk1>
        <a:sysClr val="windowText" lastClr="000000"/>
      </a:dk1>
      <a:lt1>
        <a:sysClr val="window" lastClr="FFFFFF"/>
      </a:lt1>
      <a:dk2>
        <a:srgbClr val="8C8985"/>
      </a:dk2>
      <a:lt2>
        <a:srgbClr val="F0EEE4"/>
      </a:lt2>
      <a:accent1>
        <a:srgbClr val="77BB78"/>
      </a:accent1>
      <a:accent2>
        <a:srgbClr val="C7E299"/>
      </a:accent2>
      <a:accent3>
        <a:srgbClr val="CCA8CF"/>
      </a:accent3>
      <a:accent4>
        <a:srgbClr val="F8AAB6"/>
      </a:accent4>
      <a:accent5>
        <a:srgbClr val="FCCF61"/>
      </a:accent5>
      <a:accent6>
        <a:srgbClr val="8DBAE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Swarovski_Template_Small.dotx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Muehlbacher Alexandra</dc:creator>
  <cp:keywords/>
  <dc:description/>
  <cp:lastModifiedBy>Venier Anja</cp:lastModifiedBy>
  <cp:revision>8</cp:revision>
  <dcterms:created xsi:type="dcterms:W3CDTF">2023-01-10T17:12:00Z</dcterms:created>
  <dcterms:modified xsi:type="dcterms:W3CDTF">2023-01-17T16:19:00Z</dcterms:modified>
</cp:coreProperties>
</file>