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6BA7F2" w14:textId="77777777" w:rsidR="00EA0F84" w:rsidRPr="004E1C0A" w:rsidRDefault="00EA0F84" w:rsidP="00EA0F84">
      <w:pPr>
        <w:jc w:val="center"/>
        <w:rPr>
          <w:rFonts w:ascii="Verdana" w:hAnsi="Verdana"/>
          <w:b/>
          <w:bCs/>
        </w:rPr>
      </w:pPr>
    </w:p>
    <w:p w14:paraId="2916C72E" w14:textId="77777777" w:rsidR="00EA0F84" w:rsidRPr="00EA0F84" w:rsidRDefault="00EA0F84" w:rsidP="00EA0F84">
      <w:pPr>
        <w:jc w:val="center"/>
        <w:rPr>
          <w:rFonts w:ascii="BrownPro" w:hAnsi="BrownPro"/>
          <w:b/>
          <w:bCs/>
        </w:rPr>
      </w:pPr>
      <w:r w:rsidRPr="00EA0F84">
        <w:rPr>
          <w:rFonts w:ascii="BrownPro" w:hAnsi="BrownPro"/>
          <w:b/>
          <w:bCs/>
        </w:rPr>
        <w:t>Saisonauftakt in Osttirol</w:t>
      </w:r>
    </w:p>
    <w:p w14:paraId="69E40880" w14:textId="2E26DFDE" w:rsidR="00EA0F84" w:rsidRPr="00EA0F84" w:rsidRDefault="00EA0F84" w:rsidP="00EA0F84">
      <w:pPr>
        <w:jc w:val="center"/>
        <w:rPr>
          <w:rFonts w:ascii="BrownPro" w:hAnsi="BrownPro"/>
          <w:b/>
          <w:bCs/>
        </w:rPr>
      </w:pPr>
      <w:r w:rsidRPr="00EA0F84">
        <w:rPr>
          <w:rFonts w:ascii="BrownPro" w:hAnsi="BrownPro"/>
          <w:b/>
          <w:bCs/>
        </w:rPr>
        <w:t>Der Bikepark Lienz startet in die Saison 2023</w:t>
      </w:r>
    </w:p>
    <w:p w14:paraId="6C26F9B4" w14:textId="77777777" w:rsidR="00EA0F84" w:rsidRPr="00EA0F84" w:rsidRDefault="00EA0F84" w:rsidP="00EA0F84">
      <w:pPr>
        <w:rPr>
          <w:rFonts w:ascii="BrownPro" w:hAnsi="BrownPro"/>
        </w:rPr>
      </w:pPr>
    </w:p>
    <w:p w14:paraId="2E465B1D" w14:textId="77777777" w:rsidR="00EA0F84" w:rsidRDefault="00EA0F84" w:rsidP="00EA0F84">
      <w:pPr>
        <w:jc w:val="center"/>
        <w:rPr>
          <w:rFonts w:ascii="Verdana" w:hAnsi="Verdana"/>
          <w:b/>
          <w:bCs/>
          <w:sz w:val="21"/>
          <w:szCs w:val="21"/>
        </w:rPr>
      </w:pPr>
      <w:r>
        <w:rPr>
          <w:rFonts w:ascii="Verdana" w:hAnsi="Verdana"/>
          <w:b/>
          <w:bCs/>
          <w:noProof/>
          <w:sz w:val="21"/>
          <w:szCs w:val="21"/>
        </w:rPr>
        <w:drawing>
          <wp:inline distT="0" distB="0" distL="0" distR="0" wp14:anchorId="14E86C6D" wp14:editId="339459C1">
            <wp:extent cx="5760720" cy="3840480"/>
            <wp:effectExtent l="0" t="0" r="5080" b="0"/>
            <wp:docPr id="383346784" name="Grafik 1" descr="Ein Bild, das Baum, draußen, Gras, Nadel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46784" name="Grafik 1" descr="Ein Bild, das Baum, draußen, Gras, Nadelbaum enthält.&#10;&#10;Automatisch generierte Beschreibu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5C223097" w14:textId="77777777" w:rsidR="00EA0F84" w:rsidRDefault="00EA0F84" w:rsidP="00EA0F84">
      <w:pPr>
        <w:jc w:val="both"/>
        <w:rPr>
          <w:rFonts w:ascii="Verdana" w:hAnsi="Verdana"/>
          <w:b/>
          <w:bCs/>
          <w:sz w:val="21"/>
          <w:szCs w:val="21"/>
        </w:rPr>
      </w:pPr>
    </w:p>
    <w:p w14:paraId="26AEEE85" w14:textId="5955409E" w:rsidR="00EA0F84" w:rsidRPr="00EA0F84" w:rsidRDefault="00EA0F84" w:rsidP="00EA0F84">
      <w:pPr>
        <w:jc w:val="both"/>
        <w:rPr>
          <w:rFonts w:ascii="BrownPro" w:hAnsi="BrownPro"/>
          <w:b/>
          <w:bCs/>
          <w:sz w:val="21"/>
          <w:szCs w:val="21"/>
        </w:rPr>
      </w:pPr>
      <w:r w:rsidRPr="00EA0F84">
        <w:rPr>
          <w:rFonts w:ascii="BrownPro" w:hAnsi="BrownPro"/>
          <w:b/>
          <w:bCs/>
          <w:sz w:val="21"/>
          <w:szCs w:val="21"/>
        </w:rPr>
        <w:t xml:space="preserve">Am 18. Mai ist es endlich wieder so weit: Osttirol läutet die Sommersaison ein und der Bikepark Lienz öffnet seine Tore. Einen guten Monat später, am 24. Juni, folgt der Bikepark Großglockner Resort und Österreichs sonnigste Region ruft ihr volles Mountainbike Potenzial ab. Dabei können sich Osttirols Bikeparks nicht nur auf ihre Lage zwischen Großglockner, Großvenediger und den Lienzer Dolomiten verlassen, sondern überzeugen Saison für Saison mit hervorragender </w:t>
      </w:r>
      <w:proofErr w:type="spellStart"/>
      <w:r w:rsidRPr="00EA0F84">
        <w:rPr>
          <w:rFonts w:ascii="BrownPro" w:hAnsi="BrownPro"/>
          <w:b/>
          <w:bCs/>
          <w:sz w:val="21"/>
          <w:szCs w:val="21"/>
        </w:rPr>
        <w:t>Singletrail</w:t>
      </w:r>
      <w:proofErr w:type="spellEnd"/>
      <w:r w:rsidRPr="00EA0F84">
        <w:rPr>
          <w:rFonts w:ascii="BrownPro" w:hAnsi="BrownPro"/>
          <w:b/>
          <w:bCs/>
          <w:sz w:val="21"/>
          <w:szCs w:val="21"/>
        </w:rPr>
        <w:t xml:space="preserve">-Action. Gleich zwei Event-Highlights versprechen die Mountainbike-Saison im Bikepark Lienz zu einer ganz besonderen zu machen: Zuerst verwandeln die Specialized Trail Days Ende Mai den Bikepark zu einer großen Partymeile, zwei Monate später geht es beim 3.Stopp der </w:t>
      </w:r>
      <w:proofErr w:type="spellStart"/>
      <w:r w:rsidRPr="00EA0F84">
        <w:rPr>
          <w:rFonts w:ascii="BrownPro" w:hAnsi="BrownPro"/>
          <w:b/>
          <w:bCs/>
          <w:sz w:val="21"/>
          <w:szCs w:val="21"/>
        </w:rPr>
        <w:t>auner</w:t>
      </w:r>
      <w:proofErr w:type="spellEnd"/>
      <w:r w:rsidRPr="00EA0F84">
        <w:rPr>
          <w:rFonts w:ascii="BrownPro" w:hAnsi="BrownPro"/>
          <w:b/>
          <w:bCs/>
          <w:sz w:val="21"/>
          <w:szCs w:val="21"/>
        </w:rPr>
        <w:t xml:space="preserve"> Austrian Gravity Series zur Sache. Wie bereits im vergangenen Jahr gehört der Bikepark Lienz auch diese Saison wieder zum Gravity Card-Verbund, dem größten europäischen Bikepark-Netzwerks von 28 Bikeparks in 7 Ländern.</w:t>
      </w:r>
    </w:p>
    <w:p w14:paraId="200119BE" w14:textId="77777777" w:rsidR="00EA0F84" w:rsidRPr="00EA0F84" w:rsidRDefault="00EA0F84" w:rsidP="00EA0F84">
      <w:pPr>
        <w:rPr>
          <w:rFonts w:ascii="BrownPro" w:hAnsi="BrownPro"/>
          <w:b/>
          <w:bCs/>
          <w:sz w:val="21"/>
          <w:szCs w:val="21"/>
        </w:rPr>
      </w:pPr>
    </w:p>
    <w:p w14:paraId="6545550E" w14:textId="77777777" w:rsidR="00EA0F84" w:rsidRPr="00EA0F84" w:rsidRDefault="00EA0F84" w:rsidP="00EA0F84">
      <w:pPr>
        <w:jc w:val="both"/>
        <w:rPr>
          <w:rFonts w:ascii="BrownPro" w:hAnsi="BrownPro"/>
          <w:color w:val="000000" w:themeColor="text1"/>
          <w:sz w:val="21"/>
          <w:szCs w:val="21"/>
        </w:rPr>
      </w:pPr>
      <w:r w:rsidRPr="00EA0F84">
        <w:rPr>
          <w:rFonts w:ascii="BrownPro" w:hAnsi="BrownPro"/>
          <w:sz w:val="21"/>
          <w:szCs w:val="21"/>
        </w:rPr>
        <w:t xml:space="preserve">Zwischen dem Großglockner, dem mit 3.798 Metern höchsten Berg Österreichs, und den Lienzer Dolomiten gelegen, hat sich der Bikepark Lienz in nur sechs Jahren zu einem echten Insider-Geheimtipp entwickelt. Seine vier Bikepark-Trails, dem „Flow Family Trail“, „Alban </w:t>
      </w:r>
      <w:proofErr w:type="spellStart"/>
      <w:r w:rsidRPr="00EA0F84">
        <w:rPr>
          <w:rFonts w:ascii="BrownPro" w:hAnsi="BrownPro"/>
          <w:sz w:val="21"/>
          <w:szCs w:val="21"/>
        </w:rPr>
        <w:t>Lakata</w:t>
      </w:r>
      <w:proofErr w:type="spellEnd"/>
      <w:r w:rsidRPr="00EA0F84">
        <w:rPr>
          <w:rFonts w:ascii="BrownPro" w:hAnsi="BrownPro"/>
          <w:sz w:val="21"/>
          <w:szCs w:val="21"/>
        </w:rPr>
        <w:t xml:space="preserve"> Trail“, „Peter Sagan Trail“ und dem „Welcome </w:t>
      </w:r>
      <w:proofErr w:type="spellStart"/>
      <w:r w:rsidRPr="00EA0F84">
        <w:rPr>
          <w:rFonts w:ascii="BrownPro" w:hAnsi="BrownPro"/>
          <w:sz w:val="21"/>
          <w:szCs w:val="21"/>
        </w:rPr>
        <w:t>to</w:t>
      </w:r>
      <w:proofErr w:type="spellEnd"/>
      <w:r w:rsidRPr="00EA0F84">
        <w:rPr>
          <w:rFonts w:ascii="BrownPro" w:hAnsi="BrownPro"/>
          <w:sz w:val="21"/>
          <w:szCs w:val="21"/>
        </w:rPr>
        <w:t xml:space="preserve"> </w:t>
      </w:r>
      <w:proofErr w:type="spellStart"/>
      <w:r w:rsidRPr="00EA0F84">
        <w:rPr>
          <w:rFonts w:ascii="BrownPro" w:hAnsi="BrownPro"/>
          <w:sz w:val="21"/>
          <w:szCs w:val="21"/>
        </w:rPr>
        <w:t>the</w:t>
      </w:r>
      <w:proofErr w:type="spellEnd"/>
      <w:r w:rsidRPr="00EA0F84">
        <w:rPr>
          <w:rFonts w:ascii="BrownPro" w:hAnsi="BrownPro"/>
          <w:sz w:val="21"/>
          <w:szCs w:val="21"/>
        </w:rPr>
        <w:t xml:space="preserve"> </w:t>
      </w:r>
      <w:proofErr w:type="spellStart"/>
      <w:r w:rsidRPr="00EA0F84">
        <w:rPr>
          <w:rFonts w:ascii="BrownPro" w:hAnsi="BrownPro"/>
          <w:sz w:val="21"/>
          <w:szCs w:val="21"/>
        </w:rPr>
        <w:t>Jungle</w:t>
      </w:r>
      <w:proofErr w:type="spellEnd"/>
      <w:r w:rsidRPr="00EA0F84">
        <w:rPr>
          <w:rFonts w:ascii="BrownPro" w:hAnsi="BrownPro"/>
          <w:sz w:val="21"/>
          <w:szCs w:val="21"/>
        </w:rPr>
        <w:t xml:space="preserve">“ mit einer Gesamtlänge von zwölf Kilometern bieten einen guten Flow, massive Airtime, knifflige Wurzelpassagen und herausfordernde Rock Gardens – kurz: alles, was das Mountainbiker-Herz begehrt. </w:t>
      </w:r>
      <w:r w:rsidRPr="00EA0F84">
        <w:rPr>
          <w:rFonts w:ascii="BrownPro" w:hAnsi="BrownPro"/>
          <w:i/>
          <w:iCs/>
          <w:sz w:val="21"/>
          <w:szCs w:val="21"/>
        </w:rPr>
        <w:t xml:space="preserve">„Ich liebe den Bikepark Lienz. Man findet kaum Bremswellen. Und die Trails sind so gestaltet, dass sie je nach Linienwahl für alle Niveaus geeignet und Bike-Spaß für Familien mit Kids und für erfahrene Bike </w:t>
      </w:r>
      <w:proofErr w:type="spellStart"/>
      <w:r w:rsidRPr="00EA0F84">
        <w:rPr>
          <w:rFonts w:ascii="BrownPro" w:hAnsi="BrownPro"/>
          <w:i/>
          <w:iCs/>
          <w:sz w:val="21"/>
          <w:szCs w:val="21"/>
        </w:rPr>
        <w:t>Buddies</w:t>
      </w:r>
      <w:proofErr w:type="spellEnd"/>
      <w:r w:rsidRPr="00EA0F84">
        <w:rPr>
          <w:rFonts w:ascii="BrownPro" w:hAnsi="BrownPro"/>
          <w:i/>
          <w:iCs/>
          <w:sz w:val="21"/>
          <w:szCs w:val="21"/>
        </w:rPr>
        <w:t xml:space="preserve"> gleichermaßen bieten. Hinzu kommt die Stadt Lienz, </w:t>
      </w:r>
      <w:proofErr w:type="gramStart"/>
      <w:r w:rsidRPr="00EA0F84">
        <w:rPr>
          <w:rFonts w:ascii="BrownPro" w:hAnsi="BrownPro"/>
          <w:i/>
          <w:iCs/>
          <w:sz w:val="21"/>
          <w:szCs w:val="21"/>
        </w:rPr>
        <w:t>die quasi</w:t>
      </w:r>
      <w:proofErr w:type="gramEnd"/>
      <w:r w:rsidRPr="00EA0F84">
        <w:rPr>
          <w:rFonts w:ascii="BrownPro" w:hAnsi="BrownPro"/>
          <w:i/>
          <w:iCs/>
          <w:sz w:val="21"/>
          <w:szCs w:val="21"/>
        </w:rPr>
        <w:t xml:space="preserve"> direkt am Fuße des Bikeparks liegt und sich mit ihrer historischen Altstadt perfekt eignet, den Tag am Bike mit Eis, Pizza oder Feierabendbier ausklingen zu lassen.“</w:t>
      </w:r>
      <w:r w:rsidRPr="00EA0F84">
        <w:rPr>
          <w:rFonts w:ascii="BrownPro" w:hAnsi="BrownPro"/>
          <w:sz w:val="21"/>
          <w:szCs w:val="21"/>
        </w:rPr>
        <w:t xml:space="preserve">, sagt René </w:t>
      </w:r>
      <w:r w:rsidRPr="00EA0F84">
        <w:rPr>
          <w:rFonts w:ascii="BrownPro" w:hAnsi="BrownPro"/>
          <w:color w:val="000000" w:themeColor="text1"/>
          <w:sz w:val="21"/>
          <w:szCs w:val="21"/>
        </w:rPr>
        <w:t xml:space="preserve">Unterwurzacher, Obmann von Ride Free Osttirol und involviert in jedem Event des Bikeparks. Auch </w:t>
      </w:r>
      <w:proofErr w:type="spellStart"/>
      <w:r w:rsidRPr="00EA0F84">
        <w:rPr>
          <w:rFonts w:ascii="BrownPro" w:hAnsi="BrownPro"/>
          <w:color w:val="000000" w:themeColor="text1"/>
          <w:sz w:val="21"/>
          <w:szCs w:val="21"/>
        </w:rPr>
        <w:t>Local</w:t>
      </w:r>
      <w:proofErr w:type="spellEnd"/>
      <w:r w:rsidRPr="00EA0F84">
        <w:rPr>
          <w:rFonts w:ascii="BrownPro" w:hAnsi="BrownPro"/>
          <w:color w:val="000000" w:themeColor="text1"/>
          <w:sz w:val="21"/>
          <w:szCs w:val="21"/>
        </w:rPr>
        <w:t xml:space="preserve"> Hero Gabriel Wibmer begeistert sich von seinen Home Trails immer wieder aufs </w:t>
      </w:r>
      <w:r w:rsidRPr="00EA0F84">
        <w:rPr>
          <w:rFonts w:ascii="BrownPro" w:hAnsi="BrownPro"/>
          <w:color w:val="000000" w:themeColor="text1"/>
          <w:sz w:val="21"/>
          <w:szCs w:val="21"/>
        </w:rPr>
        <w:lastRenderedPageBreak/>
        <w:t>Neue: "</w:t>
      </w:r>
      <w:r w:rsidRPr="00EA0F84">
        <w:rPr>
          <w:rFonts w:ascii="BrownPro" w:hAnsi="BrownPro"/>
          <w:i/>
          <w:iCs/>
          <w:color w:val="000000" w:themeColor="text1"/>
          <w:sz w:val="21"/>
          <w:szCs w:val="21"/>
        </w:rPr>
        <w:t>Der Bikepark Lienz ist schon einzigartig. Die Trails sind super abwechslungsreich und haben je nach Linienwahl einen komplett unterschiedlichen Charakter. Dazu kommt noch das Bergpanorama - das spielt natürlich auch eine große Rolle. Hier bei uns ist man zwischen den höchsten Bergen Österreichs unterwegs, die Aussichten sind gigantisch.</w:t>
      </w:r>
      <w:r w:rsidRPr="00EA0F84">
        <w:rPr>
          <w:rFonts w:ascii="BrownPro" w:hAnsi="BrownPro"/>
          <w:color w:val="000000" w:themeColor="text1"/>
          <w:sz w:val="21"/>
          <w:szCs w:val="21"/>
        </w:rPr>
        <w:t>"</w:t>
      </w:r>
    </w:p>
    <w:p w14:paraId="2FDCDB6B" w14:textId="77777777" w:rsidR="00EA0F84" w:rsidRPr="00EA0F84" w:rsidRDefault="00EA0F84" w:rsidP="00EA0F84">
      <w:pPr>
        <w:rPr>
          <w:rFonts w:ascii="BrownPro" w:hAnsi="BrownPro"/>
          <w:color w:val="000000" w:themeColor="text1"/>
          <w:sz w:val="21"/>
          <w:szCs w:val="21"/>
        </w:rPr>
      </w:pPr>
    </w:p>
    <w:p w14:paraId="46DA6FD6" w14:textId="77777777" w:rsidR="00EA0F84" w:rsidRPr="00EA0F84" w:rsidRDefault="00EA0F84" w:rsidP="00EA0F84">
      <w:pPr>
        <w:rPr>
          <w:rFonts w:ascii="BrownPro" w:hAnsi="BrownPro"/>
          <w:b/>
          <w:bCs/>
          <w:sz w:val="21"/>
          <w:szCs w:val="21"/>
          <w:lang w:val="en-US"/>
        </w:rPr>
      </w:pPr>
      <w:proofErr w:type="spellStart"/>
      <w:r w:rsidRPr="00EA0F84">
        <w:rPr>
          <w:rFonts w:ascii="BrownPro" w:hAnsi="BrownPro"/>
          <w:b/>
          <w:bCs/>
          <w:sz w:val="21"/>
          <w:szCs w:val="21"/>
          <w:lang w:val="en-US"/>
        </w:rPr>
        <w:t>Bikepark-Partymeile</w:t>
      </w:r>
      <w:proofErr w:type="spellEnd"/>
      <w:r w:rsidRPr="00EA0F84">
        <w:rPr>
          <w:rFonts w:ascii="BrownPro" w:hAnsi="BrownPro"/>
          <w:b/>
          <w:bCs/>
          <w:sz w:val="21"/>
          <w:szCs w:val="21"/>
          <w:lang w:val="en-US"/>
        </w:rPr>
        <w:t xml:space="preserve"> </w:t>
      </w:r>
      <w:proofErr w:type="spellStart"/>
      <w:r w:rsidRPr="00EA0F84">
        <w:rPr>
          <w:rFonts w:ascii="BrownPro" w:hAnsi="BrownPro"/>
          <w:b/>
          <w:bCs/>
          <w:sz w:val="21"/>
          <w:szCs w:val="21"/>
          <w:lang w:val="en-US"/>
        </w:rPr>
        <w:t>mit</w:t>
      </w:r>
      <w:proofErr w:type="spellEnd"/>
      <w:r w:rsidRPr="00EA0F84">
        <w:rPr>
          <w:rFonts w:ascii="BrownPro" w:hAnsi="BrownPro"/>
          <w:b/>
          <w:bCs/>
          <w:sz w:val="21"/>
          <w:szCs w:val="21"/>
          <w:lang w:val="en-US"/>
        </w:rPr>
        <w:t xml:space="preserve"> den Specialized Trail Days</w:t>
      </w:r>
    </w:p>
    <w:p w14:paraId="1854F99E" w14:textId="77777777" w:rsidR="00EA0F84" w:rsidRPr="00EA0F84" w:rsidRDefault="00EA0F84" w:rsidP="00EA0F84">
      <w:pPr>
        <w:jc w:val="both"/>
        <w:rPr>
          <w:rFonts w:ascii="BrownPro" w:hAnsi="BrownPro"/>
          <w:sz w:val="21"/>
          <w:szCs w:val="21"/>
        </w:rPr>
      </w:pPr>
    </w:p>
    <w:p w14:paraId="5D34DB81" w14:textId="5D4417E1" w:rsidR="00EA0F84" w:rsidRPr="00EA0F84" w:rsidRDefault="00EA0F84" w:rsidP="00EA0F84">
      <w:pPr>
        <w:jc w:val="both"/>
        <w:rPr>
          <w:rFonts w:ascii="BrownPro" w:hAnsi="BrownPro"/>
          <w:sz w:val="21"/>
          <w:szCs w:val="21"/>
        </w:rPr>
      </w:pPr>
      <w:r w:rsidRPr="00EA0F84">
        <w:rPr>
          <w:rFonts w:ascii="BrownPro" w:hAnsi="BrownPro"/>
          <w:sz w:val="21"/>
          <w:szCs w:val="21"/>
        </w:rPr>
        <w:t xml:space="preserve">Nach dreijähriger Corona-Abstinenz feiern die Specialized Trail Days im Bikepark Lienz die Rückkehr des renommierten Bike-Festivals. Vom 26. bis 29. Mai werden rund 1.000 gleichgesinnte Bike- und Partyfans Testbikes ausprobieren, an geführten Touren und Fahrtechniktrainings teilnehmen, beim Yoga </w:t>
      </w:r>
      <w:proofErr w:type="spellStart"/>
      <w:r w:rsidRPr="00EA0F84">
        <w:rPr>
          <w:rFonts w:ascii="BrownPro" w:hAnsi="BrownPro"/>
          <w:sz w:val="21"/>
          <w:szCs w:val="21"/>
        </w:rPr>
        <w:t>for</w:t>
      </w:r>
      <w:proofErr w:type="spellEnd"/>
      <w:r w:rsidRPr="00EA0F84">
        <w:rPr>
          <w:rFonts w:ascii="BrownPro" w:hAnsi="BrownPro"/>
          <w:sz w:val="21"/>
          <w:szCs w:val="21"/>
        </w:rPr>
        <w:t xml:space="preserve"> </w:t>
      </w:r>
      <w:proofErr w:type="spellStart"/>
      <w:r w:rsidRPr="00EA0F84">
        <w:rPr>
          <w:rFonts w:ascii="BrownPro" w:hAnsi="BrownPro"/>
          <w:sz w:val="21"/>
          <w:szCs w:val="21"/>
        </w:rPr>
        <w:t>Cyclists</w:t>
      </w:r>
      <w:proofErr w:type="spellEnd"/>
      <w:r w:rsidRPr="00EA0F84">
        <w:rPr>
          <w:rFonts w:ascii="BrownPro" w:hAnsi="BrownPro"/>
          <w:sz w:val="21"/>
          <w:szCs w:val="21"/>
        </w:rPr>
        <w:t xml:space="preserve"> entspannen oder zu Musik von insgesamt neun </w:t>
      </w:r>
      <w:proofErr w:type="spellStart"/>
      <w:r w:rsidRPr="00EA0F84">
        <w:rPr>
          <w:rFonts w:ascii="BrownPro" w:hAnsi="BrownPro"/>
          <w:sz w:val="21"/>
          <w:szCs w:val="21"/>
        </w:rPr>
        <w:t>LiveAct</w:t>
      </w:r>
      <w:proofErr w:type="spellEnd"/>
      <w:r w:rsidRPr="00EA0F84">
        <w:rPr>
          <w:rFonts w:ascii="BrownPro" w:hAnsi="BrownPro"/>
          <w:sz w:val="21"/>
          <w:szCs w:val="21"/>
        </w:rPr>
        <w:t xml:space="preserve"> feiern. </w:t>
      </w:r>
      <w:r w:rsidRPr="00EA0F84">
        <w:rPr>
          <w:rFonts w:ascii="BrownPro" w:hAnsi="BrownPro"/>
          <w:i/>
          <w:iCs/>
          <w:sz w:val="21"/>
          <w:szCs w:val="21"/>
        </w:rPr>
        <w:t xml:space="preserve">„Die </w:t>
      </w:r>
      <w:proofErr w:type="gramStart"/>
      <w:r w:rsidRPr="00EA0F84">
        <w:rPr>
          <w:rFonts w:ascii="BrownPro" w:hAnsi="BrownPro"/>
          <w:i/>
          <w:iCs/>
          <w:sz w:val="21"/>
          <w:szCs w:val="21"/>
        </w:rPr>
        <w:t>Trail  Days</w:t>
      </w:r>
      <w:proofErr w:type="gramEnd"/>
      <w:r w:rsidRPr="00EA0F84">
        <w:rPr>
          <w:rFonts w:ascii="BrownPro" w:hAnsi="BrownPro"/>
          <w:i/>
          <w:iCs/>
          <w:sz w:val="21"/>
          <w:szCs w:val="21"/>
        </w:rPr>
        <w:t xml:space="preserve"> sind erstklassig. Sie geben uns die Möglichkeit nicht nur den Bikepark Lienz, sondern ganz Osttirol als </w:t>
      </w:r>
      <w:proofErr w:type="spellStart"/>
      <w:r w:rsidRPr="00EA0F84">
        <w:rPr>
          <w:rFonts w:ascii="BrownPro" w:hAnsi="BrownPro"/>
          <w:i/>
          <w:iCs/>
          <w:sz w:val="21"/>
          <w:szCs w:val="21"/>
        </w:rPr>
        <w:t>Bikeregion</w:t>
      </w:r>
      <w:proofErr w:type="spellEnd"/>
      <w:r w:rsidRPr="00EA0F84">
        <w:rPr>
          <w:rFonts w:ascii="BrownPro" w:hAnsi="BrownPro"/>
          <w:i/>
          <w:iCs/>
          <w:sz w:val="21"/>
          <w:szCs w:val="21"/>
        </w:rPr>
        <w:t xml:space="preserve"> zu präsentieren und in den Köpfen vieler </w:t>
      </w:r>
      <w:proofErr w:type="spellStart"/>
      <w:r w:rsidRPr="00EA0F84">
        <w:rPr>
          <w:rFonts w:ascii="BrownPro" w:hAnsi="BrownPro"/>
          <w:i/>
          <w:iCs/>
          <w:sz w:val="21"/>
          <w:szCs w:val="21"/>
        </w:rPr>
        <w:t>Bikefans</w:t>
      </w:r>
      <w:proofErr w:type="spellEnd"/>
      <w:r w:rsidRPr="00EA0F84">
        <w:rPr>
          <w:rFonts w:ascii="BrownPro" w:hAnsi="BrownPro"/>
          <w:i/>
          <w:iCs/>
          <w:sz w:val="21"/>
          <w:szCs w:val="21"/>
        </w:rPr>
        <w:t xml:space="preserve"> fest zu verankern“, freut sich Mario Tölderer, Vorstand der Lienzer Bergbahnen und Betreiber des Bikeparks Lienz.</w:t>
      </w:r>
      <w:r w:rsidRPr="00EA0F84" w:rsidDel="00F67F09">
        <w:rPr>
          <w:rFonts w:ascii="BrownPro" w:hAnsi="BrownPro"/>
          <w:sz w:val="21"/>
          <w:szCs w:val="21"/>
        </w:rPr>
        <w:t xml:space="preserve"> </w:t>
      </w:r>
    </w:p>
    <w:p w14:paraId="4FD5CF16" w14:textId="77777777" w:rsidR="00EA0F84" w:rsidRPr="00EA0F84" w:rsidRDefault="00EA0F84" w:rsidP="00EA0F84">
      <w:pPr>
        <w:jc w:val="both"/>
        <w:rPr>
          <w:rFonts w:ascii="BrownPro" w:hAnsi="BrownPro"/>
          <w:sz w:val="21"/>
          <w:szCs w:val="21"/>
        </w:rPr>
      </w:pPr>
    </w:p>
    <w:p w14:paraId="5876560F" w14:textId="77777777" w:rsidR="00EA0F84" w:rsidRPr="00EA0F84" w:rsidRDefault="00EA0F84" w:rsidP="00EA0F84">
      <w:pPr>
        <w:rPr>
          <w:rFonts w:ascii="BrownPro" w:hAnsi="BrownPro"/>
          <w:b/>
          <w:bCs/>
          <w:sz w:val="21"/>
          <w:szCs w:val="21"/>
          <w:lang w:val="en-US"/>
        </w:rPr>
      </w:pPr>
      <w:r w:rsidRPr="00EA0F84">
        <w:rPr>
          <w:rFonts w:ascii="BrownPro" w:hAnsi="BrownPro"/>
          <w:b/>
          <w:bCs/>
          <w:sz w:val="21"/>
          <w:szCs w:val="21"/>
          <w:lang w:val="en-US"/>
        </w:rPr>
        <w:t xml:space="preserve">Downhill-Cup-Feeling </w:t>
      </w:r>
      <w:proofErr w:type="spellStart"/>
      <w:r w:rsidRPr="00EA0F84">
        <w:rPr>
          <w:rFonts w:ascii="BrownPro" w:hAnsi="BrownPro"/>
          <w:b/>
          <w:bCs/>
          <w:sz w:val="21"/>
          <w:szCs w:val="21"/>
          <w:lang w:val="en-US"/>
        </w:rPr>
        <w:t>bei</w:t>
      </w:r>
      <w:proofErr w:type="spellEnd"/>
      <w:r w:rsidRPr="00EA0F84">
        <w:rPr>
          <w:rFonts w:ascii="BrownPro" w:hAnsi="BrownPro"/>
          <w:b/>
          <w:bCs/>
          <w:sz w:val="21"/>
          <w:szCs w:val="21"/>
          <w:lang w:val="en-US"/>
        </w:rPr>
        <w:t xml:space="preserve"> der </w:t>
      </w:r>
      <w:proofErr w:type="spellStart"/>
      <w:r w:rsidRPr="00EA0F84">
        <w:rPr>
          <w:rFonts w:ascii="BrownPro" w:hAnsi="BrownPro"/>
          <w:b/>
          <w:bCs/>
          <w:sz w:val="21"/>
          <w:szCs w:val="21"/>
          <w:lang w:val="en-US"/>
        </w:rPr>
        <w:t>auner</w:t>
      </w:r>
      <w:proofErr w:type="spellEnd"/>
      <w:r w:rsidRPr="00EA0F84">
        <w:rPr>
          <w:rFonts w:ascii="BrownPro" w:hAnsi="BrownPro"/>
          <w:b/>
          <w:bCs/>
          <w:sz w:val="21"/>
          <w:szCs w:val="21"/>
          <w:lang w:val="en-US"/>
        </w:rPr>
        <w:t xml:space="preserve"> Austrian Gravity Series</w:t>
      </w:r>
    </w:p>
    <w:p w14:paraId="4ED059D6" w14:textId="77777777" w:rsidR="00EA0F84" w:rsidRPr="00EA0F84" w:rsidRDefault="00EA0F84" w:rsidP="00EA0F84">
      <w:pPr>
        <w:rPr>
          <w:rFonts w:ascii="BrownPro" w:hAnsi="BrownPro"/>
          <w:b/>
          <w:bCs/>
          <w:sz w:val="21"/>
          <w:szCs w:val="21"/>
          <w:lang w:val="en-US"/>
        </w:rPr>
      </w:pPr>
    </w:p>
    <w:p w14:paraId="2A133F29" w14:textId="77777777" w:rsidR="00EA0F84" w:rsidRPr="00EA0F84" w:rsidRDefault="00EA0F84" w:rsidP="00EA0F84">
      <w:pPr>
        <w:jc w:val="both"/>
        <w:rPr>
          <w:rFonts w:ascii="BrownPro" w:hAnsi="BrownPro"/>
          <w:sz w:val="21"/>
          <w:szCs w:val="21"/>
        </w:rPr>
      </w:pPr>
      <w:r w:rsidRPr="00EA0F84">
        <w:rPr>
          <w:rFonts w:ascii="BrownPro" w:hAnsi="BrownPro"/>
          <w:sz w:val="21"/>
          <w:szCs w:val="21"/>
        </w:rPr>
        <w:t xml:space="preserve">Knapp zwei Monate später bringt der dritte Saisonstopp der </w:t>
      </w:r>
      <w:proofErr w:type="spellStart"/>
      <w:r w:rsidRPr="00EA0F84">
        <w:rPr>
          <w:rFonts w:ascii="BrownPro" w:hAnsi="BrownPro"/>
          <w:sz w:val="21"/>
          <w:szCs w:val="21"/>
        </w:rPr>
        <w:t>auner</w:t>
      </w:r>
      <w:proofErr w:type="spellEnd"/>
      <w:r w:rsidRPr="00EA0F84">
        <w:rPr>
          <w:rFonts w:ascii="BrownPro" w:hAnsi="BrownPro"/>
          <w:sz w:val="21"/>
          <w:szCs w:val="21"/>
        </w:rPr>
        <w:t xml:space="preserve"> Austrian Gravity Series 2023 Downhill-Cup-Feeling in den Bikepark Lienz. Am Samstag, den 22. Juli können die Downhill-begeisterten Amateure (Lizenz oder ÖRV-</w:t>
      </w:r>
      <w:proofErr w:type="spellStart"/>
      <w:r w:rsidRPr="00EA0F84">
        <w:rPr>
          <w:rFonts w:ascii="BrownPro" w:hAnsi="BrownPro"/>
          <w:sz w:val="21"/>
          <w:szCs w:val="21"/>
        </w:rPr>
        <w:t>BikeCARD</w:t>
      </w:r>
      <w:proofErr w:type="spellEnd"/>
      <w:r w:rsidRPr="00EA0F84">
        <w:rPr>
          <w:rFonts w:ascii="BrownPro" w:hAnsi="BrownPro"/>
          <w:sz w:val="21"/>
          <w:szCs w:val="21"/>
        </w:rPr>
        <w:t xml:space="preserve"> nötig) in acht Kategorien von U13 bis Masters 2 (ab 1973) an den Start gehen.  „</w:t>
      </w:r>
      <w:r w:rsidRPr="00EA0F84">
        <w:rPr>
          <w:rFonts w:ascii="BrownPro" w:hAnsi="BrownPro"/>
          <w:i/>
          <w:iCs/>
          <w:sz w:val="21"/>
          <w:szCs w:val="21"/>
        </w:rPr>
        <w:t xml:space="preserve">Es ist ein Rennen, das nicht auf Profis ausgerichtet ist und die Teilnahme ist mit geringem Aufwand möglich. Selbst mit einer Tageslizenz können Jugendliche teilnehmen und erste Rennerfahrung sammeln. Wir sind sehr glücklich die </w:t>
      </w:r>
      <w:proofErr w:type="spellStart"/>
      <w:r w:rsidRPr="00EA0F84">
        <w:rPr>
          <w:rFonts w:ascii="BrownPro" w:hAnsi="BrownPro"/>
          <w:i/>
          <w:iCs/>
          <w:sz w:val="21"/>
          <w:szCs w:val="21"/>
        </w:rPr>
        <w:t>auner</w:t>
      </w:r>
      <w:proofErr w:type="spellEnd"/>
      <w:r w:rsidRPr="00EA0F84">
        <w:rPr>
          <w:rFonts w:ascii="BrownPro" w:hAnsi="BrownPro"/>
          <w:i/>
          <w:iCs/>
          <w:sz w:val="21"/>
          <w:szCs w:val="21"/>
        </w:rPr>
        <w:t xml:space="preserve"> Austrian Gravity Series erneut im Bikepark Lienz zu begrüßen.</w:t>
      </w:r>
      <w:r w:rsidRPr="00EA0F84">
        <w:rPr>
          <w:rFonts w:ascii="BrownPro" w:hAnsi="BrownPro"/>
          <w:sz w:val="21"/>
          <w:szCs w:val="21"/>
        </w:rPr>
        <w:t>“ erklärt René Unterwurzacher.</w:t>
      </w:r>
    </w:p>
    <w:p w14:paraId="3F6AC842" w14:textId="77777777" w:rsidR="00EA0F84" w:rsidRPr="00EA0F84" w:rsidRDefault="00EA0F84" w:rsidP="00EA0F84">
      <w:pPr>
        <w:rPr>
          <w:rFonts w:ascii="BrownPro" w:hAnsi="BrownPro"/>
          <w:sz w:val="21"/>
          <w:szCs w:val="21"/>
        </w:rPr>
      </w:pPr>
    </w:p>
    <w:p w14:paraId="2B26F2A9" w14:textId="77777777" w:rsidR="00EA0F84" w:rsidRPr="00EA0F84" w:rsidRDefault="00EA0F84" w:rsidP="00EA0F84">
      <w:pPr>
        <w:jc w:val="both"/>
        <w:rPr>
          <w:rFonts w:ascii="BrownPro" w:hAnsi="BrownPro"/>
          <w:sz w:val="21"/>
          <w:szCs w:val="21"/>
        </w:rPr>
      </w:pPr>
      <w:r w:rsidRPr="00EA0F84">
        <w:rPr>
          <w:rFonts w:ascii="BrownPro" w:hAnsi="BrownPro"/>
          <w:sz w:val="21"/>
          <w:szCs w:val="21"/>
        </w:rPr>
        <w:t xml:space="preserve">Alle Informationen zum Mountainbiken im Bikepark Lienz finden Sie </w:t>
      </w:r>
      <w:hyperlink r:id="rId7" w:history="1">
        <w:r w:rsidRPr="00EA0F84">
          <w:rPr>
            <w:rStyle w:val="Hyperlink"/>
            <w:rFonts w:ascii="BrownPro" w:hAnsi="BrownPro"/>
            <w:sz w:val="21"/>
            <w:szCs w:val="21"/>
          </w:rPr>
          <w:t>hier.</w:t>
        </w:r>
      </w:hyperlink>
      <w:r w:rsidRPr="00EA0F84">
        <w:rPr>
          <w:rFonts w:ascii="BrownPro" w:hAnsi="BrownPro"/>
          <w:sz w:val="21"/>
          <w:szCs w:val="21"/>
        </w:rPr>
        <w:t xml:space="preserve"> Details zur Mountainbike-Region Osttirol finden Sie unter </w:t>
      </w:r>
      <w:hyperlink r:id="rId8" w:history="1">
        <w:r w:rsidRPr="00EA0F84">
          <w:rPr>
            <w:rStyle w:val="Hyperlink"/>
            <w:rFonts w:ascii="BrownPro" w:hAnsi="BrownPro"/>
            <w:sz w:val="21"/>
            <w:szCs w:val="21"/>
          </w:rPr>
          <w:t>www.osttirol.com/entdecken-und-erleben/sommer/radsport</w:t>
        </w:r>
      </w:hyperlink>
      <w:r w:rsidRPr="00EA0F84">
        <w:rPr>
          <w:rFonts w:ascii="BrownPro" w:hAnsi="BrownPro"/>
          <w:sz w:val="21"/>
          <w:szCs w:val="21"/>
        </w:rPr>
        <w:t xml:space="preserve">. Für eine perfekte Tourenplanung und einen allgemeinen Überblick stellt die Region Osttirol mit ihrer interaktiven Mountainbike-Karte das ideale Werkzeug zur Verfügung. Zur perfekten Tourenplanung und allgemeinen Übersicht stellt die Region Osttirol mit ihrer </w:t>
      </w:r>
      <w:hyperlink r:id="rId9">
        <w:r w:rsidRPr="00EA0F84">
          <w:rPr>
            <w:rStyle w:val="Hyperlink"/>
            <w:rFonts w:ascii="BrownPro" w:hAnsi="BrownPro"/>
            <w:sz w:val="21"/>
            <w:szCs w:val="21"/>
          </w:rPr>
          <w:t>interaktiven Bike-Karte</w:t>
        </w:r>
      </w:hyperlink>
      <w:r w:rsidRPr="00EA0F84">
        <w:rPr>
          <w:rFonts w:ascii="BrownPro" w:hAnsi="BrownPro"/>
          <w:sz w:val="21"/>
          <w:szCs w:val="21"/>
        </w:rPr>
        <w:t xml:space="preserve"> das ideale Werkzeug zur Verfügung. </w:t>
      </w:r>
    </w:p>
    <w:p w14:paraId="4F4E1398" w14:textId="77777777" w:rsidR="00EA0F84" w:rsidRPr="00EA0F84" w:rsidRDefault="00EA0F84" w:rsidP="00EA0F84">
      <w:pPr>
        <w:pStyle w:val="StandardWeb"/>
        <w:jc w:val="both"/>
        <w:rPr>
          <w:rFonts w:ascii="BrownPro" w:hAnsi="BrownPro" w:cs="Calibri"/>
          <w:color w:val="000000"/>
        </w:rPr>
      </w:pPr>
      <w:r w:rsidRPr="00EA0F84">
        <w:rPr>
          <w:rFonts w:ascii="BrownPro" w:hAnsi="BrownPro" w:cs="Calibri"/>
          <w:color w:val="000000"/>
          <w:sz w:val="21"/>
          <w:szCs w:val="21"/>
        </w:rPr>
        <w:t xml:space="preserve">Folge dem Bikepark Lienz und Osttirol auf </w:t>
      </w:r>
      <w:proofErr w:type="spellStart"/>
      <w:r w:rsidRPr="00EA0F84">
        <w:rPr>
          <w:rFonts w:ascii="BrownPro" w:hAnsi="BrownPro" w:cs="Calibri"/>
          <w:color w:val="000000"/>
          <w:sz w:val="21"/>
          <w:szCs w:val="21"/>
        </w:rPr>
        <w:t>Social</w:t>
      </w:r>
      <w:proofErr w:type="spellEnd"/>
      <w:r w:rsidRPr="00EA0F84">
        <w:rPr>
          <w:rFonts w:ascii="BrownPro" w:hAnsi="BrownPro" w:cs="Calibri"/>
          <w:color w:val="000000"/>
          <w:sz w:val="21"/>
          <w:szCs w:val="21"/>
        </w:rPr>
        <w:t xml:space="preserve"> Media:</w:t>
      </w:r>
    </w:p>
    <w:p w14:paraId="01528DC2" w14:textId="77777777" w:rsidR="00EA0F84" w:rsidRPr="00EA0F84" w:rsidRDefault="00EA0F84" w:rsidP="00EA0F84">
      <w:pPr>
        <w:pStyle w:val="StandardWeb"/>
        <w:jc w:val="both"/>
        <w:rPr>
          <w:rFonts w:ascii="BrownPro" w:hAnsi="BrownPro" w:cs="Calibri"/>
          <w:color w:val="000000"/>
        </w:rPr>
      </w:pPr>
      <w:r w:rsidRPr="00EA0F84">
        <w:rPr>
          <w:rFonts w:ascii="BrownPro" w:hAnsi="BrownPro" w:cs="Calibri"/>
          <w:color w:val="000000"/>
          <w:sz w:val="21"/>
          <w:szCs w:val="21"/>
        </w:rPr>
        <w:t>Instagram:</w:t>
      </w:r>
      <w:r w:rsidRPr="00EA0F84">
        <w:rPr>
          <w:rStyle w:val="apple-converted-space"/>
          <w:rFonts w:ascii="BrownPro" w:hAnsi="BrownPro" w:cs="Calibri"/>
          <w:color w:val="000000"/>
          <w:sz w:val="21"/>
          <w:szCs w:val="21"/>
        </w:rPr>
        <w:t> </w:t>
      </w:r>
      <w:hyperlink r:id="rId10" w:tooltip="https://www.instagram.com/bikeparklienz" w:history="1">
        <w:r w:rsidRPr="00EA0F84">
          <w:rPr>
            <w:rStyle w:val="Hyperlink"/>
            <w:rFonts w:ascii="BrownPro" w:hAnsi="BrownPro" w:cs="Calibri"/>
            <w:sz w:val="21"/>
            <w:szCs w:val="21"/>
          </w:rPr>
          <w:t>https://www.instagram.com/bikeparklienz</w:t>
        </w:r>
      </w:hyperlink>
      <w:r w:rsidRPr="00EA0F84">
        <w:rPr>
          <w:rFonts w:ascii="BrownPro" w:hAnsi="BrownPro" w:cs="Calibri"/>
          <w:color w:val="000000"/>
        </w:rPr>
        <w:br/>
      </w:r>
      <w:r w:rsidRPr="00EA0F84">
        <w:rPr>
          <w:rFonts w:ascii="BrownPro" w:hAnsi="BrownPro" w:cs="Calibri"/>
          <w:color w:val="000000"/>
          <w:sz w:val="21"/>
          <w:szCs w:val="21"/>
        </w:rPr>
        <w:t>Facebook:</w:t>
      </w:r>
      <w:r w:rsidRPr="00EA0F84">
        <w:rPr>
          <w:rStyle w:val="apple-converted-space"/>
          <w:rFonts w:ascii="BrownPro" w:hAnsi="BrownPro" w:cs="Calibri"/>
          <w:color w:val="000000"/>
          <w:sz w:val="21"/>
          <w:szCs w:val="21"/>
        </w:rPr>
        <w:t> </w:t>
      </w:r>
      <w:hyperlink r:id="rId11" w:tooltip="https://www.facebook.com/BikeparkLienz/" w:history="1">
        <w:r w:rsidRPr="00EA0F84">
          <w:rPr>
            <w:rStyle w:val="Hyperlink"/>
            <w:rFonts w:ascii="BrownPro" w:hAnsi="BrownPro" w:cs="Calibri"/>
            <w:sz w:val="21"/>
            <w:szCs w:val="21"/>
          </w:rPr>
          <w:t>https://www.facebook.com/BikeparkLienz/</w:t>
        </w:r>
      </w:hyperlink>
    </w:p>
    <w:p w14:paraId="5714EF4B" w14:textId="77777777" w:rsidR="00EA0F84" w:rsidRPr="00EA0F84" w:rsidRDefault="00EA0F84" w:rsidP="00EA0F84">
      <w:pPr>
        <w:pStyle w:val="StandardWeb"/>
        <w:jc w:val="both"/>
        <w:rPr>
          <w:rFonts w:ascii="BrownPro" w:hAnsi="BrownPro" w:cs="Calibri"/>
          <w:color w:val="000000"/>
        </w:rPr>
      </w:pPr>
      <w:r w:rsidRPr="00EA0F84">
        <w:rPr>
          <w:rFonts w:ascii="BrownPro" w:hAnsi="BrownPro" w:cs="Calibri"/>
          <w:color w:val="000000"/>
          <w:sz w:val="21"/>
          <w:szCs w:val="21"/>
        </w:rPr>
        <w:t>Instagram:</w:t>
      </w:r>
      <w:r w:rsidRPr="00EA0F84">
        <w:rPr>
          <w:rStyle w:val="apple-converted-space"/>
          <w:rFonts w:ascii="BrownPro" w:hAnsi="BrownPro" w:cs="Calibri"/>
          <w:color w:val="000000"/>
        </w:rPr>
        <w:t> </w:t>
      </w:r>
      <w:hyperlink r:id="rId12" w:tooltip="https://www.instagram.com/osttirolbergtirol" w:history="1">
        <w:r w:rsidRPr="00EA0F84">
          <w:rPr>
            <w:rStyle w:val="Hyperlink"/>
            <w:rFonts w:ascii="BrownPro" w:hAnsi="BrownPro" w:cs="Calibri"/>
            <w:sz w:val="21"/>
            <w:szCs w:val="21"/>
          </w:rPr>
          <w:t>https://www.instagram.com/osttirolbergtirol</w:t>
        </w:r>
      </w:hyperlink>
      <w:r w:rsidRPr="00EA0F84">
        <w:rPr>
          <w:rFonts w:ascii="BrownPro" w:hAnsi="BrownPro" w:cs="Calibri"/>
          <w:color w:val="000000"/>
        </w:rPr>
        <w:br/>
      </w:r>
      <w:r w:rsidRPr="00EA0F84">
        <w:rPr>
          <w:rFonts w:ascii="BrownPro" w:hAnsi="BrownPro" w:cs="Calibri"/>
          <w:color w:val="000000"/>
          <w:sz w:val="21"/>
          <w:szCs w:val="21"/>
        </w:rPr>
        <w:t>Facebook:</w:t>
      </w:r>
      <w:r w:rsidRPr="00EA0F84">
        <w:rPr>
          <w:rStyle w:val="apple-converted-space"/>
          <w:rFonts w:ascii="BrownPro" w:hAnsi="BrownPro" w:cs="Calibri"/>
          <w:color w:val="000000"/>
          <w:sz w:val="21"/>
          <w:szCs w:val="21"/>
        </w:rPr>
        <w:t> </w:t>
      </w:r>
      <w:hyperlink r:id="rId13" w:tooltip="https://www.facebook.com/osttiroldeinbergtirol/" w:history="1">
        <w:r w:rsidRPr="00EA0F84">
          <w:rPr>
            <w:rStyle w:val="Hyperlink"/>
            <w:rFonts w:ascii="BrownPro" w:hAnsi="BrownPro" w:cs="Calibri"/>
            <w:sz w:val="21"/>
            <w:szCs w:val="21"/>
          </w:rPr>
          <w:t>https://www.facebook.com/osttiroldeinbergtirol/</w:t>
        </w:r>
      </w:hyperlink>
    </w:p>
    <w:p w14:paraId="2BB04C33" w14:textId="77777777" w:rsidR="00EA0F84" w:rsidRPr="00EA0F84" w:rsidRDefault="00EA0F84" w:rsidP="00EA0F84">
      <w:pPr>
        <w:jc w:val="both"/>
        <w:rPr>
          <w:rFonts w:ascii="BrownPro" w:hAnsi="BrownPro"/>
          <w:b/>
          <w:bCs/>
          <w:sz w:val="18"/>
          <w:szCs w:val="18"/>
        </w:rPr>
      </w:pPr>
      <w:r w:rsidRPr="00EA0F84">
        <w:rPr>
          <w:rFonts w:ascii="BrownPro" w:hAnsi="BrownPro"/>
          <w:b/>
          <w:bCs/>
          <w:sz w:val="18"/>
          <w:szCs w:val="18"/>
        </w:rPr>
        <w:t>Über Osttirol:</w:t>
      </w:r>
    </w:p>
    <w:p w14:paraId="25680A09" w14:textId="77777777" w:rsidR="00EA0F84" w:rsidRPr="00EA0F84" w:rsidRDefault="00EA0F84" w:rsidP="00EA0F84">
      <w:pPr>
        <w:jc w:val="both"/>
        <w:rPr>
          <w:rFonts w:ascii="BrownPro" w:hAnsi="BrownPro"/>
          <w:sz w:val="18"/>
          <w:szCs w:val="18"/>
        </w:rPr>
      </w:pPr>
      <w:r w:rsidRPr="00EA0F84">
        <w:rPr>
          <w:rFonts w:ascii="BrownPro" w:hAnsi="BrownPro"/>
          <w:sz w:val="18"/>
          <w:szCs w:val="18"/>
        </w:rPr>
        <w:t xml:space="preserve">Osttirol, umrahmt von 266 Dreitausendern, ist ein Geheimtipp für Radfahrer mit ständig neuen Entwicklungen. Die Region bietet mehr als 600 Kilometer offizielle </w:t>
      </w:r>
      <w:proofErr w:type="spellStart"/>
      <w:r w:rsidRPr="00EA0F84">
        <w:rPr>
          <w:rFonts w:ascii="BrownPro" w:hAnsi="BrownPro"/>
          <w:sz w:val="18"/>
          <w:szCs w:val="18"/>
        </w:rPr>
        <w:t>Bikestrecken</w:t>
      </w:r>
      <w:proofErr w:type="spellEnd"/>
      <w:r w:rsidRPr="00EA0F84">
        <w:rPr>
          <w:rFonts w:ascii="BrownPro" w:hAnsi="BrownPro"/>
          <w:sz w:val="18"/>
          <w:szCs w:val="18"/>
        </w:rPr>
        <w:t xml:space="preserve"> – mit knackigen Anstiegen, beeindruckender Bergsicht, zünftigem Hüttenessen und hoch prämierten Gourmetrestaurants. Versteckte Pfade und Dolomiten-Panoramen machen Osttirol zu einem Traumrevier – nicht nur wenn man genug Schmalz in den Waden für steile und ruppige Auffahrten hat. Unter den knapp 600 Kilometer ausgewiesene MTB-Strecken gibt es zahlreiche Touren für Genießer und Familien. Das Sonnenparadies Osttirol erfüllt alle Voraussetzungen für einen gelungenen Mountainbike-Urlaub. Mit neu angelegten </w:t>
      </w:r>
      <w:proofErr w:type="spellStart"/>
      <w:r w:rsidRPr="00EA0F84">
        <w:rPr>
          <w:rFonts w:ascii="BrownPro" w:hAnsi="BrownPro"/>
          <w:sz w:val="18"/>
          <w:szCs w:val="18"/>
        </w:rPr>
        <w:t>Singletrails</w:t>
      </w:r>
      <w:proofErr w:type="spellEnd"/>
      <w:r w:rsidRPr="00EA0F84">
        <w:rPr>
          <w:rFonts w:ascii="BrownPro" w:hAnsi="BrownPro"/>
          <w:sz w:val="18"/>
          <w:szCs w:val="18"/>
        </w:rPr>
        <w:t xml:space="preserve"> hat die Region ein echtes Mountainbike-Highlight. Immer den Großglockner und Lienzer Dolomiten im Blick versprechen die Strecken Fahrspaß ebenso für Familien mit Kindern wie für actionhungrige Enduro-Enthusiasten.</w:t>
      </w:r>
    </w:p>
    <w:p w14:paraId="2355B604" w14:textId="77777777" w:rsidR="00EA0F84" w:rsidRPr="00EA0F84" w:rsidRDefault="00EA0F84" w:rsidP="00EA0F84">
      <w:pPr>
        <w:jc w:val="both"/>
        <w:rPr>
          <w:rFonts w:ascii="BrownPro" w:hAnsi="BrownPro"/>
          <w:sz w:val="21"/>
          <w:szCs w:val="21"/>
        </w:rPr>
      </w:pPr>
    </w:p>
    <w:p w14:paraId="2A347A84" w14:textId="77777777" w:rsidR="00EA0F84" w:rsidRPr="00EA0F84" w:rsidRDefault="00EA0F84" w:rsidP="00EA0F84">
      <w:pPr>
        <w:rPr>
          <w:rFonts w:ascii="BrownPro" w:hAnsi="BrownPro"/>
        </w:rPr>
      </w:pPr>
    </w:p>
    <w:p w14:paraId="60FEF9E1" w14:textId="3AC0793C" w:rsidR="00FC4D14" w:rsidRPr="00EA0F84" w:rsidRDefault="00FC4D14">
      <w:pPr>
        <w:rPr>
          <w:rFonts w:ascii="BrownPro" w:hAnsi="BrownPro"/>
        </w:rPr>
      </w:pPr>
    </w:p>
    <w:sectPr w:rsidR="00FC4D14" w:rsidRPr="00EA0F84">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1164F" w14:textId="77777777" w:rsidR="00EA0F84" w:rsidRDefault="00EA0F84" w:rsidP="00EA0F84">
      <w:r>
        <w:separator/>
      </w:r>
    </w:p>
  </w:endnote>
  <w:endnote w:type="continuationSeparator" w:id="0">
    <w:p w14:paraId="651CCD66" w14:textId="77777777" w:rsidR="00EA0F84" w:rsidRDefault="00EA0F84" w:rsidP="00EA0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ways  forever">
    <w:panose1 w:val="00000000000000000000"/>
    <w:charset w:val="00"/>
    <w:family w:val="auto"/>
    <w:pitch w:val="variable"/>
    <w:sig w:usb0="80000003" w:usb1="00000040" w:usb2="00000000" w:usb3="00000000" w:csb0="00000001" w:csb1="00000000"/>
  </w:font>
  <w:font w:name="Verdana">
    <w:panose1 w:val="020B0604030504040204"/>
    <w:charset w:val="00"/>
    <w:family w:val="swiss"/>
    <w:pitch w:val="variable"/>
    <w:sig w:usb0="A00006FF" w:usb1="4000205B" w:usb2="00000010" w:usb3="00000000" w:csb0="0000019F" w:csb1="00000000"/>
  </w:font>
  <w:font w:name="BrownPro">
    <w:panose1 w:val="00010500010101010101"/>
    <w:charset w:val="00"/>
    <w:family w:val="modern"/>
    <w:notTrueType/>
    <w:pitch w:val="variable"/>
    <w:sig w:usb0="A00000BF" w:usb1="4000206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F55E4" w14:textId="77777777" w:rsidR="00EA0F84" w:rsidRDefault="00EA0F8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B5E96" w14:textId="77777777" w:rsidR="00EA0F84" w:rsidRDefault="00EA0F8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4FE48" w14:textId="77777777" w:rsidR="00EA0F84" w:rsidRDefault="00EA0F8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1F941" w14:textId="77777777" w:rsidR="00EA0F84" w:rsidRDefault="00EA0F84" w:rsidP="00EA0F84">
      <w:r>
        <w:separator/>
      </w:r>
    </w:p>
  </w:footnote>
  <w:footnote w:type="continuationSeparator" w:id="0">
    <w:p w14:paraId="330B0B4E" w14:textId="77777777" w:rsidR="00EA0F84" w:rsidRDefault="00EA0F84" w:rsidP="00EA0F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EFFF2" w14:textId="77777777" w:rsidR="00EA0F84" w:rsidRDefault="00EA0F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B1D58" w14:textId="51426B30" w:rsidR="00EA0F84" w:rsidRPr="00EA0F84" w:rsidRDefault="00EA0F84" w:rsidP="00EA0F8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224E4" w14:textId="77777777" w:rsidR="00EA0F84" w:rsidRDefault="00EA0F84">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0F84"/>
    <w:rsid w:val="000069D6"/>
    <w:rsid w:val="00722CF6"/>
    <w:rsid w:val="0097554B"/>
    <w:rsid w:val="009F6144"/>
    <w:rsid w:val="00B56F7F"/>
    <w:rsid w:val="00DC7DAF"/>
    <w:rsid w:val="00DE37CE"/>
    <w:rsid w:val="00E4253D"/>
    <w:rsid w:val="00EA0F84"/>
    <w:rsid w:val="00FC4D1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139F9629"/>
  <w15:chartTrackingRefBased/>
  <w15:docId w15:val="{67A796E0-C40F-4E49-9985-F5AFD695F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A0F84"/>
    <w:pPr>
      <w:spacing w:after="0" w:line="240" w:lineRule="auto"/>
    </w:pPr>
    <w:rPr>
      <w:kern w:val="0"/>
      <w:sz w:val="24"/>
      <w:szCs w:val="24"/>
      <w14:ligatures w14:val="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Umschlagadresse">
    <w:name w:val="envelope address"/>
    <w:basedOn w:val="Standard"/>
    <w:uiPriority w:val="99"/>
    <w:semiHidden/>
    <w:unhideWhenUsed/>
    <w:rsid w:val="000069D6"/>
    <w:pPr>
      <w:framePr w:w="4320" w:h="2160" w:hRule="exact" w:hSpace="141" w:wrap="auto" w:hAnchor="page" w:xAlign="center" w:yAlign="bottom"/>
      <w:ind w:left="1"/>
    </w:pPr>
    <w:rPr>
      <w:rFonts w:ascii="always  forever" w:eastAsiaTheme="majorEastAsia" w:hAnsi="always  forever" w:cstheme="majorBidi"/>
      <w:kern w:val="2"/>
      <w:sz w:val="32"/>
      <w14:ligatures w14:val="standardContextual"/>
    </w:rPr>
  </w:style>
  <w:style w:type="character" w:styleId="Hyperlink">
    <w:name w:val="Hyperlink"/>
    <w:basedOn w:val="Absatz-Standardschriftart"/>
    <w:uiPriority w:val="99"/>
    <w:unhideWhenUsed/>
    <w:rsid w:val="00EA0F84"/>
    <w:rPr>
      <w:color w:val="0000FF"/>
      <w:u w:val="single"/>
    </w:rPr>
  </w:style>
  <w:style w:type="paragraph" w:styleId="StandardWeb">
    <w:name w:val="Normal (Web)"/>
    <w:basedOn w:val="Standard"/>
    <w:uiPriority w:val="99"/>
    <w:semiHidden/>
    <w:unhideWhenUsed/>
    <w:rsid w:val="00EA0F84"/>
    <w:pPr>
      <w:spacing w:before="100" w:beforeAutospacing="1" w:after="100" w:afterAutospacing="1"/>
    </w:pPr>
    <w:rPr>
      <w:rFonts w:ascii="Times New Roman" w:eastAsia="Times New Roman" w:hAnsi="Times New Roman" w:cs="Times New Roman"/>
      <w:lang w:eastAsia="de-DE"/>
    </w:rPr>
  </w:style>
  <w:style w:type="character" w:customStyle="1" w:styleId="apple-converted-space">
    <w:name w:val="apple-converted-space"/>
    <w:basedOn w:val="Absatz-Standardschriftart"/>
    <w:rsid w:val="00EA0F84"/>
  </w:style>
  <w:style w:type="paragraph" w:styleId="Kopfzeile">
    <w:name w:val="header"/>
    <w:basedOn w:val="Standard"/>
    <w:link w:val="KopfzeileZchn"/>
    <w:uiPriority w:val="99"/>
    <w:unhideWhenUsed/>
    <w:rsid w:val="00EA0F84"/>
    <w:pPr>
      <w:tabs>
        <w:tab w:val="center" w:pos="4536"/>
        <w:tab w:val="right" w:pos="9072"/>
      </w:tabs>
    </w:pPr>
  </w:style>
  <w:style w:type="character" w:customStyle="1" w:styleId="KopfzeileZchn">
    <w:name w:val="Kopfzeile Zchn"/>
    <w:basedOn w:val="Absatz-Standardschriftart"/>
    <w:link w:val="Kopfzeile"/>
    <w:uiPriority w:val="99"/>
    <w:rsid w:val="00EA0F84"/>
    <w:rPr>
      <w:kern w:val="0"/>
      <w:sz w:val="24"/>
      <w:szCs w:val="24"/>
      <w14:ligatures w14:val="none"/>
    </w:rPr>
  </w:style>
  <w:style w:type="paragraph" w:styleId="Fuzeile">
    <w:name w:val="footer"/>
    <w:basedOn w:val="Standard"/>
    <w:link w:val="FuzeileZchn"/>
    <w:uiPriority w:val="99"/>
    <w:unhideWhenUsed/>
    <w:rsid w:val="00EA0F84"/>
    <w:pPr>
      <w:tabs>
        <w:tab w:val="center" w:pos="4536"/>
        <w:tab w:val="right" w:pos="9072"/>
      </w:tabs>
    </w:pPr>
  </w:style>
  <w:style w:type="character" w:customStyle="1" w:styleId="FuzeileZchn">
    <w:name w:val="Fußzeile Zchn"/>
    <w:basedOn w:val="Absatz-Standardschriftart"/>
    <w:link w:val="Fuzeile"/>
    <w:uiPriority w:val="99"/>
    <w:rsid w:val="00EA0F84"/>
    <w:rPr>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sttirol.com/entdecken-und-erleben/sommer/radsport" TargetMode="External"/><Relationship Id="rId13" Type="http://schemas.openxmlformats.org/officeDocument/2006/relationships/hyperlink" Target="https://www.facebook.com/osttiroldeinbergtirol/" TargetMode="External"/><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www.lienzer-bergbahnen.at/de/sommer-ausflugsziele/bikepark-lienz/" TargetMode="External"/><Relationship Id="rId12" Type="http://schemas.openxmlformats.org/officeDocument/2006/relationships/hyperlink" Target="https://www.instagram.com/osttirolbergtirol"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facebook.com/BikeparkLienz/" TargetMode="External"/><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hyperlink" Target="https://www.instagram.com/bikeparklienz" TargetMode="External"/><Relationship Id="rId19"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hyperlink" Target="https://maps.osttirol.com/v2/de/gdi_summer/2d/-1/category/11/46.903838165061416/12.37541198730469/18311/-1" TargetMode="External"/><Relationship Id="rId14"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875</Words>
  <Characters>5514</Characters>
  <Application>Microsoft Office Word</Application>
  <DocSecurity>0</DocSecurity>
  <Lines>45</Lines>
  <Paragraphs>12</Paragraphs>
  <ScaleCrop>false</ScaleCrop>
  <Company/>
  <LinksUpToDate>false</LinksUpToDate>
  <CharactersWithSpaces>6377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Elvira Blassnig</dc:creator>
  <cp:keywords/>
  <dc:description/>
  <cp:lastModifiedBy>Elvira Blassnig</cp:lastModifiedBy>
  <cp:revision>1</cp:revision>
  <dcterms:created xsi:type="dcterms:W3CDTF">2023-05-08T10:33:00Z</dcterms:created>
  <dcterms:modified xsi:type="dcterms:W3CDTF">2023-05-08T10:37:00Z</dcterms:modified>
</cp:coreProperties>
</file>