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555"/>
      </w:tblGrid>
      <w:tr w:rsidR="50EBA009" w14:paraId="6096FBF2" w14:textId="77777777" w:rsidTr="50EBA009">
        <w:trPr>
          <w:trHeight w:val="300"/>
        </w:trPr>
        <w:tc>
          <w:tcPr>
            <w:tcW w:w="9555" w:type="dxa"/>
          </w:tcPr>
          <w:p w14:paraId="4B281D95" w14:textId="681AAD91" w:rsidR="50EBA009" w:rsidRDefault="50EBA009" w:rsidP="50EBA009">
            <w:pPr>
              <w:spacing w:line="360" w:lineRule="auto"/>
              <w:rPr>
                <w:rFonts w:asciiTheme="minorHAnsi" w:eastAsiaTheme="minorEastAsia" w:hAnsiTheme="minorHAnsi"/>
                <w:szCs w:val="24"/>
              </w:rPr>
            </w:pPr>
            <w:r w:rsidRPr="50EBA009">
              <w:rPr>
                <w:rFonts w:asciiTheme="majorHAnsi" w:eastAsiaTheme="majorEastAsia" w:hAnsiTheme="majorHAnsi" w:cstheme="majorBidi"/>
                <w:b/>
                <w:bCs/>
                <w:sz w:val="32"/>
                <w:szCs w:val="32"/>
              </w:rPr>
              <w:t xml:space="preserve">KAT100 by UTMB: Auf sieben Distanzen </w:t>
            </w:r>
            <w:proofErr w:type="spellStart"/>
            <w:r w:rsidRPr="50EBA009">
              <w:rPr>
                <w:rFonts w:asciiTheme="majorHAnsi" w:eastAsiaTheme="majorEastAsia" w:hAnsiTheme="majorHAnsi" w:cstheme="majorBidi"/>
                <w:b/>
                <w:bCs/>
                <w:sz w:val="32"/>
                <w:szCs w:val="32"/>
              </w:rPr>
              <w:t>offroad</w:t>
            </w:r>
            <w:proofErr w:type="spellEnd"/>
            <w:r w:rsidRPr="50EBA009">
              <w:rPr>
                <w:rFonts w:asciiTheme="majorHAnsi" w:eastAsiaTheme="majorEastAsia" w:hAnsiTheme="majorHAnsi" w:cstheme="majorBidi"/>
                <w:b/>
                <w:bCs/>
                <w:sz w:val="32"/>
                <w:szCs w:val="32"/>
              </w:rPr>
              <w:t xml:space="preserve"> durch die Kitzbüheler Alpen</w:t>
            </w:r>
            <w:r>
              <w:br/>
            </w:r>
            <w:r w:rsidRPr="50EBA009">
              <w:rPr>
                <w:rFonts w:asciiTheme="minorHAnsi" w:eastAsiaTheme="minorEastAsia" w:hAnsiTheme="minorHAnsi"/>
                <w:szCs w:val="24"/>
              </w:rPr>
              <w:t xml:space="preserve">   </w:t>
            </w:r>
          </w:p>
        </w:tc>
      </w:tr>
    </w:tbl>
    <w:p w14:paraId="51A10C58" w14:textId="604A7A95" w:rsidR="777978B0" w:rsidRDefault="777978B0" w:rsidP="50EBA009">
      <w:pPr>
        <w:ind w:right="567"/>
        <w:jc w:val="both"/>
        <w:rPr>
          <w:rFonts w:asciiTheme="minorHAnsi" w:eastAsiaTheme="minorEastAsia" w:hAnsiTheme="minorHAnsi"/>
          <w:b/>
          <w:bCs/>
          <w:i/>
          <w:iCs/>
          <w:szCs w:val="24"/>
        </w:rPr>
      </w:pPr>
      <w:r w:rsidRPr="50EBA009">
        <w:rPr>
          <w:rFonts w:asciiTheme="minorHAnsi" w:eastAsiaTheme="minorEastAsia" w:hAnsiTheme="minorHAnsi"/>
          <w:b/>
          <w:bCs/>
          <w:i/>
          <w:iCs/>
          <w:szCs w:val="24"/>
        </w:rPr>
        <w:t xml:space="preserve">Nach der Trailrunning WM in Innsbruck ist vor der Champions League der </w:t>
      </w:r>
      <w:proofErr w:type="spellStart"/>
      <w:r w:rsidRPr="50EBA009">
        <w:rPr>
          <w:rFonts w:asciiTheme="minorHAnsi" w:eastAsiaTheme="minorEastAsia" w:hAnsiTheme="minorHAnsi"/>
          <w:b/>
          <w:bCs/>
          <w:i/>
          <w:iCs/>
          <w:szCs w:val="24"/>
        </w:rPr>
        <w:t>Trailrunner</w:t>
      </w:r>
      <w:proofErr w:type="spellEnd"/>
      <w:r w:rsidRPr="50EBA009">
        <w:rPr>
          <w:rFonts w:asciiTheme="minorHAnsi" w:eastAsiaTheme="minorEastAsia" w:hAnsiTheme="minorHAnsi"/>
          <w:b/>
          <w:bCs/>
          <w:i/>
          <w:iCs/>
          <w:szCs w:val="24"/>
        </w:rPr>
        <w:t xml:space="preserve"> im PillerseeTal: Der KAT100, Österreichs längster Ultra Trail Lauf, ist vom 3. bis 5. August zugleich Tirols einziger Trailrunning-Event, der als Teil der internationalen Serie -UTMB- startet.</w:t>
      </w:r>
    </w:p>
    <w:p w14:paraId="712E367B" w14:textId="71286A52" w:rsidR="50EBA009" w:rsidRDefault="50EBA009" w:rsidP="50EBA009">
      <w:pPr>
        <w:ind w:right="567"/>
        <w:jc w:val="both"/>
        <w:rPr>
          <w:rFonts w:asciiTheme="minorHAnsi" w:eastAsiaTheme="minorEastAsia" w:hAnsiTheme="minorHAnsi"/>
          <w:szCs w:val="24"/>
        </w:rPr>
      </w:pPr>
    </w:p>
    <w:p w14:paraId="210E8F72" w14:textId="5831C09C" w:rsidR="777978B0" w:rsidRDefault="777978B0" w:rsidP="50EBA009">
      <w:pPr>
        <w:ind w:right="567"/>
        <w:jc w:val="both"/>
        <w:rPr>
          <w:rFonts w:asciiTheme="minorHAnsi" w:eastAsiaTheme="minorEastAsia" w:hAnsiTheme="minorHAnsi"/>
          <w:szCs w:val="24"/>
        </w:rPr>
      </w:pPr>
      <w:r w:rsidRPr="50EBA009">
        <w:rPr>
          <w:rFonts w:asciiTheme="minorHAnsi" w:eastAsiaTheme="minorEastAsia" w:hAnsiTheme="minorHAnsi"/>
          <w:szCs w:val="24"/>
        </w:rPr>
        <w:t xml:space="preserve">Ein Tribut an die Leidenschaft zum Lauf und zur Natur: das ist der KAT100 by UTMB in den Kitzbüheler Alpen. Vom 3. bis 5. August geht es für die Teilnehmer quer durch und über die schönsten und </w:t>
      </w:r>
      <w:proofErr w:type="spellStart"/>
      <w:r w:rsidRPr="50EBA009">
        <w:rPr>
          <w:rFonts w:asciiTheme="minorHAnsi" w:eastAsiaTheme="minorEastAsia" w:hAnsiTheme="minorHAnsi"/>
          <w:szCs w:val="24"/>
        </w:rPr>
        <w:t>forderndsten</w:t>
      </w:r>
      <w:proofErr w:type="spellEnd"/>
      <w:r w:rsidRPr="50EBA009">
        <w:rPr>
          <w:rFonts w:asciiTheme="minorHAnsi" w:eastAsiaTheme="minorEastAsia" w:hAnsiTheme="minorHAnsi"/>
          <w:szCs w:val="24"/>
        </w:rPr>
        <w:t xml:space="preserve"> Gipfel der Kitzbüheler Alpen. Mit im Rucksack - sieben verschiedene Distanzen. Damit sind Anfang August Trailrunning-Profis genauso gefragt, wie ambitionierte Hobbyathleten, Einsteiger und Nachwuchsläufer. Startpunkt für alle Distanzen ist</w:t>
      </w:r>
      <w:r w:rsidR="00E92646">
        <w:rPr>
          <w:rFonts w:asciiTheme="minorHAnsi" w:eastAsiaTheme="minorEastAsia" w:hAnsiTheme="minorHAnsi"/>
          <w:szCs w:val="24"/>
        </w:rPr>
        <w:t xml:space="preserve"> </w:t>
      </w:r>
      <w:bookmarkStart w:id="0" w:name="_GoBack"/>
      <w:bookmarkEnd w:id="0"/>
      <w:r w:rsidRPr="50EBA009">
        <w:rPr>
          <w:rFonts w:asciiTheme="minorHAnsi" w:eastAsiaTheme="minorEastAsia" w:hAnsiTheme="minorHAnsi"/>
          <w:szCs w:val="24"/>
        </w:rPr>
        <w:t xml:space="preserve">Fieberbrunn, im Herzen des </w:t>
      </w:r>
      <w:proofErr w:type="spellStart"/>
      <w:r w:rsidRPr="50EBA009">
        <w:rPr>
          <w:rFonts w:asciiTheme="minorHAnsi" w:eastAsiaTheme="minorEastAsia" w:hAnsiTheme="minorHAnsi"/>
          <w:szCs w:val="24"/>
        </w:rPr>
        <w:t>PillerseeTals</w:t>
      </w:r>
      <w:proofErr w:type="spellEnd"/>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 Eine atemberaubende Reise durch Tag und Nacht in den Kitzbüheler Alpen</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Das Flaggschiff, die „100 Miles“-Distanz, schickt die Teilnehmer ganze 170,7 Kilometer und 9.820 Höhenmeter über </w:t>
      </w:r>
      <w:proofErr w:type="spellStart"/>
      <w:r w:rsidRPr="50EBA009">
        <w:rPr>
          <w:rFonts w:asciiTheme="minorHAnsi" w:eastAsiaTheme="minorEastAsia" w:hAnsiTheme="minorHAnsi"/>
          <w:szCs w:val="24"/>
        </w:rPr>
        <w:t>flowige</w:t>
      </w:r>
      <w:proofErr w:type="spellEnd"/>
      <w:r w:rsidRPr="50EBA009">
        <w:rPr>
          <w:rFonts w:asciiTheme="minorHAnsi" w:eastAsiaTheme="minorEastAsia" w:hAnsiTheme="minorHAnsi"/>
          <w:szCs w:val="24"/>
        </w:rPr>
        <w:t xml:space="preserve"> Trails, aussichtsreiche Höhenwege und felsige Passagen durch die Kitzbüheler Alpen. Start ist am Donnerstag, 3. August, um 18 Uhr. Gleich zu Sonnenuntergang wartet der erste Höhepunkt: die atemberaubende Kulisse am Gipfel des </w:t>
      </w:r>
      <w:proofErr w:type="spellStart"/>
      <w:r w:rsidRPr="50EBA009">
        <w:rPr>
          <w:rFonts w:asciiTheme="minorHAnsi" w:eastAsiaTheme="minorEastAsia" w:hAnsiTheme="minorHAnsi"/>
          <w:szCs w:val="24"/>
        </w:rPr>
        <w:t>Wildseeloders</w:t>
      </w:r>
      <w:proofErr w:type="spellEnd"/>
      <w:r w:rsidRPr="50EBA009">
        <w:rPr>
          <w:rFonts w:asciiTheme="minorHAnsi" w:eastAsiaTheme="minorEastAsia" w:hAnsiTheme="minorHAnsi"/>
          <w:szCs w:val="24"/>
        </w:rPr>
        <w:t xml:space="preserve">. In der Nacht geht es dann über Hochfilzen und St. Ulrich, vorbei am beleuchteten Jakobskreuz, bis nach Waidring und St. Johann. Hier führt die Route auf Österreichs steilsten </w:t>
      </w:r>
      <w:proofErr w:type="spellStart"/>
      <w:r w:rsidRPr="50EBA009">
        <w:rPr>
          <w:rFonts w:asciiTheme="minorHAnsi" w:eastAsiaTheme="minorEastAsia" w:hAnsiTheme="minorHAnsi"/>
          <w:szCs w:val="24"/>
        </w:rPr>
        <w:t>Radberg</w:t>
      </w:r>
      <w:proofErr w:type="spellEnd"/>
      <w:r w:rsidRPr="50EBA009">
        <w:rPr>
          <w:rFonts w:asciiTheme="minorHAnsi" w:eastAsiaTheme="minorEastAsia" w:hAnsiTheme="minorHAnsi"/>
          <w:szCs w:val="24"/>
        </w:rPr>
        <w:t xml:space="preserve">: das Kitzbüheler Horn. Knapp die Hälfte des KAT100 ist an diesem Checkpoint geschafft, nicht minder herausfordernde Passagen stehen aber noch bevor – unter anderem 20 Kilometer vor dem Ziel der erneute Anstieg zum Wildseeloderhaus. Die Distanz des KAT100 kann im Rahmen der </w:t>
      </w:r>
      <w:proofErr w:type="spellStart"/>
      <w:r w:rsidRPr="50EBA009">
        <w:rPr>
          <w:rFonts w:asciiTheme="minorHAnsi" w:eastAsiaTheme="minorEastAsia" w:hAnsiTheme="minorHAnsi"/>
          <w:szCs w:val="24"/>
        </w:rPr>
        <w:t>Ekiden</w:t>
      </w:r>
      <w:proofErr w:type="spellEnd"/>
      <w:r w:rsidRPr="50EBA009">
        <w:rPr>
          <w:rFonts w:asciiTheme="minorHAnsi" w:eastAsiaTheme="minorEastAsia" w:hAnsiTheme="minorHAnsi"/>
          <w:szCs w:val="24"/>
        </w:rPr>
        <w:t>-Trails auch in Zweier- oder Viererteams gelaufen werden.</w:t>
      </w:r>
      <w:r>
        <w:br/>
      </w:r>
      <w:r w:rsidRPr="50EBA009">
        <w:rPr>
          <w:rFonts w:asciiTheme="minorHAnsi" w:eastAsiaTheme="minorEastAsia" w:hAnsiTheme="minorHAnsi"/>
          <w:szCs w:val="24"/>
        </w:rPr>
        <w:t xml:space="preserve">Wer sich die unglaubliche Distanz von 100 Meilen nicht zutraut, auf den wartet eine kürzere aber nicht minder fordernde Challenge über 92 Kilometer – der KAT100 </w:t>
      </w:r>
      <w:proofErr w:type="spellStart"/>
      <w:r w:rsidRPr="50EBA009">
        <w:rPr>
          <w:rFonts w:asciiTheme="minorHAnsi" w:eastAsiaTheme="minorEastAsia" w:hAnsiTheme="minorHAnsi"/>
          <w:szCs w:val="24"/>
        </w:rPr>
        <w:t>Endurance</w:t>
      </w:r>
      <w:proofErr w:type="spellEnd"/>
      <w:r w:rsidRPr="50EBA009">
        <w:rPr>
          <w:rFonts w:asciiTheme="minorHAnsi" w:eastAsiaTheme="minorEastAsia" w:hAnsiTheme="minorHAnsi"/>
          <w:szCs w:val="24"/>
        </w:rPr>
        <w:t xml:space="preserve"> Trail. Mit gut der Hälfte an Kilometern und 5.110 Höhenmetern richtet sich der </w:t>
      </w:r>
      <w:proofErr w:type="spellStart"/>
      <w:r w:rsidRPr="50EBA009">
        <w:rPr>
          <w:rFonts w:asciiTheme="minorHAnsi" w:eastAsiaTheme="minorEastAsia" w:hAnsiTheme="minorHAnsi"/>
          <w:szCs w:val="24"/>
        </w:rPr>
        <w:t>Bewerb</w:t>
      </w:r>
      <w:proofErr w:type="spellEnd"/>
      <w:r w:rsidRPr="50EBA009">
        <w:rPr>
          <w:rFonts w:asciiTheme="minorHAnsi" w:eastAsiaTheme="minorEastAsia" w:hAnsiTheme="minorHAnsi"/>
          <w:szCs w:val="24"/>
        </w:rPr>
        <w:t xml:space="preserve"> an alle Nachteulen. Gestartet wird nämlich gemeinsam mit den 100-Meilern auf gleicher Strecke. Ziel ist in Kitzbühel, wo zu Sonnenaufgang die Beine gelockert werden können.</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lastRenderedPageBreak/>
        <w:t xml:space="preserve"> Auf Marathon- und Speed Trail an die persönliche Belastungsgrenze</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 Körperliche und mentale Stärke sind auch bei all jenen gefragt, die im Rahmen des Marathon Trails an der Startlinie des KAT100 stehen. Die 48,2 Kilometer und 3220 Höhenmeter zählende Strecke führt quer durch die umliegende Bergwelt von Fieberbrunn und unter anderem zweimal hinauf zum </w:t>
      </w:r>
      <w:proofErr w:type="spellStart"/>
      <w:r w:rsidRPr="50EBA009">
        <w:rPr>
          <w:rFonts w:asciiTheme="minorHAnsi" w:eastAsiaTheme="minorEastAsia" w:hAnsiTheme="minorHAnsi"/>
          <w:szCs w:val="24"/>
        </w:rPr>
        <w:t>Wildseeloder</w:t>
      </w:r>
      <w:proofErr w:type="spellEnd"/>
      <w:r w:rsidRPr="50EBA009">
        <w:rPr>
          <w:rFonts w:asciiTheme="minorHAnsi" w:eastAsiaTheme="minorEastAsia" w:hAnsiTheme="minorHAnsi"/>
          <w:szCs w:val="24"/>
        </w:rPr>
        <w:t xml:space="preserve">. Auf den 24,2 Kilometern und 1.640 Höhenmetern, die der Speed-Trail umfasst, markiert der „Loder“ das Highlight, bevor es auf einer rasanten </w:t>
      </w:r>
      <w:proofErr w:type="spellStart"/>
      <w:r w:rsidRPr="50EBA009">
        <w:rPr>
          <w:rFonts w:asciiTheme="minorHAnsi" w:eastAsiaTheme="minorEastAsia" w:hAnsiTheme="minorHAnsi"/>
          <w:szCs w:val="24"/>
        </w:rPr>
        <w:t>Downhill</w:t>
      </w:r>
      <w:proofErr w:type="spellEnd"/>
      <w:r w:rsidRPr="50EBA009">
        <w:rPr>
          <w:rFonts w:asciiTheme="minorHAnsi" w:eastAsiaTheme="minorEastAsia" w:hAnsiTheme="minorHAnsi"/>
          <w:szCs w:val="24"/>
        </w:rPr>
        <w:t xml:space="preserve">-Passage zurück in den </w:t>
      </w:r>
      <w:proofErr w:type="spellStart"/>
      <w:r w:rsidRPr="50EBA009">
        <w:rPr>
          <w:rFonts w:asciiTheme="minorHAnsi" w:eastAsiaTheme="minorEastAsia" w:hAnsiTheme="minorHAnsi"/>
          <w:szCs w:val="24"/>
        </w:rPr>
        <w:t>Fiebebrunner</w:t>
      </w:r>
      <w:proofErr w:type="spellEnd"/>
      <w:r w:rsidRPr="50EBA009">
        <w:rPr>
          <w:rFonts w:asciiTheme="minorHAnsi" w:eastAsiaTheme="minorEastAsia" w:hAnsiTheme="minorHAnsi"/>
          <w:szCs w:val="24"/>
        </w:rPr>
        <w:t xml:space="preserve"> Ortskern geht. </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 Einsteiger und Kinder führt der KAT100 zum einmaligen Lauferlebnis</w:t>
      </w:r>
      <w:r>
        <w:br/>
      </w:r>
      <w:r w:rsidRPr="50EBA009">
        <w:rPr>
          <w:rFonts w:asciiTheme="minorHAnsi" w:eastAsiaTheme="minorEastAsia" w:hAnsiTheme="minorHAnsi"/>
          <w:szCs w:val="24"/>
        </w:rPr>
        <w:t xml:space="preserve">  </w:t>
      </w:r>
      <w:r>
        <w:br/>
      </w:r>
      <w:r w:rsidRPr="50EBA009">
        <w:rPr>
          <w:rFonts w:asciiTheme="minorHAnsi" w:eastAsiaTheme="minorEastAsia" w:hAnsiTheme="minorHAnsi"/>
          <w:szCs w:val="24"/>
        </w:rPr>
        <w:t xml:space="preserve"> Für alle Trailrunning-Einsteiger hat der KAT100 by UTMB den Easy Trail im Angebot. </w:t>
      </w:r>
      <w:r>
        <w:br/>
      </w:r>
      <w:r w:rsidRPr="50EBA009">
        <w:rPr>
          <w:rFonts w:asciiTheme="minorHAnsi" w:eastAsiaTheme="minorEastAsia" w:hAnsiTheme="minorHAnsi"/>
          <w:szCs w:val="24"/>
        </w:rPr>
        <w:t xml:space="preserve"> Und auch laufbegeisterte Kinder haben im Rahmen des KAT100 auf unterschiedlichen Distanzen zwischen 500 und 1.500 Metern die Möglichkeit, ihre Ausdauer zu beweisen. In jedem Fall werden die Kleinsten unter den Trailrunning-Fans mit viel Applaus durch zahlreiche Zuschauer angefeuert.</w:t>
      </w:r>
    </w:p>
    <w:p w14:paraId="5DAB6C7B" w14:textId="77777777" w:rsidR="002E5C47" w:rsidRDefault="002E5C47" w:rsidP="50EBA009">
      <w:pPr>
        <w:rPr>
          <w:rFonts w:asciiTheme="minorHAnsi" w:eastAsiaTheme="minorEastAsia" w:hAnsiTheme="minorHAnsi"/>
          <w:szCs w:val="24"/>
        </w:rPr>
      </w:pPr>
    </w:p>
    <w:p w14:paraId="1127D5B3" w14:textId="1850065F" w:rsidR="002E5C47" w:rsidRPr="002E5C47" w:rsidRDefault="0EAA84AC" w:rsidP="50EBA009">
      <w:pPr>
        <w:pStyle w:val="berschrift2"/>
        <w:rPr>
          <w:rFonts w:asciiTheme="minorHAnsi" w:eastAsiaTheme="minorEastAsia" w:hAnsiTheme="minorHAnsi" w:cstheme="minorBidi"/>
          <w:sz w:val="24"/>
          <w:szCs w:val="24"/>
        </w:rPr>
      </w:pPr>
      <w:r w:rsidRPr="50EBA009">
        <w:rPr>
          <w:rFonts w:asciiTheme="minorHAnsi" w:eastAsiaTheme="minorEastAsia" w:hAnsiTheme="minorHAnsi" w:cstheme="minorBidi"/>
          <w:sz w:val="24"/>
          <w:szCs w:val="24"/>
        </w:rPr>
        <w:t>PillerseeTal – Das Trailrunning Eldorado in den Kitzbüheler Alpen</w:t>
      </w:r>
    </w:p>
    <w:p w14:paraId="2D8C7F78" w14:textId="1326655E" w:rsidR="002E5C47" w:rsidRPr="002E5C47" w:rsidRDefault="002E5C47" w:rsidP="50EBA009"/>
    <w:p w14:paraId="7374A338" w14:textId="3BDECE63" w:rsidR="002E5C47" w:rsidRPr="002E5C47" w:rsidRDefault="0EAA84AC" w:rsidP="50EBA009">
      <w:pPr>
        <w:rPr>
          <w:rFonts w:asciiTheme="minorHAnsi" w:eastAsiaTheme="minorEastAsia" w:hAnsiTheme="minorHAnsi"/>
          <w:szCs w:val="24"/>
        </w:rPr>
      </w:pPr>
      <w:r w:rsidRPr="50EBA009">
        <w:rPr>
          <w:rFonts w:asciiTheme="minorHAnsi" w:eastAsiaTheme="minorEastAsia" w:hAnsiTheme="minorHAnsi"/>
          <w:szCs w:val="24"/>
        </w:rPr>
        <w:t>Wenn du dich auf den KAT 100 by UTMB® vorbereiten möchtest, findest du im PillerseeTal die besten Möglichkeiten. Das PillerseeTal bietet dir eine atemberaubende Kulisse und abwechslungsreiche Laufstrecken, die perfekt sind, um deine Ausdauer und deine Trailrunning-Fähigkeiten zu verbessern. Du kannst dich auf den KAT100 Strecken schon perfekt vorbereiten. Verbringe aufregende Tage auf den Trails und entspannte Abende an den drei Badeseen im PillerseeTal.</w:t>
      </w:r>
    </w:p>
    <w:p w14:paraId="55763F73" w14:textId="709D5B07" w:rsidR="002E5C47" w:rsidRPr="002E5C47" w:rsidRDefault="002E5C47" w:rsidP="50EBA009">
      <w:pPr>
        <w:rPr>
          <w:rFonts w:asciiTheme="minorHAnsi" w:eastAsiaTheme="minorEastAsia" w:hAnsiTheme="minorHAnsi"/>
          <w:szCs w:val="24"/>
        </w:rPr>
      </w:pPr>
    </w:p>
    <w:tbl>
      <w:tblPr>
        <w:tblW w:w="0" w:type="auto"/>
        <w:tblLayout w:type="fixed"/>
        <w:tblLook w:val="04A0" w:firstRow="1" w:lastRow="0" w:firstColumn="1" w:lastColumn="0" w:noHBand="0" w:noVBand="1"/>
      </w:tblPr>
      <w:tblGrid>
        <w:gridCol w:w="9555"/>
      </w:tblGrid>
      <w:tr w:rsidR="50EBA009" w14:paraId="7D8C60AE" w14:textId="77777777" w:rsidTr="50EBA009">
        <w:trPr>
          <w:trHeight w:val="300"/>
        </w:trPr>
        <w:tc>
          <w:tcPr>
            <w:tcW w:w="9555" w:type="dxa"/>
            <w:tcMar>
              <w:left w:w="270" w:type="dxa"/>
              <w:bottom w:w="135" w:type="dxa"/>
              <w:right w:w="270" w:type="dxa"/>
            </w:tcMar>
          </w:tcPr>
          <w:p w14:paraId="41A2DA30" w14:textId="3FDF86A1" w:rsidR="50EBA009" w:rsidRDefault="50EBA009" w:rsidP="50EBA009">
            <w:pPr>
              <w:spacing w:line="300" w:lineRule="auto"/>
              <w:jc w:val="both"/>
              <w:rPr>
                <w:rFonts w:asciiTheme="minorHAnsi" w:eastAsiaTheme="minorEastAsia" w:hAnsiTheme="minorHAnsi"/>
                <w:szCs w:val="24"/>
              </w:rPr>
            </w:pPr>
          </w:p>
        </w:tc>
      </w:tr>
    </w:tbl>
    <w:p w14:paraId="02EB378F" w14:textId="59C1CBEA" w:rsidR="002E5C47" w:rsidRPr="002E5C47" w:rsidRDefault="002E5C47" w:rsidP="50EBA009">
      <w:pPr>
        <w:rPr>
          <w:rFonts w:asciiTheme="minorHAnsi" w:eastAsiaTheme="minorEastAsia" w:hAnsiTheme="minorHAnsi"/>
          <w:szCs w:val="24"/>
        </w:rPr>
      </w:pPr>
    </w:p>
    <w:p w14:paraId="6A05A809" w14:textId="77777777" w:rsidR="002E5C47" w:rsidRPr="002E5C47" w:rsidRDefault="002E5C47" w:rsidP="50EBA009">
      <w:pPr>
        <w:rPr>
          <w:rFonts w:asciiTheme="minorHAnsi" w:eastAsiaTheme="minorEastAsia" w:hAnsiTheme="minorHAnsi"/>
          <w:szCs w:val="24"/>
        </w:rPr>
      </w:pPr>
    </w:p>
    <w:p w14:paraId="5A39BBE3" w14:textId="77777777" w:rsidR="002E5C47" w:rsidRPr="002E5C47" w:rsidRDefault="002E5C47" w:rsidP="50EBA009">
      <w:pPr>
        <w:rPr>
          <w:rFonts w:asciiTheme="minorHAnsi" w:eastAsiaTheme="minorEastAsia" w:hAnsiTheme="minorHAnsi"/>
          <w:szCs w:val="24"/>
        </w:rPr>
      </w:pPr>
    </w:p>
    <w:p w14:paraId="41C8F396" w14:textId="77777777" w:rsidR="002E5C47" w:rsidRPr="002E5C47" w:rsidRDefault="002E5C47" w:rsidP="50EBA009">
      <w:pPr>
        <w:rPr>
          <w:rFonts w:asciiTheme="minorHAnsi" w:eastAsiaTheme="minorEastAsia" w:hAnsiTheme="minorHAnsi"/>
          <w:szCs w:val="24"/>
        </w:rPr>
      </w:pPr>
    </w:p>
    <w:p w14:paraId="72A3D3EC" w14:textId="77777777" w:rsidR="002E5C47" w:rsidRPr="002E5C47" w:rsidRDefault="002E5C47" w:rsidP="50EBA009">
      <w:pPr>
        <w:rPr>
          <w:rFonts w:asciiTheme="minorHAnsi" w:eastAsiaTheme="minorEastAsia" w:hAnsiTheme="minorHAnsi"/>
          <w:szCs w:val="24"/>
        </w:rPr>
      </w:pPr>
    </w:p>
    <w:p w14:paraId="0D0B940D" w14:textId="77777777" w:rsidR="002E5C47" w:rsidRPr="002E5C47" w:rsidRDefault="002E5C47" w:rsidP="002E5C47">
      <w:pPr>
        <w:rPr>
          <w:szCs w:val="24"/>
        </w:rPr>
      </w:pPr>
    </w:p>
    <w:p w14:paraId="0E27B00A" w14:textId="77777777" w:rsidR="002E5C47" w:rsidRPr="002E5C47" w:rsidRDefault="002E5C47" w:rsidP="002E5C47">
      <w:pPr>
        <w:rPr>
          <w:szCs w:val="24"/>
        </w:rPr>
      </w:pPr>
    </w:p>
    <w:p w14:paraId="60061E4C" w14:textId="77777777" w:rsidR="002E5C47" w:rsidRPr="002E5C47" w:rsidRDefault="002E5C47" w:rsidP="002E5C47">
      <w:pPr>
        <w:rPr>
          <w:szCs w:val="24"/>
        </w:rPr>
      </w:pPr>
    </w:p>
    <w:p w14:paraId="44EAFD9C" w14:textId="77777777" w:rsidR="002E5C47" w:rsidRPr="002E5C47" w:rsidRDefault="002E5C47" w:rsidP="002E5C47">
      <w:pPr>
        <w:rPr>
          <w:szCs w:val="24"/>
        </w:rPr>
      </w:pPr>
    </w:p>
    <w:p w14:paraId="4B94D5A5" w14:textId="77777777" w:rsidR="002E5C47" w:rsidRPr="002E5C47" w:rsidRDefault="002E5C47" w:rsidP="002E5C47">
      <w:pPr>
        <w:rPr>
          <w:szCs w:val="24"/>
        </w:rPr>
      </w:pPr>
    </w:p>
    <w:p w14:paraId="3DEEC669" w14:textId="77777777" w:rsidR="002E5C47" w:rsidRPr="002E5C47" w:rsidRDefault="002E5C47" w:rsidP="002E5C47">
      <w:pPr>
        <w:rPr>
          <w:szCs w:val="24"/>
        </w:rPr>
      </w:pPr>
    </w:p>
    <w:p w14:paraId="3656B9AB" w14:textId="77777777" w:rsidR="002E5C47" w:rsidRPr="002E5C47" w:rsidRDefault="002E5C47" w:rsidP="002E5C47">
      <w:pPr>
        <w:rPr>
          <w:szCs w:val="24"/>
        </w:rPr>
      </w:pPr>
    </w:p>
    <w:p w14:paraId="45FB0818" w14:textId="77777777" w:rsidR="002E5C47" w:rsidRPr="002E5C47" w:rsidRDefault="002E5C47" w:rsidP="002E5C47">
      <w:pPr>
        <w:rPr>
          <w:szCs w:val="24"/>
        </w:rPr>
      </w:pPr>
    </w:p>
    <w:p w14:paraId="049F31CB" w14:textId="77777777" w:rsidR="002E5C47" w:rsidRPr="002E5C47" w:rsidRDefault="002E5C47" w:rsidP="002E5C47">
      <w:pPr>
        <w:rPr>
          <w:szCs w:val="24"/>
        </w:rPr>
      </w:pPr>
    </w:p>
    <w:p w14:paraId="53128261" w14:textId="77777777" w:rsidR="002E5C47" w:rsidRPr="002E5C47" w:rsidRDefault="002E5C47" w:rsidP="002E5C47">
      <w:pPr>
        <w:rPr>
          <w:szCs w:val="24"/>
        </w:rPr>
      </w:pPr>
    </w:p>
    <w:p w14:paraId="62486C05" w14:textId="77777777" w:rsidR="002E5C47" w:rsidRPr="002E5C47" w:rsidRDefault="002E5C47" w:rsidP="002E5C47">
      <w:pPr>
        <w:rPr>
          <w:szCs w:val="24"/>
        </w:rPr>
      </w:pPr>
    </w:p>
    <w:p w14:paraId="4101652C" w14:textId="77777777" w:rsidR="002E5C47" w:rsidRPr="002E5C47" w:rsidRDefault="002E5C47" w:rsidP="002E5C47">
      <w:pPr>
        <w:rPr>
          <w:szCs w:val="24"/>
        </w:rPr>
      </w:pPr>
    </w:p>
    <w:p w14:paraId="4B99056E" w14:textId="77777777" w:rsidR="002E5C47" w:rsidRPr="002E5C47" w:rsidRDefault="002E5C47" w:rsidP="002E5C47">
      <w:pPr>
        <w:rPr>
          <w:szCs w:val="24"/>
        </w:rPr>
      </w:pPr>
    </w:p>
    <w:p w14:paraId="1299C43A" w14:textId="77777777" w:rsidR="002E5C47" w:rsidRPr="002E5C47" w:rsidRDefault="002E5C47" w:rsidP="002E5C47">
      <w:pPr>
        <w:rPr>
          <w:szCs w:val="24"/>
        </w:rPr>
      </w:pPr>
    </w:p>
    <w:p w14:paraId="4DDBEF00" w14:textId="77777777" w:rsidR="002E5C47" w:rsidRPr="002E5C47" w:rsidRDefault="002E5C47" w:rsidP="002E5C47">
      <w:pPr>
        <w:rPr>
          <w:szCs w:val="24"/>
        </w:rPr>
      </w:pPr>
    </w:p>
    <w:p w14:paraId="3461D779" w14:textId="77777777" w:rsidR="002E5C47" w:rsidRPr="002E5C47" w:rsidRDefault="002E5C47" w:rsidP="002E5C47">
      <w:pPr>
        <w:rPr>
          <w:szCs w:val="24"/>
        </w:rPr>
      </w:pPr>
    </w:p>
    <w:p w14:paraId="3CF2D8B6" w14:textId="77777777" w:rsidR="002E5C47" w:rsidRPr="002E5C47" w:rsidRDefault="002E5C47" w:rsidP="002E5C47">
      <w:pPr>
        <w:rPr>
          <w:szCs w:val="24"/>
        </w:rPr>
      </w:pPr>
    </w:p>
    <w:p w14:paraId="0FB78278" w14:textId="77777777" w:rsidR="002E5C47" w:rsidRPr="002E5C47" w:rsidRDefault="002E5C47" w:rsidP="002E5C47">
      <w:pPr>
        <w:rPr>
          <w:szCs w:val="24"/>
        </w:rPr>
      </w:pPr>
    </w:p>
    <w:p w14:paraId="1FC39945" w14:textId="77777777" w:rsidR="002E5C47" w:rsidRPr="002E5C47" w:rsidRDefault="002E5C47" w:rsidP="002E5C47">
      <w:pPr>
        <w:rPr>
          <w:szCs w:val="24"/>
        </w:rPr>
      </w:pPr>
    </w:p>
    <w:p w14:paraId="0562CB0E" w14:textId="77777777" w:rsidR="002E5C47" w:rsidRPr="002E5C47" w:rsidRDefault="002E5C47" w:rsidP="002E5C47">
      <w:pPr>
        <w:rPr>
          <w:szCs w:val="24"/>
        </w:rPr>
      </w:pPr>
    </w:p>
    <w:p w14:paraId="34CE0A41" w14:textId="77777777" w:rsidR="002E5C47" w:rsidRPr="002E5C47" w:rsidRDefault="002E5C47" w:rsidP="002E5C47">
      <w:pPr>
        <w:rPr>
          <w:szCs w:val="24"/>
        </w:rPr>
      </w:pPr>
    </w:p>
    <w:p w14:paraId="62EBF3C5" w14:textId="77777777" w:rsidR="002E5C47" w:rsidRPr="002E5C47" w:rsidRDefault="002E5C47" w:rsidP="002E5C47">
      <w:pPr>
        <w:rPr>
          <w:szCs w:val="24"/>
        </w:rPr>
      </w:pPr>
    </w:p>
    <w:p w14:paraId="6D98A12B" w14:textId="77777777" w:rsidR="00391EC7" w:rsidRDefault="00391EC7" w:rsidP="002E5C47">
      <w:pPr>
        <w:rPr>
          <w:szCs w:val="24"/>
        </w:rPr>
      </w:pPr>
    </w:p>
    <w:p w14:paraId="2946DB82" w14:textId="77777777" w:rsidR="00391EC7" w:rsidRPr="00391EC7" w:rsidRDefault="00391EC7" w:rsidP="00391EC7">
      <w:pPr>
        <w:rPr>
          <w:szCs w:val="24"/>
        </w:rPr>
      </w:pPr>
    </w:p>
    <w:p w14:paraId="5997CC1D" w14:textId="77777777" w:rsidR="00391EC7" w:rsidRPr="00391EC7" w:rsidRDefault="00391EC7" w:rsidP="00391EC7">
      <w:pPr>
        <w:rPr>
          <w:szCs w:val="24"/>
        </w:rPr>
      </w:pPr>
    </w:p>
    <w:p w14:paraId="110FFD37" w14:textId="77777777" w:rsidR="007F0190" w:rsidRPr="00391EC7" w:rsidRDefault="007F0190" w:rsidP="00391EC7">
      <w:pPr>
        <w:rPr>
          <w:szCs w:val="24"/>
        </w:rPr>
      </w:pPr>
    </w:p>
    <w:sectPr w:rsidR="007F0190" w:rsidRPr="00391EC7" w:rsidSect="00650A4F">
      <w:headerReference w:type="even" r:id="rId11"/>
      <w:headerReference w:type="default" r:id="rId12"/>
      <w:footerReference w:type="even" r:id="rId13"/>
      <w:footerReference w:type="default" r:id="rId14"/>
      <w:headerReference w:type="first" r:id="rId15"/>
      <w:footerReference w:type="first" r:id="rId16"/>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8E2C72" w:rsidRDefault="008E2C72" w:rsidP="002515BA">
      <w:pPr>
        <w:spacing w:line="240" w:lineRule="auto"/>
      </w:pPr>
      <w:r>
        <w:separator/>
      </w:r>
    </w:p>
  </w:endnote>
  <w:endnote w:type="continuationSeparator" w:id="0">
    <w:p w14:paraId="08CE6F91" w14:textId="77777777" w:rsidR="008E2C72" w:rsidRDefault="008E2C72"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91EC7" w:rsidRDefault="00391E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A2F8" w14:textId="77777777" w:rsidR="00920916" w:rsidRDefault="002E5C47">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391EC7" w:rsidRDefault="00391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8E2C72" w:rsidRDefault="008E2C72" w:rsidP="002515BA">
      <w:pPr>
        <w:spacing w:line="240" w:lineRule="auto"/>
      </w:pPr>
      <w:r>
        <w:separator/>
      </w:r>
    </w:p>
  </w:footnote>
  <w:footnote w:type="continuationSeparator" w:id="0">
    <w:p w14:paraId="23DE523C" w14:textId="77777777" w:rsidR="008E2C72" w:rsidRDefault="008E2C72"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391EC7" w:rsidRDefault="00391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14:paraId="5043CB0F" w14:textId="77777777" w:rsidR="00920916" w:rsidRDefault="00920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391EC7" w:rsidRDefault="00391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2"/>
    <w:rsid w:val="002515BA"/>
    <w:rsid w:val="002D3FEC"/>
    <w:rsid w:val="002E5C47"/>
    <w:rsid w:val="00391EC7"/>
    <w:rsid w:val="00650A4F"/>
    <w:rsid w:val="00793AE9"/>
    <w:rsid w:val="007F0190"/>
    <w:rsid w:val="0082769C"/>
    <w:rsid w:val="008E2C72"/>
    <w:rsid w:val="00920916"/>
    <w:rsid w:val="00B54F94"/>
    <w:rsid w:val="00C63BD7"/>
    <w:rsid w:val="00E15969"/>
    <w:rsid w:val="00E239E2"/>
    <w:rsid w:val="00E65CE6"/>
    <w:rsid w:val="00E92646"/>
    <w:rsid w:val="00EC69EB"/>
    <w:rsid w:val="00EF03BE"/>
    <w:rsid w:val="01477033"/>
    <w:rsid w:val="0EAA84AC"/>
    <w:rsid w:val="11AB1A82"/>
    <w:rsid w:val="1FC6AC8F"/>
    <w:rsid w:val="50EBA009"/>
    <w:rsid w:val="5545D240"/>
    <w:rsid w:val="5939A3BA"/>
    <w:rsid w:val="6FDD72E6"/>
    <w:rsid w:val="777978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9A3BA"/>
  <w15:docId w15:val="{1FDC5808-2E2D-4E07-AC2A-46C6860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3" ma:contentTypeDescription="Ein neues Dokument erstellen." ma:contentTypeScope="" ma:versionID="c9a604fce1c8cafd1fe00549c563e9be">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83420770d4105722799015d88641488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1301-B6AD-4D31-9BCD-4F37F446A855}">
  <ds:schemaRefs>
    <ds:schemaRef ds:uri="http://schemas.microsoft.com/sharepoint/v3/contenttype/forms"/>
  </ds:schemaRefs>
</ds:datastoreItem>
</file>

<file path=customXml/itemProps2.xml><?xml version="1.0" encoding="utf-8"?>
<ds:datastoreItem xmlns:ds="http://schemas.openxmlformats.org/officeDocument/2006/customXml" ds:itemID="{F5CA2B78-BE01-4618-904D-5DAF76F9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AE5C-48D4-48AB-BB16-A5F97D91628C}">
  <ds:schemaRefs>
    <ds:schemaRef ds:uri="http://purl.org/dc/elements/1.1/"/>
    <ds:schemaRef ds:uri="90fe16cc-7697-4699-ba5e-a55461b585f9"/>
    <ds:schemaRef ds:uri="http://purl.org/dc/terms/"/>
    <ds:schemaRef ds:uri="d776d30e-2a0d-4d04-8f3d-6b1ea3e5757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913D25-3E83-4881-B2F9-E36B7682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2</cp:revision>
  <dcterms:created xsi:type="dcterms:W3CDTF">2023-06-29T06:24:00Z</dcterms:created>
  <dcterms:modified xsi:type="dcterms:W3CDTF">2023-06-29T06:24:00Z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