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E6345" w14:textId="77777777" w:rsidR="00242BA5" w:rsidRPr="00B503F9" w:rsidRDefault="00336B77" w:rsidP="00242BA5">
      <w:pPr>
        <w:autoSpaceDE w:val="0"/>
        <w:autoSpaceDN w:val="0"/>
        <w:adjustRightInd w:val="0"/>
        <w:spacing w:line="240" w:lineRule="auto"/>
        <w:jc w:val="center"/>
        <w:rPr>
          <w:rFonts w:ascii="Arial" w:hAnsi="Arial" w:cs="Arial"/>
          <w:i/>
          <w:color w:val="A6A6A6" w:themeColor="background1" w:themeShade="A6"/>
          <w:sz w:val="62"/>
          <w:szCs w:val="62"/>
        </w:rPr>
      </w:pPr>
      <w:r w:rsidRPr="00B503F9">
        <w:rPr>
          <w:rFonts w:ascii="Arial" w:hAnsi="Arial" w:cs="Arial"/>
          <w:i/>
          <w:iCs/>
          <w:color w:val="005587"/>
          <w:sz w:val="52"/>
          <w:szCs w:val="54"/>
        </w:rPr>
        <w:t>Einfach angekommen</w:t>
      </w:r>
    </w:p>
    <w:p w14:paraId="31A35C5B" w14:textId="77777777" w:rsidR="00242BA5" w:rsidRPr="00B503F9" w:rsidRDefault="00242BA5" w:rsidP="00242BA5">
      <w:pPr>
        <w:autoSpaceDE w:val="0"/>
        <w:autoSpaceDN w:val="0"/>
        <w:adjustRightInd w:val="0"/>
        <w:spacing w:line="240" w:lineRule="auto"/>
        <w:rPr>
          <w:rFonts w:ascii="Arial" w:eastAsia="Calibri" w:hAnsi="Arial" w:cs="Arial"/>
          <w:b/>
          <w:bCs/>
          <w:sz w:val="28"/>
          <w:szCs w:val="28"/>
        </w:rPr>
      </w:pPr>
    </w:p>
    <w:p w14:paraId="631AE680" w14:textId="77777777" w:rsidR="00242BA5" w:rsidRPr="00B503F9" w:rsidRDefault="00336B77" w:rsidP="00242BA5">
      <w:pPr>
        <w:autoSpaceDE w:val="0"/>
        <w:autoSpaceDN w:val="0"/>
        <w:adjustRightInd w:val="0"/>
        <w:spacing w:line="240" w:lineRule="auto"/>
        <w:jc w:val="center"/>
        <w:rPr>
          <w:rFonts w:ascii="Arial" w:eastAsia="Calibri" w:hAnsi="Arial" w:cs="Arial"/>
          <w:b/>
          <w:bCs/>
          <w:sz w:val="28"/>
          <w:szCs w:val="28"/>
        </w:rPr>
      </w:pPr>
      <w:r w:rsidRPr="00B503F9">
        <w:rPr>
          <w:rFonts w:ascii="Arial" w:eastAsia="Calibri" w:hAnsi="Arial" w:cs="Arial"/>
          <w:b/>
          <w:bCs/>
          <w:sz w:val="28"/>
          <w:szCs w:val="28"/>
        </w:rPr>
        <w:t>Die ersten Gäste reisen mit der „Freifahrt ins Glück“ in die Region Seefeld</w:t>
      </w:r>
    </w:p>
    <w:p w14:paraId="1A09955E" w14:textId="77777777" w:rsidR="00242BA5" w:rsidRPr="00A14ABB"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7CB3FAF5" w14:textId="77777777" w:rsidR="00242BA5" w:rsidRDefault="00647DB4" w:rsidP="00242BA5">
      <w:pPr>
        <w:autoSpaceDE w:val="0"/>
        <w:autoSpaceDN w:val="0"/>
        <w:adjustRightInd w:val="0"/>
        <w:spacing w:line="240" w:lineRule="auto"/>
        <w:jc w:val="center"/>
        <w:rPr>
          <w:rFonts w:ascii="Relevant Light" w:eastAsia="Calibri" w:hAnsi="Relevant Light" w:cs="Arial"/>
          <w:b/>
          <w:bCs/>
          <w:sz w:val="28"/>
          <w:szCs w:val="28"/>
        </w:rPr>
      </w:pPr>
      <w:r>
        <w:rPr>
          <w:rFonts w:ascii="Kitsch Text Book" w:hAnsi="Kitsch Text Book" w:cs="Arial"/>
          <w:noProof/>
          <w:lang w:val="de-AT" w:eastAsia="de-AT"/>
        </w:rPr>
        <w:drawing>
          <wp:anchor distT="0" distB="0" distL="114300" distR="114300" simplePos="0" relativeHeight="251658240" behindDoc="1" locked="0" layoutInCell="1" allowOverlap="1" wp14:anchorId="515489AA" wp14:editId="3332111C">
            <wp:simplePos x="0" y="0"/>
            <wp:positionH relativeFrom="margin">
              <wp:align>center</wp:align>
            </wp:positionH>
            <wp:positionV relativeFrom="paragraph">
              <wp:posOffset>11430</wp:posOffset>
            </wp:positionV>
            <wp:extent cx="4810125" cy="3607435"/>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0125" cy="360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F719B" w14:textId="77777777" w:rsidR="00242BA5"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28A610AA" w14:textId="77777777" w:rsidR="00242BA5"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05DA1CEF"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1B94A1C4"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300EA4BC" w14:textId="77777777" w:rsidR="00647DB4" w:rsidRDefault="00647DB4" w:rsidP="00647DB4">
      <w:pPr>
        <w:tabs>
          <w:tab w:val="left" w:pos="6495"/>
        </w:tabs>
        <w:autoSpaceDE w:val="0"/>
        <w:autoSpaceDN w:val="0"/>
        <w:adjustRightInd w:val="0"/>
        <w:spacing w:line="240" w:lineRule="auto"/>
        <w:rPr>
          <w:rFonts w:ascii="Relevant Light" w:eastAsia="Calibri" w:hAnsi="Relevant Light" w:cs="Arial"/>
          <w:b/>
          <w:bCs/>
          <w:sz w:val="28"/>
          <w:szCs w:val="28"/>
        </w:rPr>
      </w:pPr>
      <w:r>
        <w:rPr>
          <w:rFonts w:ascii="Relevant Light" w:eastAsia="Calibri" w:hAnsi="Relevant Light" w:cs="Arial"/>
          <w:b/>
          <w:bCs/>
          <w:sz w:val="28"/>
          <w:szCs w:val="28"/>
        </w:rPr>
        <w:tab/>
      </w:r>
    </w:p>
    <w:p w14:paraId="3CD2938B"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75730DC4"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59E402FA"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1B530485"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5AE111AB"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076FC589"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65F9C846"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3A85056A"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1C2D8123"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18BFD616"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1284D094" w14:textId="77777777" w:rsidR="00647DB4" w:rsidRDefault="00647DB4" w:rsidP="00242BA5">
      <w:pPr>
        <w:autoSpaceDE w:val="0"/>
        <w:autoSpaceDN w:val="0"/>
        <w:adjustRightInd w:val="0"/>
        <w:spacing w:line="240" w:lineRule="auto"/>
        <w:jc w:val="center"/>
        <w:rPr>
          <w:rFonts w:ascii="Relevant Light" w:eastAsia="Calibri" w:hAnsi="Relevant Light" w:cs="Arial"/>
          <w:b/>
          <w:bCs/>
          <w:sz w:val="28"/>
          <w:szCs w:val="28"/>
        </w:rPr>
      </w:pPr>
    </w:p>
    <w:p w14:paraId="0C42754A" w14:textId="77777777" w:rsidR="00647DB4" w:rsidRDefault="00647DB4" w:rsidP="00647DB4">
      <w:pPr>
        <w:autoSpaceDE w:val="0"/>
        <w:autoSpaceDN w:val="0"/>
        <w:adjustRightInd w:val="0"/>
        <w:spacing w:line="240" w:lineRule="auto"/>
        <w:rPr>
          <w:rFonts w:ascii="Relevant Light" w:eastAsia="Calibri" w:hAnsi="Relevant Light" w:cs="Arial"/>
          <w:b/>
          <w:bCs/>
          <w:sz w:val="28"/>
          <w:szCs w:val="28"/>
        </w:rPr>
      </w:pPr>
      <w:r>
        <w:rPr>
          <w:rFonts w:ascii="Relevant Light" w:eastAsia="Calibri" w:hAnsi="Relevant Light" w:cs="Arial"/>
          <w:b/>
          <w:bCs/>
          <w:sz w:val="28"/>
          <w:szCs w:val="28"/>
        </w:rPr>
        <w:br/>
      </w:r>
    </w:p>
    <w:p w14:paraId="6C9A6236" w14:textId="77777777" w:rsidR="00242BA5" w:rsidRPr="00B503F9" w:rsidRDefault="00647DB4" w:rsidP="00242BA5">
      <w:pPr>
        <w:autoSpaceDE w:val="0"/>
        <w:autoSpaceDN w:val="0"/>
        <w:adjustRightInd w:val="0"/>
        <w:spacing w:line="240" w:lineRule="auto"/>
        <w:jc w:val="center"/>
        <w:rPr>
          <w:rFonts w:ascii="Arial" w:eastAsia="Calibri" w:hAnsi="Arial" w:cs="Arial"/>
          <w:b/>
          <w:bCs/>
          <w:sz w:val="20"/>
          <w:szCs w:val="20"/>
        </w:rPr>
      </w:pPr>
      <w:r w:rsidRPr="00B503F9">
        <w:rPr>
          <w:rFonts w:ascii="Arial" w:eastAsia="Calibri" w:hAnsi="Arial" w:cs="Arial"/>
          <w:b/>
          <w:bCs/>
          <w:sz w:val="20"/>
          <w:szCs w:val="20"/>
        </w:rPr>
        <w:t>© Region Seefeld</w:t>
      </w:r>
    </w:p>
    <w:p w14:paraId="79B692A5" w14:textId="77777777" w:rsidR="00242BA5" w:rsidRPr="00A14ABB" w:rsidRDefault="00242BA5" w:rsidP="00647DB4">
      <w:pPr>
        <w:autoSpaceDE w:val="0"/>
        <w:autoSpaceDN w:val="0"/>
        <w:adjustRightInd w:val="0"/>
        <w:spacing w:line="240" w:lineRule="auto"/>
        <w:rPr>
          <w:rFonts w:ascii="Relevant Light" w:eastAsia="Calibri" w:hAnsi="Relevant Light" w:cs="Arial"/>
          <w:b/>
          <w:bCs/>
          <w:sz w:val="28"/>
          <w:szCs w:val="28"/>
        </w:rPr>
      </w:pPr>
    </w:p>
    <w:p w14:paraId="6C24CCD5" w14:textId="77777777" w:rsidR="00336B77" w:rsidRPr="00491850" w:rsidRDefault="00336B77" w:rsidP="00242BA5">
      <w:pPr>
        <w:spacing w:after="240" w:line="276" w:lineRule="auto"/>
        <w:jc w:val="both"/>
        <w:rPr>
          <w:rFonts w:ascii="Georgia" w:hAnsi="Georgia" w:cs="Arial"/>
          <w:b/>
          <w:lang w:val="de-AT"/>
        </w:rPr>
      </w:pPr>
      <w:bookmarkStart w:id="0" w:name="_GoBack"/>
      <w:r w:rsidRPr="00491850">
        <w:rPr>
          <w:rFonts w:ascii="Georgia" w:hAnsi="Georgia" w:cs="Arial"/>
          <w:b/>
          <w:lang w:val="de-AT"/>
        </w:rPr>
        <w:t xml:space="preserve">Im April startete der Tourismusverband Seefeld seine Anreisekampagne „Freifahrt ins Urlaubsglück“, bei der sich </w:t>
      </w:r>
      <w:proofErr w:type="spellStart"/>
      <w:proofErr w:type="gramStart"/>
      <w:r w:rsidRPr="00491850">
        <w:rPr>
          <w:rFonts w:ascii="Georgia" w:hAnsi="Georgia" w:cs="Arial"/>
          <w:b/>
          <w:lang w:val="de-AT"/>
        </w:rPr>
        <w:t>Urlauber:innen</w:t>
      </w:r>
      <w:proofErr w:type="spellEnd"/>
      <w:proofErr w:type="gramEnd"/>
      <w:r w:rsidRPr="00491850">
        <w:rPr>
          <w:rFonts w:ascii="Georgia" w:hAnsi="Georgia" w:cs="Arial"/>
          <w:b/>
          <w:lang w:val="de-AT"/>
        </w:rPr>
        <w:t xml:space="preserve">, die öffentlich, zum Beispiel mit dem Zug, auf Tirols Hochplateau anreisen, ihre Fahrtkosten vor Ort in bar zurückerstatten lassen können. Nun sind die ersten dieser Gäste in der Region angekommen und haben sich ihr Geld im </w:t>
      </w:r>
      <w:proofErr w:type="spellStart"/>
      <w:r w:rsidRPr="00491850">
        <w:rPr>
          <w:rFonts w:ascii="Georgia" w:hAnsi="Georgia" w:cs="Arial"/>
          <w:b/>
          <w:lang w:val="de-AT"/>
        </w:rPr>
        <w:t>Infobüro</w:t>
      </w:r>
      <w:proofErr w:type="spellEnd"/>
      <w:r w:rsidRPr="00491850">
        <w:rPr>
          <w:rFonts w:ascii="Georgia" w:hAnsi="Georgia" w:cs="Arial"/>
          <w:b/>
          <w:lang w:val="de-AT"/>
        </w:rPr>
        <w:t xml:space="preserve"> Seefeld angeholt.</w:t>
      </w:r>
    </w:p>
    <w:bookmarkEnd w:id="0"/>
    <w:p w14:paraId="5AD3022F" w14:textId="77777777" w:rsidR="00336B77" w:rsidRPr="00B503F9" w:rsidRDefault="00336B77" w:rsidP="00336B77">
      <w:pPr>
        <w:spacing w:after="240" w:line="276" w:lineRule="auto"/>
        <w:jc w:val="both"/>
        <w:rPr>
          <w:rFonts w:ascii="Georgia" w:hAnsi="Georgia" w:cs="Arial"/>
          <w:lang w:val="de-AT"/>
        </w:rPr>
      </w:pPr>
      <w:r w:rsidRPr="00B503F9">
        <w:rPr>
          <w:rFonts w:ascii="Georgia" w:hAnsi="Georgia" w:cs="Arial"/>
          <w:lang w:val="de-AT"/>
        </w:rPr>
        <w:t xml:space="preserve">„Die Aktion ist total super, wir sind damit zum ersten Mal öffentlich in die Region gereist“, erzählen Christoph und Silke Henseler aus Essen. Die Reise sei viel bequemer und stressfreier gewesen als mit dem PKW, zudem auch noch kürzer. „Mit dem Auto haben wir acht Stunden reine Fahrzeit, mit dem Zug nur siebeneinhalb.“ </w:t>
      </w:r>
    </w:p>
    <w:p w14:paraId="6C07BA2F" w14:textId="77777777" w:rsidR="00336B77" w:rsidRPr="00B503F9" w:rsidRDefault="00336B77" w:rsidP="00336B77">
      <w:pPr>
        <w:spacing w:after="240" w:line="276" w:lineRule="auto"/>
        <w:jc w:val="both"/>
        <w:rPr>
          <w:rFonts w:ascii="Georgia" w:hAnsi="Georgia" w:cs="Arial"/>
          <w:lang w:val="de-AT"/>
        </w:rPr>
      </w:pPr>
      <w:r w:rsidRPr="00B503F9">
        <w:rPr>
          <w:rFonts w:ascii="Georgia" w:hAnsi="Georgia" w:cs="Arial"/>
          <w:lang w:val="de-AT"/>
        </w:rPr>
        <w:t xml:space="preserve">Die beiden sind zum zweiten Mal in der Region auf Urlaub und nächtigen in </w:t>
      </w:r>
      <w:proofErr w:type="spellStart"/>
      <w:r w:rsidRPr="00B503F9">
        <w:rPr>
          <w:rFonts w:ascii="Georgia" w:hAnsi="Georgia" w:cs="Arial"/>
          <w:lang w:val="de-AT"/>
        </w:rPr>
        <w:t>Leutasch</w:t>
      </w:r>
      <w:proofErr w:type="spellEnd"/>
      <w:r w:rsidRPr="00B503F9">
        <w:rPr>
          <w:rFonts w:ascii="Georgia" w:hAnsi="Georgia" w:cs="Arial"/>
          <w:lang w:val="de-AT"/>
        </w:rPr>
        <w:t>.</w:t>
      </w:r>
      <w:r w:rsidR="00756E09" w:rsidRPr="00B503F9">
        <w:rPr>
          <w:rFonts w:ascii="Georgia" w:hAnsi="Georgia" w:cs="Arial"/>
          <w:lang w:val="de-AT"/>
        </w:rPr>
        <w:t xml:space="preserve"> </w:t>
      </w:r>
      <w:r w:rsidRPr="00B503F9">
        <w:rPr>
          <w:rFonts w:ascii="Georgia" w:hAnsi="Georgia" w:cs="Arial"/>
          <w:lang w:val="de-AT"/>
        </w:rPr>
        <w:t xml:space="preserve">Die insgesamt 300 Euro, die sie von TVB-Mitarbeiterin Ramona Hanser in Empfang nehmen durften, bleiben in der Region. „Wir werden sie für ein schönes Abendessen und zwei E-Bikes für einen Ausflug ins </w:t>
      </w:r>
      <w:proofErr w:type="spellStart"/>
      <w:r w:rsidRPr="00B503F9">
        <w:rPr>
          <w:rFonts w:ascii="Georgia" w:hAnsi="Georgia" w:cs="Arial"/>
          <w:lang w:val="de-AT"/>
        </w:rPr>
        <w:t>Gaistal</w:t>
      </w:r>
      <w:proofErr w:type="spellEnd"/>
      <w:r w:rsidRPr="00B503F9">
        <w:rPr>
          <w:rFonts w:ascii="Georgia" w:hAnsi="Georgia" w:cs="Arial"/>
          <w:lang w:val="de-AT"/>
        </w:rPr>
        <w:t xml:space="preserve"> verwenden.“</w:t>
      </w:r>
    </w:p>
    <w:p w14:paraId="7F7E999A" w14:textId="77777777" w:rsidR="00150EA0" w:rsidRPr="00B503F9" w:rsidRDefault="00150EA0" w:rsidP="00150EA0">
      <w:pPr>
        <w:spacing w:after="240" w:line="276" w:lineRule="auto"/>
        <w:jc w:val="both"/>
        <w:rPr>
          <w:rFonts w:ascii="Georgia" w:hAnsi="Georgia" w:cs="Arial"/>
          <w:lang w:val="de-AT"/>
        </w:rPr>
      </w:pPr>
      <w:r w:rsidRPr="00B503F9">
        <w:rPr>
          <w:rFonts w:ascii="Georgia" w:hAnsi="Georgia" w:cs="Arial"/>
          <w:lang w:val="de-AT"/>
        </w:rPr>
        <w:lastRenderedPageBreak/>
        <w:t xml:space="preserve">Ebenfalls in </w:t>
      </w:r>
      <w:proofErr w:type="spellStart"/>
      <w:r w:rsidRPr="00B503F9">
        <w:rPr>
          <w:rFonts w:ascii="Georgia" w:hAnsi="Georgia" w:cs="Arial"/>
          <w:lang w:val="de-AT"/>
        </w:rPr>
        <w:t>Leutasch</w:t>
      </w:r>
      <w:proofErr w:type="spellEnd"/>
      <w:r w:rsidRPr="00B503F9">
        <w:rPr>
          <w:rFonts w:ascii="Georgia" w:hAnsi="Georgia" w:cs="Arial"/>
          <w:lang w:val="de-AT"/>
        </w:rPr>
        <w:t xml:space="preserve"> untergebracht sind Thorsten Freymuth und Jörg Blohm. Die beiden Freunde sind aus dem Raum Hamburg mit der Bahn aufs Plateau gekommen und ganz begeistert. „Wir möchten uns wirklich bedanken, das ist eine echt tolle Aktion.“ Mit den bei der Anreise gesparten Euro möchten sie es sich beim Wandern auf den Hütten der Region so richtig gut gehen lassen. </w:t>
      </w:r>
    </w:p>
    <w:p w14:paraId="36D7A4F4" w14:textId="77777777" w:rsidR="00242BA5" w:rsidRPr="00B503F9" w:rsidRDefault="00150EA0" w:rsidP="00647DB4">
      <w:pPr>
        <w:spacing w:after="240" w:line="276" w:lineRule="auto"/>
        <w:jc w:val="both"/>
        <w:rPr>
          <w:rFonts w:ascii="Georgia" w:hAnsi="Georgia" w:cs="Arial"/>
          <w:lang w:val="de-AT"/>
        </w:rPr>
      </w:pPr>
      <w:r w:rsidRPr="00B503F9">
        <w:rPr>
          <w:rFonts w:ascii="Georgia" w:hAnsi="Georgia" w:cs="Arial"/>
          <w:lang w:val="de-AT"/>
        </w:rPr>
        <w:t xml:space="preserve">In den ersten Junitagen sind außer Familie Henseler, Freymuth und Blohm bereits </w:t>
      </w:r>
      <w:r w:rsidR="00844D9D" w:rsidRPr="00B503F9">
        <w:rPr>
          <w:rFonts w:ascii="Georgia" w:hAnsi="Georgia" w:cs="Arial"/>
          <w:lang w:val="de-AT"/>
        </w:rPr>
        <w:t>über 20</w:t>
      </w:r>
      <w:r w:rsidR="00457F91" w:rsidRPr="00B503F9">
        <w:rPr>
          <w:rFonts w:ascii="Georgia" w:hAnsi="Georgia" w:cs="Arial"/>
          <w:lang w:val="de-AT"/>
        </w:rPr>
        <w:t xml:space="preserve"> weitere</w:t>
      </w:r>
      <w:r w:rsidR="00336B77" w:rsidRPr="00B503F9">
        <w:rPr>
          <w:rFonts w:ascii="Georgia" w:hAnsi="Georgia" w:cs="Arial"/>
          <w:lang w:val="de-AT"/>
        </w:rPr>
        <w:t xml:space="preserve"> </w:t>
      </w:r>
      <w:proofErr w:type="spellStart"/>
      <w:proofErr w:type="gramStart"/>
      <w:r w:rsidR="00336B77" w:rsidRPr="00B503F9">
        <w:rPr>
          <w:rFonts w:ascii="Georgia" w:hAnsi="Georgia" w:cs="Arial"/>
          <w:lang w:val="de-AT"/>
        </w:rPr>
        <w:t>Urlauber:innen</w:t>
      </w:r>
      <w:proofErr w:type="spellEnd"/>
      <w:proofErr w:type="gramEnd"/>
      <w:r w:rsidR="00336B77" w:rsidRPr="00B503F9">
        <w:rPr>
          <w:rFonts w:ascii="Georgia" w:hAnsi="Georgia" w:cs="Arial"/>
          <w:lang w:val="de-AT"/>
        </w:rPr>
        <w:t xml:space="preserve"> mit der Freifahrt ins Urlaubsglück in der Region Seefeld angekommen. Ein paar Euro sind aber immer noch im Topf – wer es ihnen also gleichtun möchte, kann sich jederzeit unter </w:t>
      </w:r>
      <w:hyperlink r:id="rId7" w:history="1">
        <w:r w:rsidR="00336B77" w:rsidRPr="00B503F9">
          <w:rPr>
            <w:rStyle w:val="Hyperlink"/>
            <w:rFonts w:ascii="Georgia" w:hAnsi="Georgia" w:cs="Arial"/>
            <w:lang w:val="de-AT"/>
          </w:rPr>
          <w:t>www.seefeld.com/de/freifahrt.html</w:t>
        </w:r>
      </w:hyperlink>
      <w:r w:rsidR="00336B77" w:rsidRPr="00B503F9">
        <w:rPr>
          <w:rFonts w:ascii="Georgia" w:hAnsi="Georgia" w:cs="Arial"/>
          <w:lang w:val="de-AT"/>
        </w:rPr>
        <w:t xml:space="preserve"> bewerben.</w:t>
      </w:r>
    </w:p>
    <w:p w14:paraId="09DFEFCC" w14:textId="77777777" w:rsidR="00242BA5" w:rsidRPr="00B503F9" w:rsidRDefault="00242BA5" w:rsidP="00647DB4">
      <w:pPr>
        <w:rPr>
          <w:rFonts w:ascii="Georgia" w:hAnsi="Georgia" w:cs="Arial"/>
          <w:b/>
        </w:rPr>
      </w:pPr>
      <w:r w:rsidRPr="00B503F9">
        <w:rPr>
          <w:rFonts w:ascii="Georgia" w:hAnsi="Georgia" w:cs="Arial"/>
          <w:lang w:val="de-AT" w:eastAsia="de-AT"/>
        </w:rPr>
        <w:t xml:space="preserve">Honorarfreies Bildmaterial können Sie </w:t>
      </w:r>
      <w:hyperlink r:id="rId8" w:history="1">
        <w:r w:rsidRPr="00B503F9">
          <w:rPr>
            <w:rStyle w:val="Hyperlink"/>
            <w:rFonts w:ascii="Georgia" w:hAnsi="Georgia" w:cs="Arial"/>
            <w:lang w:val="de-AT" w:eastAsia="de-AT"/>
          </w:rPr>
          <w:t>hier</w:t>
        </w:r>
      </w:hyperlink>
      <w:r w:rsidRPr="00B503F9">
        <w:rPr>
          <w:rFonts w:ascii="Georgia" w:hAnsi="Georgia" w:cs="Arial"/>
          <w:lang w:val="de-AT" w:eastAsia="de-AT"/>
        </w:rPr>
        <w:t xml:space="preserve"> downloaden.</w:t>
      </w:r>
      <w:r w:rsidR="000C713C" w:rsidRPr="00B503F9">
        <w:rPr>
          <w:rFonts w:ascii="Georgia" w:hAnsi="Georgia" w:cs="Arial"/>
          <w:lang w:val="de-AT" w:eastAsia="de-AT"/>
        </w:rPr>
        <w:t xml:space="preserve"> </w:t>
      </w:r>
      <w:r w:rsidRPr="00B503F9">
        <w:rPr>
          <w:rFonts w:ascii="Georgia" w:hAnsi="Georgia" w:cs="Arial"/>
          <w:lang w:val="de-AT" w:eastAsia="de-AT"/>
        </w:rPr>
        <w:t>Bildnachweis laut Copyright-Vermerk.</w:t>
      </w:r>
      <w:r w:rsidRPr="00B503F9">
        <w:rPr>
          <w:rFonts w:ascii="Georgia" w:hAnsi="Georgia" w:cs="Arial"/>
          <w:lang w:val="de-AT" w:eastAsia="de-AT"/>
        </w:rPr>
        <w:br/>
      </w:r>
    </w:p>
    <w:p w14:paraId="6EFF1FB3" w14:textId="77777777" w:rsidR="00242BA5" w:rsidRPr="00B503F9" w:rsidRDefault="00242BA5" w:rsidP="00242BA5">
      <w:pPr>
        <w:rPr>
          <w:rFonts w:ascii="Georgia" w:hAnsi="Georgia" w:cs="Arial"/>
        </w:rPr>
      </w:pPr>
      <w:r w:rsidRPr="00B503F9">
        <w:rPr>
          <w:rFonts w:ascii="Georgia" w:hAnsi="Georgia" w:cs="Arial"/>
        </w:rPr>
        <w:t xml:space="preserve">Kontakt und Rückfragen: </w:t>
      </w:r>
    </w:p>
    <w:p w14:paraId="4C7017E1" w14:textId="77777777" w:rsidR="00242BA5" w:rsidRPr="00B503F9" w:rsidRDefault="00242BA5" w:rsidP="00242BA5">
      <w:pPr>
        <w:rPr>
          <w:rFonts w:ascii="Georgia" w:hAnsi="Georgia" w:cs="Arial"/>
        </w:rPr>
      </w:pPr>
      <w:r w:rsidRPr="00B503F9">
        <w:rPr>
          <w:rFonts w:ascii="Georgia" w:hAnsi="Georgia" w:cs="Arial"/>
          <w:lang w:val="de-AT"/>
        </w:rPr>
        <w:br/>
      </w:r>
      <w:r w:rsidRPr="00B503F9">
        <w:rPr>
          <w:rFonts w:ascii="Georgia" w:hAnsi="Georgia" w:cs="Arial"/>
        </w:rPr>
        <w:t>Region Seefeld – Tirols Hochplateau</w:t>
      </w:r>
      <w:r w:rsidRPr="00B503F9">
        <w:rPr>
          <w:rFonts w:ascii="Georgia" w:hAnsi="Georgia" w:cs="Arial"/>
        </w:rPr>
        <w:br/>
        <w:t>c/o Michael Simperl</w:t>
      </w:r>
      <w:r w:rsidRPr="00B503F9">
        <w:rPr>
          <w:rFonts w:ascii="Georgia" w:hAnsi="Georgia" w:cs="Arial"/>
        </w:rPr>
        <w:br/>
      </w:r>
      <w:proofErr w:type="spellStart"/>
      <w:r w:rsidRPr="00B503F9">
        <w:rPr>
          <w:rFonts w:ascii="Georgia" w:hAnsi="Georgia" w:cs="Arial"/>
        </w:rPr>
        <w:t>Kirchplatzl</w:t>
      </w:r>
      <w:proofErr w:type="spellEnd"/>
      <w:r w:rsidRPr="00B503F9">
        <w:rPr>
          <w:rFonts w:ascii="Georgia" w:hAnsi="Georgia" w:cs="Arial"/>
        </w:rPr>
        <w:t xml:space="preserve"> 128a</w:t>
      </w:r>
      <w:r w:rsidRPr="00B503F9">
        <w:rPr>
          <w:rFonts w:ascii="Georgia" w:hAnsi="Georgia" w:cs="Arial"/>
        </w:rPr>
        <w:tab/>
      </w:r>
      <w:r w:rsidRPr="00B503F9">
        <w:rPr>
          <w:rFonts w:ascii="Georgia" w:hAnsi="Georgia" w:cs="Arial"/>
        </w:rPr>
        <w:br/>
        <w:t xml:space="preserve">A-6105 </w:t>
      </w:r>
      <w:proofErr w:type="spellStart"/>
      <w:r w:rsidRPr="00B503F9">
        <w:rPr>
          <w:rFonts w:ascii="Georgia" w:hAnsi="Georgia" w:cs="Arial"/>
        </w:rPr>
        <w:t>Leutasch</w:t>
      </w:r>
      <w:proofErr w:type="spellEnd"/>
      <w:r w:rsidRPr="00B503F9">
        <w:rPr>
          <w:rFonts w:ascii="Georgia" w:hAnsi="Georgia" w:cs="Arial"/>
        </w:rPr>
        <w:tab/>
      </w:r>
      <w:r w:rsidRPr="00B503F9">
        <w:rPr>
          <w:rFonts w:ascii="Georgia" w:hAnsi="Georgia" w:cs="Arial"/>
        </w:rPr>
        <w:tab/>
      </w:r>
      <w:r w:rsidRPr="00B503F9">
        <w:rPr>
          <w:rFonts w:ascii="Georgia" w:hAnsi="Georgia" w:cs="Arial"/>
        </w:rPr>
        <w:br/>
        <w:t>M: +43 (0)664 / 889 458 47</w:t>
      </w:r>
      <w:r w:rsidRPr="00B503F9">
        <w:rPr>
          <w:rFonts w:ascii="Georgia" w:hAnsi="Georgia" w:cs="Arial"/>
        </w:rPr>
        <w:br/>
      </w:r>
      <w:hyperlink r:id="rId9" w:history="1">
        <w:r w:rsidRPr="00B503F9">
          <w:rPr>
            <w:rStyle w:val="Hyperlink"/>
            <w:rFonts w:ascii="Georgia" w:hAnsi="Georgia" w:cs="Arial"/>
          </w:rPr>
          <w:t>michael.simperl@seefeld.com</w:t>
        </w:r>
      </w:hyperlink>
      <w:r w:rsidRPr="00B503F9">
        <w:rPr>
          <w:rFonts w:ascii="Georgia" w:hAnsi="Georgia" w:cs="Arial"/>
        </w:rPr>
        <w:br/>
      </w:r>
      <w:r w:rsidRPr="00B503F9">
        <w:rPr>
          <w:rFonts w:ascii="Georgia" w:hAnsi="Georgia" w:cs="Arial"/>
          <w:bCs/>
          <w:i/>
        </w:rPr>
        <w:t>www.seefeld.com</w:t>
      </w:r>
    </w:p>
    <w:p w14:paraId="0350E457" w14:textId="77777777" w:rsidR="00FE3D3F" w:rsidRPr="00BA354E" w:rsidRDefault="00FE3D3F" w:rsidP="00FE3D3F"/>
    <w:sectPr w:rsidR="00FE3D3F" w:rsidRPr="00BA354E"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DF4B9" w14:textId="77777777" w:rsidR="00111E96" w:rsidRDefault="00111E96" w:rsidP="00EF68E8">
      <w:r>
        <w:separator/>
      </w:r>
    </w:p>
  </w:endnote>
  <w:endnote w:type="continuationSeparator" w:id="0">
    <w:p w14:paraId="7F63C9B6" w14:textId="77777777" w:rsidR="00111E96" w:rsidRDefault="00111E96"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utraface 2 Text Book">
    <w:altName w:val="Corbel"/>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Kitsch Text">
    <w:altName w:val="Calibri"/>
    <w:panose1 w:val="00000500000000000000"/>
    <w:charset w:val="00"/>
    <w:family w:val="modern"/>
    <w:notTrueType/>
    <w:pitch w:val="variable"/>
    <w:sig w:usb0="80000287" w:usb1="00008001" w:usb2="00000000" w:usb3="00000000" w:csb0="0000009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Kitsch Text Medium">
    <w:panose1 w:val="00000600000000000000"/>
    <w:charset w:val="00"/>
    <w:family w:val="modern"/>
    <w:notTrueType/>
    <w:pitch w:val="variable"/>
    <w:sig w:usb0="80000287" w:usb1="00008001" w:usb2="00000000" w:usb3="00000000" w:csb0="0000009F" w:csb1="00000000"/>
  </w:font>
  <w:font w:name="Relevant Light">
    <w:panose1 w:val="00000400000000000000"/>
    <w:charset w:val="00"/>
    <w:family w:val="modern"/>
    <w:notTrueType/>
    <w:pitch w:val="variable"/>
    <w:sig w:usb0="00000287" w:usb1="00000000" w:usb2="00000000" w:usb3="00000000" w:csb0="0000009F" w:csb1="00000000"/>
  </w:font>
  <w:font w:name="Relevant Medium">
    <w:altName w:val="Calibri"/>
    <w:panose1 w:val="00000600000000000000"/>
    <w:charset w:val="00"/>
    <w:family w:val="modern"/>
    <w:notTrueType/>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Kitsch Text Book">
    <w:panose1 w:val="00000400000000000000"/>
    <w:charset w:val="00"/>
    <w:family w:val="modern"/>
    <w:notTrueType/>
    <w:pitch w:val="variable"/>
    <w:sig w:usb0="80000287" w:usb1="00008001"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F0A08" w14:textId="77777777" w:rsidR="00111E96" w:rsidRDefault="00111E96" w:rsidP="00EF68E8">
      <w:r>
        <w:separator/>
      </w:r>
    </w:p>
  </w:footnote>
  <w:footnote w:type="continuationSeparator" w:id="0">
    <w:p w14:paraId="7A247F92" w14:textId="77777777" w:rsidR="00111E96" w:rsidRDefault="00111E96"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80E01" w14:textId="77777777" w:rsidR="00FC624D" w:rsidRPr="001E6894" w:rsidRDefault="00FB4AF9" w:rsidP="00EF68E8">
    <w:pPr>
      <w:pStyle w:val="Kopfzeile"/>
    </w:pPr>
    <w:r>
      <w:rPr>
        <w:noProof/>
      </w:rPr>
      <w:drawing>
        <wp:anchor distT="0" distB="0" distL="114300" distR="114300" simplePos="0" relativeHeight="251658240" behindDoc="1" locked="0" layoutInCell="1" allowOverlap="1" wp14:anchorId="001E2217" wp14:editId="1F0E6D67">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B77"/>
    <w:rsid w:val="00013454"/>
    <w:rsid w:val="0002224C"/>
    <w:rsid w:val="00024D7B"/>
    <w:rsid w:val="00037CD7"/>
    <w:rsid w:val="00054A2E"/>
    <w:rsid w:val="00063466"/>
    <w:rsid w:val="00074B74"/>
    <w:rsid w:val="000773F9"/>
    <w:rsid w:val="000864C6"/>
    <w:rsid w:val="000A333B"/>
    <w:rsid w:val="000B7504"/>
    <w:rsid w:val="000B788F"/>
    <w:rsid w:val="000C713C"/>
    <w:rsid w:val="000E0C00"/>
    <w:rsid w:val="000E351E"/>
    <w:rsid w:val="00107CB0"/>
    <w:rsid w:val="00111E96"/>
    <w:rsid w:val="0011779A"/>
    <w:rsid w:val="00130DAB"/>
    <w:rsid w:val="00132577"/>
    <w:rsid w:val="00134A0C"/>
    <w:rsid w:val="0014158C"/>
    <w:rsid w:val="00150EA0"/>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42BA5"/>
    <w:rsid w:val="0027653A"/>
    <w:rsid w:val="002768B3"/>
    <w:rsid w:val="002773A7"/>
    <w:rsid w:val="00277A38"/>
    <w:rsid w:val="00290484"/>
    <w:rsid w:val="0029574A"/>
    <w:rsid w:val="002A73FB"/>
    <w:rsid w:val="002B3F8D"/>
    <w:rsid w:val="002C112E"/>
    <w:rsid w:val="002D0673"/>
    <w:rsid w:val="002F4356"/>
    <w:rsid w:val="003209EB"/>
    <w:rsid w:val="00336B77"/>
    <w:rsid w:val="0035205E"/>
    <w:rsid w:val="00352FEB"/>
    <w:rsid w:val="003840EE"/>
    <w:rsid w:val="003A0005"/>
    <w:rsid w:val="003B5697"/>
    <w:rsid w:val="003B7EBA"/>
    <w:rsid w:val="003F248F"/>
    <w:rsid w:val="003F5266"/>
    <w:rsid w:val="00417250"/>
    <w:rsid w:val="00436E7D"/>
    <w:rsid w:val="00437910"/>
    <w:rsid w:val="00437FBE"/>
    <w:rsid w:val="004428B5"/>
    <w:rsid w:val="00445AB3"/>
    <w:rsid w:val="00457F91"/>
    <w:rsid w:val="0046472C"/>
    <w:rsid w:val="00464E8A"/>
    <w:rsid w:val="00472606"/>
    <w:rsid w:val="004756EB"/>
    <w:rsid w:val="00481AE6"/>
    <w:rsid w:val="00486D07"/>
    <w:rsid w:val="00491850"/>
    <w:rsid w:val="00494385"/>
    <w:rsid w:val="00496230"/>
    <w:rsid w:val="004C0044"/>
    <w:rsid w:val="004C60E2"/>
    <w:rsid w:val="0050632F"/>
    <w:rsid w:val="00513380"/>
    <w:rsid w:val="00532D12"/>
    <w:rsid w:val="00537031"/>
    <w:rsid w:val="00544DE6"/>
    <w:rsid w:val="005468A7"/>
    <w:rsid w:val="0055380C"/>
    <w:rsid w:val="005621FF"/>
    <w:rsid w:val="00583945"/>
    <w:rsid w:val="005A6766"/>
    <w:rsid w:val="005B309C"/>
    <w:rsid w:val="005C59A4"/>
    <w:rsid w:val="005F14E1"/>
    <w:rsid w:val="005F172B"/>
    <w:rsid w:val="0061352A"/>
    <w:rsid w:val="00623466"/>
    <w:rsid w:val="006265A3"/>
    <w:rsid w:val="00641A83"/>
    <w:rsid w:val="0064407A"/>
    <w:rsid w:val="00647DB4"/>
    <w:rsid w:val="00653F39"/>
    <w:rsid w:val="00662817"/>
    <w:rsid w:val="00676CE4"/>
    <w:rsid w:val="006777B5"/>
    <w:rsid w:val="006A1843"/>
    <w:rsid w:val="006C0C9A"/>
    <w:rsid w:val="006D568D"/>
    <w:rsid w:val="006D5A97"/>
    <w:rsid w:val="00721C8F"/>
    <w:rsid w:val="0073238E"/>
    <w:rsid w:val="00756E09"/>
    <w:rsid w:val="00763481"/>
    <w:rsid w:val="00763A41"/>
    <w:rsid w:val="007810EE"/>
    <w:rsid w:val="0078370E"/>
    <w:rsid w:val="007872AB"/>
    <w:rsid w:val="007919C1"/>
    <w:rsid w:val="00794135"/>
    <w:rsid w:val="007B4F8C"/>
    <w:rsid w:val="007C1E84"/>
    <w:rsid w:val="007C34FF"/>
    <w:rsid w:val="007D34E2"/>
    <w:rsid w:val="007D4C2C"/>
    <w:rsid w:val="007F5040"/>
    <w:rsid w:val="007F6E65"/>
    <w:rsid w:val="00813505"/>
    <w:rsid w:val="008362B3"/>
    <w:rsid w:val="00844D9D"/>
    <w:rsid w:val="008520B2"/>
    <w:rsid w:val="00867BCC"/>
    <w:rsid w:val="008719DA"/>
    <w:rsid w:val="008807C8"/>
    <w:rsid w:val="00883C97"/>
    <w:rsid w:val="00887AFE"/>
    <w:rsid w:val="00897F99"/>
    <w:rsid w:val="008C345D"/>
    <w:rsid w:val="008C37AA"/>
    <w:rsid w:val="008E497C"/>
    <w:rsid w:val="008E6023"/>
    <w:rsid w:val="00921DE3"/>
    <w:rsid w:val="0092447B"/>
    <w:rsid w:val="00940825"/>
    <w:rsid w:val="009448CA"/>
    <w:rsid w:val="0094684B"/>
    <w:rsid w:val="00960AF1"/>
    <w:rsid w:val="009906AA"/>
    <w:rsid w:val="00992970"/>
    <w:rsid w:val="009A2397"/>
    <w:rsid w:val="009B2DE0"/>
    <w:rsid w:val="009D6108"/>
    <w:rsid w:val="009E64DC"/>
    <w:rsid w:val="009F79A7"/>
    <w:rsid w:val="00A20CAA"/>
    <w:rsid w:val="00A2716B"/>
    <w:rsid w:val="00A366B0"/>
    <w:rsid w:val="00A56166"/>
    <w:rsid w:val="00A81A6B"/>
    <w:rsid w:val="00A83F35"/>
    <w:rsid w:val="00A85CE4"/>
    <w:rsid w:val="00A90145"/>
    <w:rsid w:val="00AB45CC"/>
    <w:rsid w:val="00AB72C2"/>
    <w:rsid w:val="00AE099B"/>
    <w:rsid w:val="00AE6D9D"/>
    <w:rsid w:val="00AF3E5E"/>
    <w:rsid w:val="00B12C9C"/>
    <w:rsid w:val="00B324BF"/>
    <w:rsid w:val="00B407C8"/>
    <w:rsid w:val="00B414EF"/>
    <w:rsid w:val="00B43153"/>
    <w:rsid w:val="00B503F9"/>
    <w:rsid w:val="00B61A4B"/>
    <w:rsid w:val="00B67391"/>
    <w:rsid w:val="00B75B83"/>
    <w:rsid w:val="00B77973"/>
    <w:rsid w:val="00B8080D"/>
    <w:rsid w:val="00B853B6"/>
    <w:rsid w:val="00BA354E"/>
    <w:rsid w:val="00BB7036"/>
    <w:rsid w:val="00BD032E"/>
    <w:rsid w:val="00BD6A13"/>
    <w:rsid w:val="00BF7154"/>
    <w:rsid w:val="00C05BD8"/>
    <w:rsid w:val="00C17749"/>
    <w:rsid w:val="00C3193C"/>
    <w:rsid w:val="00C64506"/>
    <w:rsid w:val="00C64F12"/>
    <w:rsid w:val="00C8262D"/>
    <w:rsid w:val="00C86DD2"/>
    <w:rsid w:val="00CA6344"/>
    <w:rsid w:val="00CC47E0"/>
    <w:rsid w:val="00CC7713"/>
    <w:rsid w:val="00CD01BA"/>
    <w:rsid w:val="00CD1397"/>
    <w:rsid w:val="00CD559C"/>
    <w:rsid w:val="00CF66C9"/>
    <w:rsid w:val="00D12FE5"/>
    <w:rsid w:val="00DA34A6"/>
    <w:rsid w:val="00DA5AF4"/>
    <w:rsid w:val="00DC5BCC"/>
    <w:rsid w:val="00DD4A40"/>
    <w:rsid w:val="00DF0F0B"/>
    <w:rsid w:val="00E062CD"/>
    <w:rsid w:val="00E07F7B"/>
    <w:rsid w:val="00E216DB"/>
    <w:rsid w:val="00E36587"/>
    <w:rsid w:val="00E53B21"/>
    <w:rsid w:val="00E56BFE"/>
    <w:rsid w:val="00E80EED"/>
    <w:rsid w:val="00E8453F"/>
    <w:rsid w:val="00EA3475"/>
    <w:rsid w:val="00EC3C93"/>
    <w:rsid w:val="00EC6ABE"/>
    <w:rsid w:val="00EC7A58"/>
    <w:rsid w:val="00ED04B9"/>
    <w:rsid w:val="00ED21E0"/>
    <w:rsid w:val="00EF4D7D"/>
    <w:rsid w:val="00EF68E8"/>
    <w:rsid w:val="00F00113"/>
    <w:rsid w:val="00F01423"/>
    <w:rsid w:val="00F36970"/>
    <w:rsid w:val="00F42BBE"/>
    <w:rsid w:val="00F46277"/>
    <w:rsid w:val="00F63B8B"/>
    <w:rsid w:val="00F715C4"/>
    <w:rsid w:val="00F85F48"/>
    <w:rsid w:val="00FB0CC5"/>
    <w:rsid w:val="00FB24A3"/>
    <w:rsid w:val="00FB3684"/>
    <w:rsid w:val="00FB4AF9"/>
    <w:rsid w:val="00FC0493"/>
    <w:rsid w:val="00FC1F57"/>
    <w:rsid w:val="00FC5BEA"/>
    <w:rsid w:val="00FC624D"/>
    <w:rsid w:val="00FD12F5"/>
    <w:rsid w:val="00FD4665"/>
    <w:rsid w:val="00FD6BE7"/>
    <w:rsid w:val="00FE39AA"/>
    <w:rsid w:val="00FE3D3F"/>
    <w:rsid w:val="00FF37A3"/>
    <w:rsid w:val="00FF69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87964"/>
  <w15:chartTrackingRefBased/>
  <w15:docId w15:val="{AF18FA0C-BC10-894F-B7E3-9C55063C5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42BA5"/>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rPr>
      <w:rFonts w:ascii="Kitsch Text" w:hAnsi="Kitsch Text"/>
    </w:r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rPr>
      <w:rFonts w:ascii="Kitsch Text" w:hAnsi="Kitsch Text"/>
    </w:r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rsid w:val="009E64DC"/>
    <w:pPr>
      <w:ind w:left="720"/>
      <w:contextualSpacing/>
    </w:pPr>
    <w:rPr>
      <w:rFonts w:ascii="Kitsch Text" w:hAnsi="Kitsch Text"/>
    </w:rPr>
  </w:style>
  <w:style w:type="character" w:styleId="Hervorhebung">
    <w:name w:val="Emphasis"/>
    <w:uiPriority w:val="20"/>
    <w:rsid w:val="009E64DC"/>
    <w:rPr>
      <w:rFonts w:ascii="Kitsch Text Medium" w:hAnsi="Kitsch Text Medium"/>
      <w:i/>
      <w:iCs/>
    </w:rPr>
  </w:style>
  <w:style w:type="character" w:styleId="SchwacheHervorhebung">
    <w:name w:val="Subtle Emphasis"/>
    <w:basedOn w:val="Absatz-Standardschriftart"/>
    <w:uiPriority w:val="19"/>
    <w:rsid w:val="009E64DC"/>
    <w:rPr>
      <w:i/>
      <w:iCs/>
      <w:color w:val="404040" w:themeColor="text1" w:themeTint="BF"/>
    </w:rPr>
  </w:style>
  <w:style w:type="paragraph" w:styleId="Untertitel">
    <w:name w:val="Subtitle"/>
    <w:aliases w:val="Untertitel;Subheadline_Relevant Light"/>
    <w:next w:val="Standard"/>
    <w:link w:val="UntertitelZchn"/>
    <w:uiPriority w:val="11"/>
    <w:rsid w:val="003209EB"/>
    <w:pPr>
      <w:numPr>
        <w:ilvl w:val="1"/>
      </w:numPr>
      <w:spacing w:after="160"/>
    </w:pPr>
    <w:rPr>
      <w:rFonts w:ascii="Relevant Light" w:eastAsiaTheme="minorEastAsia" w:hAnsi="Relevant Light"/>
      <w:caps/>
      <w:spacing w:val="40"/>
      <w:sz w:val="26"/>
    </w:rPr>
  </w:style>
  <w:style w:type="character" w:customStyle="1" w:styleId="UntertitelZchn">
    <w:name w:val="Untertitel Zchn"/>
    <w:aliases w:val="Untertitel;Subheadline_Relevant Light Zchn"/>
    <w:basedOn w:val="Absatz-Standardschriftart"/>
    <w:link w:val="Untertitel"/>
    <w:uiPriority w:val="11"/>
    <w:rsid w:val="003209EB"/>
    <w:rPr>
      <w:rFonts w:ascii="Relevant Light" w:eastAsiaTheme="minorEastAsia" w:hAnsi="Relevant Light"/>
      <w:caps/>
      <w:spacing w:val="40"/>
      <w:sz w:val="26"/>
    </w:rPr>
  </w:style>
  <w:style w:type="paragraph" w:styleId="Titel">
    <w:name w:val="Title"/>
    <w:aliases w:val="Headline_Relevant Bold"/>
    <w:next w:val="Standard"/>
    <w:link w:val="TitelZchn"/>
    <w:uiPriority w:val="10"/>
    <w:rsid w:val="003209EB"/>
    <w:pPr>
      <w:spacing w:line="240" w:lineRule="auto"/>
      <w:contextualSpacing/>
    </w:pPr>
    <w:rPr>
      <w:rFonts w:ascii="Relevant Medium" w:eastAsiaTheme="majorEastAsia" w:hAnsi="Relevant Medium" w:cstheme="majorBidi"/>
      <w:caps/>
      <w:spacing w:val="50"/>
      <w:kern w:val="28"/>
      <w:sz w:val="28"/>
      <w:szCs w:val="56"/>
    </w:rPr>
  </w:style>
  <w:style w:type="character" w:customStyle="1" w:styleId="TitelZchn">
    <w:name w:val="Titel Zchn"/>
    <w:aliases w:val="Headline_Relevant Bold Zchn"/>
    <w:basedOn w:val="Absatz-Standardschriftart"/>
    <w:link w:val="Titel"/>
    <w:uiPriority w:val="10"/>
    <w:rsid w:val="003209EB"/>
    <w:rPr>
      <w:rFonts w:ascii="Relevant Medium" w:eastAsiaTheme="majorEastAsia" w:hAnsi="Relevant Medium" w:cstheme="majorBidi"/>
      <w:caps/>
      <w:spacing w:val="50"/>
      <w:kern w:val="28"/>
      <w:sz w:val="28"/>
      <w:szCs w:val="56"/>
    </w:rPr>
  </w:style>
  <w:style w:type="paragraph" w:customStyle="1" w:styleId="FlietextKitschText">
    <w:name w:val="Fließtext_Kitsch Text"/>
    <w:link w:val="FlietextKitschTextZchn"/>
    <w:qFormat/>
    <w:rsid w:val="00897F99"/>
    <w:rPr>
      <w:rFonts w:ascii="Kitsch Text" w:hAnsi="Kitsch Text"/>
    </w:rPr>
  </w:style>
  <w:style w:type="paragraph" w:customStyle="1" w:styleId="HervorhebungKitschText">
    <w:name w:val="Hervorhebung_Kitsch Text"/>
    <w:basedOn w:val="FlietextKitschText"/>
    <w:link w:val="HervorhebungKitschTextZchn"/>
    <w:qFormat/>
    <w:rsid w:val="009E64DC"/>
    <w:rPr>
      <w:rFonts w:ascii="Kitsch Text Medium" w:hAnsi="Kitsch Text Medium"/>
    </w:rPr>
  </w:style>
  <w:style w:type="character" w:customStyle="1" w:styleId="FlietextKitschTextZchn">
    <w:name w:val="Fließtext_Kitsch Text Zchn"/>
    <w:basedOn w:val="Absatz-Standardschriftart"/>
    <w:link w:val="FlietextKitschText"/>
    <w:rsid w:val="00897F99"/>
    <w:rPr>
      <w:rFonts w:ascii="Kitsch Text" w:hAnsi="Kitsch Text"/>
    </w:rPr>
  </w:style>
  <w:style w:type="paragraph" w:customStyle="1" w:styleId="WebsiteKitschTextMediumItalic">
    <w:name w:val="Website_Kitsch Text Medium Italic"/>
    <w:basedOn w:val="Standard"/>
    <w:link w:val="WebsiteKitschTextMediumItalicZchn"/>
    <w:qFormat/>
    <w:rsid w:val="00BA354E"/>
    <w:rPr>
      <w:rFonts w:ascii="Kitsch Text Medium" w:hAnsi="Kitsch Text Medium"/>
      <w:i/>
      <w:spacing w:val="10"/>
      <w:sz w:val="18"/>
    </w:rPr>
  </w:style>
  <w:style w:type="character" w:customStyle="1" w:styleId="HervorhebungKitschTextZchn">
    <w:name w:val="Hervorhebung_Kitsch Text Zchn"/>
    <w:basedOn w:val="FlietextKitschTextZchn"/>
    <w:link w:val="HervorhebungKitschText"/>
    <w:rsid w:val="009E64DC"/>
    <w:rPr>
      <w:rFonts w:ascii="Kitsch Text Medium" w:hAnsi="Kitsch Text Medium"/>
      <w:sz w:val="20"/>
    </w:rPr>
  </w:style>
  <w:style w:type="paragraph" w:customStyle="1" w:styleId="Headline">
    <w:name w:val="Headline"/>
    <w:basedOn w:val="Titel"/>
    <w:link w:val="HeadlineZchn"/>
    <w:qFormat/>
    <w:rsid w:val="008C37AA"/>
    <w:rPr>
      <w:b/>
    </w:rPr>
  </w:style>
  <w:style w:type="character" w:customStyle="1" w:styleId="WebsiteKitschTextMediumItalicZchn">
    <w:name w:val="Website_Kitsch Text Medium Italic Zchn"/>
    <w:basedOn w:val="Absatz-Standardschriftart"/>
    <w:link w:val="WebsiteKitschTextMediumItalic"/>
    <w:rsid w:val="00BA354E"/>
    <w:rPr>
      <w:rFonts w:ascii="Kitsch Text Medium" w:hAnsi="Kitsch Text Medium"/>
      <w:i/>
      <w:spacing w:val="10"/>
      <w:sz w:val="18"/>
    </w:rPr>
  </w:style>
  <w:style w:type="paragraph" w:customStyle="1" w:styleId="Subheadline">
    <w:name w:val="Subheadline"/>
    <w:basedOn w:val="Untertitel"/>
    <w:link w:val="SubheadlineZchn"/>
    <w:qFormat/>
    <w:rsid w:val="00BA354E"/>
  </w:style>
  <w:style w:type="character" w:customStyle="1" w:styleId="HeadlineZchn">
    <w:name w:val="Headline Zchn"/>
    <w:basedOn w:val="TitelZchn"/>
    <w:link w:val="Headline"/>
    <w:rsid w:val="008C37AA"/>
    <w:rPr>
      <w:rFonts w:ascii="Relevant Medium" w:eastAsiaTheme="majorEastAsia" w:hAnsi="Relevant Medium" w:cstheme="majorBidi"/>
      <w:b/>
      <w:caps/>
      <w:spacing w:val="50"/>
      <w:kern w:val="28"/>
      <w:sz w:val="28"/>
      <w:szCs w:val="56"/>
    </w:rPr>
  </w:style>
  <w:style w:type="character" w:customStyle="1" w:styleId="SubheadlineZchn">
    <w:name w:val="Subheadline Zchn"/>
    <w:basedOn w:val="HeadlineZchn"/>
    <w:link w:val="Subheadline"/>
    <w:rsid w:val="00BA354E"/>
    <w:rPr>
      <w:rFonts w:ascii="Relevant Light" w:eastAsiaTheme="minorEastAsia" w:hAnsi="Relevant Light" w:cstheme="majorBidi"/>
      <w:b/>
      <w:caps/>
      <w:spacing w:val="40"/>
      <w:kern w:val="28"/>
      <w:sz w:val="26"/>
      <w:szCs w:val="56"/>
    </w:rPr>
  </w:style>
  <w:style w:type="character" w:styleId="Hyperlink">
    <w:name w:val="Hyperlink"/>
    <w:basedOn w:val="Absatz-Standardschriftart"/>
    <w:uiPriority w:val="99"/>
    <w:unhideWhenUsed/>
    <w:rsid w:val="00242BA5"/>
    <w:rPr>
      <w:color w:val="0563C1" w:themeColor="hyperlink"/>
      <w:u w:val="single"/>
    </w:rPr>
  </w:style>
  <w:style w:type="paragraph" w:styleId="StandardWeb">
    <w:name w:val="Normal (Web)"/>
    <w:basedOn w:val="Standard"/>
    <w:uiPriority w:val="99"/>
    <w:unhideWhenUsed/>
    <w:rsid w:val="00242BA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336B77"/>
    <w:rPr>
      <w:color w:val="605E5C"/>
      <w:shd w:val="clear" w:color="auto" w:fill="E1DFDD"/>
    </w:rPr>
  </w:style>
  <w:style w:type="character" w:styleId="BesuchterLink">
    <w:name w:val="FollowedHyperlink"/>
    <w:basedOn w:val="Absatz-Standardschriftart"/>
    <w:uiPriority w:val="99"/>
    <w:semiHidden/>
    <w:unhideWhenUsed/>
    <w:rsid w:val="00844D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6860619544vKIERb8L6sYom" TargetMode="External"/><Relationship Id="rId3" Type="http://schemas.openxmlformats.org/officeDocument/2006/relationships/webSettings" Target="webSettings.xml"/><Relationship Id="rId7" Type="http://schemas.openxmlformats.org/officeDocument/2006/relationships/hyperlink" Target="http://www.seefeld.com/de/freifahrt.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ichael.simperl@seefe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316</Words>
  <Characters>1992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Simperl</cp:lastModifiedBy>
  <cp:revision>3</cp:revision>
  <cp:lastPrinted>2023-06-06T13:43:00Z</cp:lastPrinted>
  <dcterms:created xsi:type="dcterms:W3CDTF">2023-06-06T13:44:00Z</dcterms:created>
  <dcterms:modified xsi:type="dcterms:W3CDTF">2023-06-06T13:45:00Z</dcterms:modified>
</cp:coreProperties>
</file>