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FEDEB" w14:textId="387D3D60" w:rsidR="00E50604" w:rsidRPr="001C5677" w:rsidRDefault="00E50604" w:rsidP="00E50604">
      <w:pPr>
        <w:spacing w:before="300" w:after="300"/>
        <w:rPr>
          <w:rFonts w:ascii="Open Sans" w:eastAsia="Times New Roman" w:hAnsi="Open Sans" w:cs="Open Sans"/>
          <w:b/>
          <w:bCs/>
          <w:kern w:val="0"/>
          <w:sz w:val="22"/>
          <w:szCs w:val="22"/>
          <w:lang w:eastAsia="de-DE"/>
          <w14:ligatures w14:val="none"/>
        </w:rPr>
      </w:pPr>
      <w:r w:rsidRPr="001C5677">
        <w:rPr>
          <w:rFonts w:ascii="Open Sans" w:eastAsia="Times New Roman" w:hAnsi="Open Sans" w:cs="Open Sans"/>
          <w:b/>
          <w:bCs/>
          <w:kern w:val="0"/>
          <w:sz w:val="22"/>
          <w:szCs w:val="22"/>
          <w:lang w:eastAsia="de-DE"/>
          <w14:ligatures w14:val="none"/>
        </w:rPr>
        <w:t>Brixen im Thale präsentiert: "WINZER im Thale" - Ein Genusserlebnis der Extraklasse!</w:t>
      </w:r>
    </w:p>
    <w:p w14:paraId="20E7111D" w14:textId="238F901A" w:rsidR="00E50604" w:rsidRPr="001C5677" w:rsidRDefault="00E50604" w:rsidP="00E50604">
      <w:pPr>
        <w:spacing w:before="300" w:after="300"/>
        <w:rPr>
          <w:rFonts w:ascii="Open Sans" w:eastAsia="Times New Roman" w:hAnsi="Open Sans" w:cs="Open Sans"/>
          <w:kern w:val="0"/>
          <w:sz w:val="22"/>
          <w:szCs w:val="22"/>
          <w:lang w:eastAsia="de-DE"/>
          <w14:ligatures w14:val="none"/>
        </w:rPr>
      </w:pPr>
      <w:r w:rsidRPr="001C5677">
        <w:rPr>
          <w:rFonts w:ascii="Open Sans" w:eastAsia="Times New Roman" w:hAnsi="Open Sans" w:cs="Open Sans"/>
          <w:kern w:val="0"/>
          <w:sz w:val="22"/>
          <w:szCs w:val="22"/>
          <w:lang w:eastAsia="de-DE"/>
          <w14:ligatures w14:val="none"/>
        </w:rPr>
        <w:t xml:space="preserve">Am 08. August 2023 öffnet die Gemeinde Brixen im Thale ihre Tore für ein außergewöhnliches Veranstaltungshighlight: "WINZER im Thale". Diese einzigartige Weinveranstaltung lädt Weinliebhaber und Genießer zu einer unvergesslichen kulinarischen Reise ein. Mit dabei sind renommierte Weingüter wie das Weingut </w:t>
      </w:r>
      <w:proofErr w:type="spellStart"/>
      <w:r w:rsidRPr="001C5677">
        <w:rPr>
          <w:rFonts w:ascii="Open Sans" w:eastAsia="Times New Roman" w:hAnsi="Open Sans" w:cs="Open Sans"/>
          <w:kern w:val="0"/>
          <w:sz w:val="22"/>
          <w:szCs w:val="22"/>
          <w:lang w:eastAsia="de-DE"/>
          <w14:ligatures w14:val="none"/>
        </w:rPr>
        <w:t>Eigl</w:t>
      </w:r>
      <w:proofErr w:type="spellEnd"/>
      <w:r w:rsidRPr="001C5677">
        <w:rPr>
          <w:rFonts w:ascii="Open Sans" w:eastAsia="Times New Roman" w:hAnsi="Open Sans" w:cs="Open Sans"/>
          <w:kern w:val="0"/>
          <w:sz w:val="22"/>
          <w:szCs w:val="22"/>
          <w:lang w:eastAsia="de-DE"/>
          <w14:ligatures w14:val="none"/>
        </w:rPr>
        <w:t xml:space="preserve"> aus der Wachau, das Weingut </w:t>
      </w:r>
      <w:proofErr w:type="spellStart"/>
      <w:r w:rsidRPr="001C5677">
        <w:rPr>
          <w:rFonts w:ascii="Open Sans" w:eastAsia="Times New Roman" w:hAnsi="Open Sans" w:cs="Open Sans"/>
          <w:kern w:val="0"/>
          <w:sz w:val="22"/>
          <w:szCs w:val="22"/>
          <w:lang w:eastAsia="de-DE"/>
          <w14:ligatures w14:val="none"/>
        </w:rPr>
        <w:t>Grillmaier</w:t>
      </w:r>
      <w:proofErr w:type="spellEnd"/>
      <w:r w:rsidRPr="001C5677">
        <w:rPr>
          <w:rFonts w:ascii="Open Sans" w:eastAsia="Times New Roman" w:hAnsi="Open Sans" w:cs="Open Sans"/>
          <w:kern w:val="0"/>
          <w:sz w:val="22"/>
          <w:szCs w:val="22"/>
          <w:lang w:eastAsia="de-DE"/>
          <w14:ligatures w14:val="none"/>
        </w:rPr>
        <w:t xml:space="preserve"> Bioweingärtnerei aus Niederösterreich und das Weingut </w:t>
      </w:r>
      <w:proofErr w:type="spellStart"/>
      <w:r w:rsidRPr="001C5677">
        <w:rPr>
          <w:rFonts w:ascii="Open Sans" w:eastAsia="Times New Roman" w:hAnsi="Open Sans" w:cs="Open Sans"/>
          <w:kern w:val="0"/>
          <w:sz w:val="22"/>
          <w:szCs w:val="22"/>
          <w:lang w:eastAsia="de-DE"/>
          <w14:ligatures w14:val="none"/>
        </w:rPr>
        <w:t>Pasler</w:t>
      </w:r>
      <w:proofErr w:type="spellEnd"/>
      <w:r w:rsidRPr="001C5677">
        <w:rPr>
          <w:rFonts w:ascii="Open Sans" w:eastAsia="Times New Roman" w:hAnsi="Open Sans" w:cs="Open Sans"/>
          <w:kern w:val="0"/>
          <w:sz w:val="22"/>
          <w:szCs w:val="22"/>
          <w:lang w:eastAsia="de-DE"/>
          <w14:ligatures w14:val="none"/>
        </w:rPr>
        <w:t xml:space="preserve"> aus dem Burgenland, die ihre erlesenen Weine präsentieren werden.</w:t>
      </w:r>
    </w:p>
    <w:p w14:paraId="5B88369D" w14:textId="43A8389B" w:rsidR="00E50604" w:rsidRPr="001C5677" w:rsidRDefault="00E50604" w:rsidP="00E50604">
      <w:pPr>
        <w:spacing w:before="300" w:after="300"/>
        <w:rPr>
          <w:rFonts w:ascii="Open Sans" w:eastAsia="Times New Roman" w:hAnsi="Open Sans" w:cs="Open Sans"/>
          <w:kern w:val="0"/>
          <w:sz w:val="22"/>
          <w:szCs w:val="22"/>
          <w:lang w:eastAsia="de-DE"/>
          <w14:ligatures w14:val="none"/>
        </w:rPr>
      </w:pPr>
      <w:r w:rsidRPr="001C5677">
        <w:rPr>
          <w:rFonts w:ascii="Open Sans" w:eastAsia="Times New Roman" w:hAnsi="Open Sans" w:cs="Open Sans"/>
          <w:kern w:val="0"/>
          <w:sz w:val="22"/>
          <w:szCs w:val="22"/>
          <w:lang w:eastAsia="de-DE"/>
          <w14:ligatures w14:val="none"/>
        </w:rPr>
        <w:t xml:space="preserve">Der Abend beginnt um 19:00 Uhr mit einem prickelnden </w:t>
      </w:r>
      <w:r w:rsidR="00810731" w:rsidRPr="001C5677">
        <w:rPr>
          <w:rFonts w:ascii="Open Sans" w:eastAsia="Times New Roman" w:hAnsi="Open Sans" w:cs="Open Sans"/>
          <w:kern w:val="0"/>
          <w:sz w:val="22"/>
          <w:szCs w:val="22"/>
          <w:lang w:eastAsia="de-DE"/>
          <w14:ligatures w14:val="none"/>
        </w:rPr>
        <w:t>„</w:t>
      </w:r>
      <w:proofErr w:type="spellStart"/>
      <w:r w:rsidRPr="001C5677">
        <w:rPr>
          <w:rFonts w:ascii="Open Sans" w:eastAsia="Times New Roman" w:hAnsi="Open Sans" w:cs="Open Sans"/>
          <w:kern w:val="0"/>
          <w:sz w:val="22"/>
          <w:szCs w:val="22"/>
          <w:lang w:eastAsia="de-DE"/>
          <w14:ligatures w14:val="none"/>
        </w:rPr>
        <w:t>Get</w:t>
      </w:r>
      <w:proofErr w:type="spellEnd"/>
      <w:r w:rsidRPr="001C5677">
        <w:rPr>
          <w:rFonts w:ascii="Open Sans" w:eastAsia="Times New Roman" w:hAnsi="Open Sans" w:cs="Open Sans"/>
          <w:kern w:val="0"/>
          <w:sz w:val="22"/>
          <w:szCs w:val="22"/>
          <w:lang w:eastAsia="de-DE"/>
          <w14:ligatures w14:val="none"/>
        </w:rPr>
        <w:t xml:space="preserve"> </w:t>
      </w:r>
      <w:proofErr w:type="spellStart"/>
      <w:r w:rsidRPr="001C5677">
        <w:rPr>
          <w:rFonts w:ascii="Open Sans" w:eastAsia="Times New Roman" w:hAnsi="Open Sans" w:cs="Open Sans"/>
          <w:kern w:val="0"/>
          <w:sz w:val="22"/>
          <w:szCs w:val="22"/>
          <w:lang w:eastAsia="de-DE"/>
          <w14:ligatures w14:val="none"/>
        </w:rPr>
        <w:t>together</w:t>
      </w:r>
      <w:proofErr w:type="spellEnd"/>
      <w:r w:rsidR="00810731" w:rsidRPr="001C5677">
        <w:rPr>
          <w:rFonts w:ascii="Open Sans" w:eastAsia="Times New Roman" w:hAnsi="Open Sans" w:cs="Open Sans"/>
          <w:kern w:val="0"/>
          <w:sz w:val="22"/>
          <w:szCs w:val="22"/>
          <w:lang w:eastAsia="de-DE"/>
          <w14:ligatures w14:val="none"/>
        </w:rPr>
        <w:t xml:space="preserve">“ </w:t>
      </w:r>
      <w:r w:rsidR="0050413F" w:rsidRPr="001C5677">
        <w:rPr>
          <w:rFonts w:ascii="Open Sans" w:eastAsia="Times New Roman" w:hAnsi="Open Sans" w:cs="Open Sans"/>
          <w:kern w:val="0"/>
          <w:sz w:val="22"/>
          <w:szCs w:val="22"/>
          <w:lang w:eastAsia="de-DE"/>
          <w14:ligatures w14:val="none"/>
        </w:rPr>
        <w:t>am Dorfplatz in Brixen</w:t>
      </w:r>
      <w:r w:rsidR="00002D0E">
        <w:rPr>
          <w:rFonts w:ascii="Open Sans" w:eastAsia="Times New Roman" w:hAnsi="Open Sans" w:cs="Open Sans"/>
          <w:kern w:val="0"/>
          <w:sz w:val="22"/>
          <w:szCs w:val="22"/>
          <w:lang w:eastAsia="de-DE"/>
          <w14:ligatures w14:val="none"/>
        </w:rPr>
        <w:t xml:space="preserve"> im Thale</w:t>
      </w:r>
      <w:r w:rsidRPr="001C5677">
        <w:rPr>
          <w:rFonts w:ascii="Open Sans" w:eastAsia="Times New Roman" w:hAnsi="Open Sans" w:cs="Open Sans"/>
          <w:kern w:val="0"/>
          <w:sz w:val="22"/>
          <w:szCs w:val="22"/>
          <w:lang w:eastAsia="de-DE"/>
          <w14:ligatures w14:val="none"/>
        </w:rPr>
        <w:t xml:space="preserve">, begleitet von erfrischender Gazpacho, um die Gäste in die Welt </w:t>
      </w:r>
      <w:r w:rsidR="00D86A35">
        <w:rPr>
          <w:rFonts w:ascii="Open Sans" w:eastAsia="Times New Roman" w:hAnsi="Open Sans" w:cs="Open Sans"/>
          <w:kern w:val="0"/>
          <w:sz w:val="22"/>
          <w:szCs w:val="22"/>
          <w:lang w:eastAsia="de-DE"/>
          <w14:ligatures w14:val="none"/>
        </w:rPr>
        <w:t>der Kulinarik</w:t>
      </w:r>
      <w:r w:rsidRPr="001C5677">
        <w:rPr>
          <w:rFonts w:ascii="Open Sans" w:eastAsia="Times New Roman" w:hAnsi="Open Sans" w:cs="Open Sans"/>
          <w:kern w:val="0"/>
          <w:sz w:val="22"/>
          <w:szCs w:val="22"/>
          <w:lang w:eastAsia="de-DE"/>
          <w14:ligatures w14:val="none"/>
        </w:rPr>
        <w:t xml:space="preserve"> einzuführen und die Vorfreude auf das Genusserlebnis zu steigern.</w:t>
      </w:r>
    </w:p>
    <w:p w14:paraId="13A414E8" w14:textId="77777777" w:rsidR="00E50604" w:rsidRPr="001C5677" w:rsidRDefault="00E50604" w:rsidP="00E50604">
      <w:pPr>
        <w:spacing w:before="300" w:after="300"/>
        <w:rPr>
          <w:rFonts w:ascii="Open Sans" w:eastAsia="Times New Roman" w:hAnsi="Open Sans" w:cs="Open Sans"/>
          <w:kern w:val="0"/>
          <w:sz w:val="22"/>
          <w:szCs w:val="22"/>
          <w:lang w:eastAsia="de-DE"/>
          <w14:ligatures w14:val="none"/>
        </w:rPr>
      </w:pPr>
      <w:r w:rsidRPr="001C5677">
        <w:rPr>
          <w:rFonts w:ascii="Open Sans" w:eastAsia="Times New Roman" w:hAnsi="Open Sans" w:cs="Open Sans"/>
          <w:kern w:val="0"/>
          <w:sz w:val="22"/>
          <w:szCs w:val="22"/>
          <w:lang w:eastAsia="de-DE"/>
          <w14:ligatures w14:val="none"/>
        </w:rPr>
        <w:t xml:space="preserve">Um 20:00 Uhr startet das jeweilige Genussprogramm mit Weinbegleitung in verschiedenen Locations. Im Gasthof </w:t>
      </w:r>
      <w:proofErr w:type="spellStart"/>
      <w:r w:rsidRPr="001C5677">
        <w:rPr>
          <w:rFonts w:ascii="Open Sans" w:eastAsia="Times New Roman" w:hAnsi="Open Sans" w:cs="Open Sans"/>
          <w:kern w:val="0"/>
          <w:sz w:val="22"/>
          <w:szCs w:val="22"/>
          <w:lang w:eastAsia="de-DE"/>
          <w14:ligatures w14:val="none"/>
        </w:rPr>
        <w:t>Brixnerwirt</w:t>
      </w:r>
      <w:proofErr w:type="spellEnd"/>
      <w:r w:rsidRPr="001C5677">
        <w:rPr>
          <w:rFonts w:ascii="Open Sans" w:eastAsia="Times New Roman" w:hAnsi="Open Sans" w:cs="Open Sans"/>
          <w:kern w:val="0"/>
          <w:sz w:val="22"/>
          <w:szCs w:val="22"/>
          <w:lang w:eastAsia="de-DE"/>
          <w14:ligatures w14:val="none"/>
        </w:rPr>
        <w:t xml:space="preserve"> können die Gäste die Weine des Weinguts </w:t>
      </w:r>
      <w:proofErr w:type="spellStart"/>
      <w:r w:rsidRPr="001C5677">
        <w:rPr>
          <w:rFonts w:ascii="Open Sans" w:eastAsia="Times New Roman" w:hAnsi="Open Sans" w:cs="Open Sans"/>
          <w:kern w:val="0"/>
          <w:sz w:val="22"/>
          <w:szCs w:val="22"/>
          <w:lang w:eastAsia="de-DE"/>
          <w14:ligatures w14:val="none"/>
        </w:rPr>
        <w:t>Eigl</w:t>
      </w:r>
      <w:proofErr w:type="spellEnd"/>
      <w:r w:rsidRPr="001C5677">
        <w:rPr>
          <w:rFonts w:ascii="Open Sans" w:eastAsia="Times New Roman" w:hAnsi="Open Sans" w:cs="Open Sans"/>
          <w:kern w:val="0"/>
          <w:sz w:val="22"/>
          <w:szCs w:val="22"/>
          <w:lang w:eastAsia="de-DE"/>
          <w14:ligatures w14:val="none"/>
        </w:rPr>
        <w:t xml:space="preserve"> aus der Wachau kosten und ein traditionelles Menü genießen. Zur Auswahl stehen unter anderem Saftgulasch mit Semmelknödel, </w:t>
      </w:r>
      <w:proofErr w:type="spellStart"/>
      <w:r w:rsidRPr="001C5677">
        <w:rPr>
          <w:rFonts w:ascii="Open Sans" w:eastAsia="Times New Roman" w:hAnsi="Open Sans" w:cs="Open Sans"/>
          <w:kern w:val="0"/>
          <w:sz w:val="22"/>
          <w:szCs w:val="22"/>
          <w:lang w:eastAsia="de-DE"/>
          <w14:ligatures w14:val="none"/>
        </w:rPr>
        <w:t>Schlipfkrapfen</w:t>
      </w:r>
      <w:proofErr w:type="spellEnd"/>
      <w:r w:rsidRPr="001C5677">
        <w:rPr>
          <w:rFonts w:ascii="Open Sans" w:eastAsia="Times New Roman" w:hAnsi="Open Sans" w:cs="Open Sans"/>
          <w:kern w:val="0"/>
          <w:sz w:val="22"/>
          <w:szCs w:val="22"/>
          <w:lang w:eastAsia="de-DE"/>
          <w14:ligatures w14:val="none"/>
        </w:rPr>
        <w:t xml:space="preserve"> mit brauner Butter und Käse, Schweinsbraten mit Sauerkraut und Kartoffel sowie Spinatknödel mit brauner Butter und Käse.</w:t>
      </w:r>
    </w:p>
    <w:p w14:paraId="18C2C307" w14:textId="77777777" w:rsidR="00E50604" w:rsidRPr="001C5677" w:rsidRDefault="00E50604" w:rsidP="00E50604">
      <w:pPr>
        <w:spacing w:before="300" w:after="300"/>
        <w:rPr>
          <w:rFonts w:ascii="Open Sans" w:eastAsia="Times New Roman" w:hAnsi="Open Sans" w:cs="Open Sans"/>
          <w:kern w:val="0"/>
          <w:sz w:val="22"/>
          <w:szCs w:val="22"/>
          <w:lang w:eastAsia="de-DE"/>
          <w14:ligatures w14:val="none"/>
        </w:rPr>
      </w:pPr>
      <w:r w:rsidRPr="001C5677">
        <w:rPr>
          <w:rFonts w:ascii="Open Sans" w:eastAsia="Times New Roman" w:hAnsi="Open Sans" w:cs="Open Sans"/>
          <w:kern w:val="0"/>
          <w:sz w:val="22"/>
          <w:szCs w:val="22"/>
          <w:lang w:eastAsia="de-DE"/>
          <w14:ligatures w14:val="none"/>
        </w:rPr>
        <w:t xml:space="preserve">In der </w:t>
      </w:r>
      <w:proofErr w:type="spellStart"/>
      <w:r w:rsidRPr="001C5677">
        <w:rPr>
          <w:rFonts w:ascii="Open Sans" w:eastAsia="Times New Roman" w:hAnsi="Open Sans" w:cs="Open Sans"/>
          <w:kern w:val="0"/>
          <w:sz w:val="22"/>
          <w:szCs w:val="22"/>
          <w:lang w:eastAsia="de-DE"/>
          <w14:ligatures w14:val="none"/>
        </w:rPr>
        <w:t>Tupferl</w:t>
      </w:r>
      <w:proofErr w:type="spellEnd"/>
      <w:r w:rsidRPr="001C5677">
        <w:rPr>
          <w:rFonts w:ascii="Open Sans" w:eastAsia="Times New Roman" w:hAnsi="Open Sans" w:cs="Open Sans"/>
          <w:kern w:val="0"/>
          <w:sz w:val="22"/>
          <w:szCs w:val="22"/>
          <w:lang w:eastAsia="de-DE"/>
          <w14:ligatures w14:val="none"/>
        </w:rPr>
        <w:t xml:space="preserve"> Bar erwartet die Besucher eine Auswahl an österreichischen Tapas, perfekt abgestimmt auf die Weine des Weinguts </w:t>
      </w:r>
      <w:proofErr w:type="spellStart"/>
      <w:r w:rsidRPr="001C5677">
        <w:rPr>
          <w:rFonts w:ascii="Open Sans" w:eastAsia="Times New Roman" w:hAnsi="Open Sans" w:cs="Open Sans"/>
          <w:kern w:val="0"/>
          <w:sz w:val="22"/>
          <w:szCs w:val="22"/>
          <w:lang w:eastAsia="de-DE"/>
          <w14:ligatures w14:val="none"/>
        </w:rPr>
        <w:t>Grillmaier</w:t>
      </w:r>
      <w:proofErr w:type="spellEnd"/>
      <w:r w:rsidRPr="001C5677">
        <w:rPr>
          <w:rFonts w:ascii="Open Sans" w:eastAsia="Times New Roman" w:hAnsi="Open Sans" w:cs="Open Sans"/>
          <w:kern w:val="0"/>
          <w:sz w:val="22"/>
          <w:szCs w:val="22"/>
          <w:lang w:eastAsia="de-DE"/>
          <w14:ligatures w14:val="none"/>
        </w:rPr>
        <w:t xml:space="preserve"> Bioweingärtnerei aus Niederösterreich.</w:t>
      </w:r>
    </w:p>
    <w:p w14:paraId="02C0A69C" w14:textId="74DB8665" w:rsidR="00E50604" w:rsidRPr="001C5677" w:rsidRDefault="00E50604" w:rsidP="00E50604">
      <w:pPr>
        <w:spacing w:before="300" w:after="300"/>
        <w:rPr>
          <w:rFonts w:ascii="Open Sans" w:eastAsia="Times New Roman" w:hAnsi="Open Sans" w:cs="Open Sans"/>
          <w:kern w:val="0"/>
          <w:sz w:val="22"/>
          <w:szCs w:val="22"/>
          <w:lang w:eastAsia="de-DE"/>
          <w14:ligatures w14:val="none"/>
        </w:rPr>
      </w:pPr>
      <w:r w:rsidRPr="001C5677">
        <w:rPr>
          <w:rFonts w:ascii="Open Sans" w:eastAsia="Times New Roman" w:hAnsi="Open Sans" w:cs="Open Sans"/>
          <w:kern w:val="0"/>
          <w:sz w:val="22"/>
          <w:szCs w:val="22"/>
          <w:lang w:eastAsia="de-DE"/>
          <w14:ligatures w14:val="none"/>
        </w:rPr>
        <w:t xml:space="preserve">Das Restaurant Spitzbuam lädt zu einem exquisiten 4-Gänge-Menü ein, bei dem jedes Gericht von ausgewählten Weinen des Weingutes </w:t>
      </w:r>
      <w:proofErr w:type="spellStart"/>
      <w:r w:rsidRPr="001C5677">
        <w:rPr>
          <w:rFonts w:ascii="Open Sans" w:eastAsia="Times New Roman" w:hAnsi="Open Sans" w:cs="Open Sans"/>
          <w:kern w:val="0"/>
          <w:sz w:val="22"/>
          <w:szCs w:val="22"/>
          <w:lang w:eastAsia="de-DE"/>
          <w14:ligatures w14:val="none"/>
        </w:rPr>
        <w:t>Pasler</w:t>
      </w:r>
      <w:proofErr w:type="spellEnd"/>
      <w:r w:rsidRPr="001C5677">
        <w:rPr>
          <w:rFonts w:ascii="Open Sans" w:eastAsia="Times New Roman" w:hAnsi="Open Sans" w:cs="Open Sans"/>
          <w:kern w:val="0"/>
          <w:sz w:val="22"/>
          <w:szCs w:val="22"/>
          <w:lang w:eastAsia="de-DE"/>
          <w14:ligatures w14:val="none"/>
        </w:rPr>
        <w:t xml:space="preserve"> aus dem Burgenland begleitet wird. Die Speisen reichen von Räucherforelle mit Couscous und Passionsfrucht über Carpaccio vom </w:t>
      </w:r>
      <w:proofErr w:type="spellStart"/>
      <w:r w:rsidRPr="001C5677">
        <w:rPr>
          <w:rFonts w:ascii="Open Sans" w:eastAsia="Times New Roman" w:hAnsi="Open Sans" w:cs="Open Sans"/>
          <w:kern w:val="0"/>
          <w:sz w:val="22"/>
          <w:szCs w:val="22"/>
          <w:lang w:eastAsia="de-DE"/>
          <w14:ligatures w14:val="none"/>
        </w:rPr>
        <w:t>Australian</w:t>
      </w:r>
      <w:proofErr w:type="spellEnd"/>
      <w:r w:rsidRPr="001C5677">
        <w:rPr>
          <w:rFonts w:ascii="Open Sans" w:eastAsia="Times New Roman" w:hAnsi="Open Sans" w:cs="Open Sans"/>
          <w:kern w:val="0"/>
          <w:sz w:val="22"/>
          <w:szCs w:val="22"/>
          <w:lang w:eastAsia="de-DE"/>
          <w14:ligatures w14:val="none"/>
        </w:rPr>
        <w:t xml:space="preserve"> Premium Beef mit Wildkräutern und Eierschwammerl bis hin zu Lamm im Kräutermantel mit Ratatouille und Pommes</w:t>
      </w:r>
      <w:r w:rsidR="008D0C77">
        <w:rPr>
          <w:rFonts w:ascii="Open Sans" w:eastAsia="Times New Roman" w:hAnsi="Open Sans" w:cs="Open Sans"/>
          <w:kern w:val="0"/>
          <w:sz w:val="22"/>
          <w:szCs w:val="22"/>
          <w:lang w:eastAsia="de-DE"/>
          <w14:ligatures w14:val="none"/>
        </w:rPr>
        <w:t xml:space="preserve"> Paolo</w:t>
      </w:r>
      <w:r w:rsidRPr="001C5677">
        <w:rPr>
          <w:rFonts w:ascii="Open Sans" w:eastAsia="Times New Roman" w:hAnsi="Open Sans" w:cs="Open Sans"/>
          <w:kern w:val="0"/>
          <w:sz w:val="22"/>
          <w:szCs w:val="22"/>
          <w:lang w:eastAsia="de-DE"/>
          <w14:ligatures w14:val="none"/>
        </w:rPr>
        <w:t xml:space="preserve">. Den krönenden Abschluss bildet ein Dessert namens "Errötende Jungfrau" - </w:t>
      </w:r>
      <w:proofErr w:type="spellStart"/>
      <w:r w:rsidRPr="001C5677">
        <w:rPr>
          <w:rFonts w:ascii="Open Sans" w:eastAsia="Times New Roman" w:hAnsi="Open Sans" w:cs="Open Sans"/>
          <w:kern w:val="0"/>
          <w:sz w:val="22"/>
          <w:szCs w:val="22"/>
          <w:lang w:eastAsia="de-DE"/>
          <w14:ligatures w14:val="none"/>
        </w:rPr>
        <w:t>Frozen</w:t>
      </w:r>
      <w:proofErr w:type="spellEnd"/>
      <w:r w:rsidRPr="001C5677">
        <w:rPr>
          <w:rFonts w:ascii="Open Sans" w:eastAsia="Times New Roman" w:hAnsi="Open Sans" w:cs="Open Sans"/>
          <w:kern w:val="0"/>
          <w:sz w:val="22"/>
          <w:szCs w:val="22"/>
          <w:lang w:eastAsia="de-DE"/>
          <w14:ligatures w14:val="none"/>
        </w:rPr>
        <w:t xml:space="preserve"> Joghurt mit Himbeeren und Pumpernickel.</w:t>
      </w:r>
    </w:p>
    <w:p w14:paraId="0D7ADA10" w14:textId="77777777" w:rsidR="00E50604" w:rsidRPr="001C5677" w:rsidRDefault="00E50604" w:rsidP="00E50604">
      <w:pPr>
        <w:spacing w:before="300" w:after="300"/>
        <w:rPr>
          <w:rFonts w:ascii="Open Sans" w:eastAsia="Times New Roman" w:hAnsi="Open Sans" w:cs="Open Sans"/>
          <w:kern w:val="0"/>
          <w:sz w:val="22"/>
          <w:szCs w:val="22"/>
          <w:lang w:eastAsia="de-DE"/>
          <w14:ligatures w14:val="none"/>
        </w:rPr>
      </w:pPr>
      <w:r w:rsidRPr="001C5677">
        <w:rPr>
          <w:rFonts w:ascii="Open Sans" w:eastAsia="Times New Roman" w:hAnsi="Open Sans" w:cs="Open Sans"/>
          <w:kern w:val="0"/>
          <w:sz w:val="22"/>
          <w:szCs w:val="22"/>
          <w:lang w:eastAsia="de-DE"/>
          <w14:ligatures w14:val="none"/>
        </w:rPr>
        <w:t>"WINZER im Thale" verspricht einen Abend voller Gaumenfreuden, bei dem die Gäste die Vielfalt österreichischer Weine in Verbindung mit köstlichen Speisen entdecken können. Die Veranstaltung bietet eine einzigartige Gelegenheit, direkt mit den Winzern ins Gespräch zu kommen und Wissenswertes über ihre Produkte zu erfahren.</w:t>
      </w:r>
    </w:p>
    <w:p w14:paraId="3D0C57E0" w14:textId="10F87B9B" w:rsidR="00E50604" w:rsidRPr="001C5677" w:rsidRDefault="00E50604" w:rsidP="00E50604">
      <w:pPr>
        <w:spacing w:before="300" w:after="300"/>
        <w:rPr>
          <w:rFonts w:ascii="Open Sans" w:eastAsia="Times New Roman" w:hAnsi="Open Sans" w:cs="Open Sans"/>
          <w:kern w:val="0"/>
          <w:sz w:val="22"/>
          <w:szCs w:val="22"/>
          <w:lang w:eastAsia="de-DE"/>
          <w14:ligatures w14:val="none"/>
        </w:rPr>
      </w:pPr>
      <w:r w:rsidRPr="001C5677">
        <w:rPr>
          <w:rFonts w:ascii="Open Sans" w:eastAsia="Times New Roman" w:hAnsi="Open Sans" w:cs="Open Sans"/>
          <w:kern w:val="0"/>
          <w:sz w:val="22"/>
          <w:szCs w:val="22"/>
          <w:lang w:eastAsia="de-DE"/>
          <w14:ligatures w14:val="none"/>
        </w:rPr>
        <w:t>Verpassen Sie nicht dieses außergewöhnliche Event für Weinliebhaber und Gourmets.</w:t>
      </w:r>
    </w:p>
    <w:p w14:paraId="4F06CABC" w14:textId="5B46007C" w:rsidR="00D33B80" w:rsidRPr="00147279" w:rsidRDefault="00E50604" w:rsidP="00147279">
      <w:pPr>
        <w:spacing w:before="300" w:after="300"/>
        <w:rPr>
          <w:rFonts w:ascii="Open Sans" w:eastAsia="Times New Roman" w:hAnsi="Open Sans" w:cs="Open Sans"/>
          <w:kern w:val="0"/>
          <w:sz w:val="22"/>
          <w:szCs w:val="22"/>
          <w:lang w:eastAsia="de-DE"/>
          <w14:ligatures w14:val="none"/>
        </w:rPr>
      </w:pPr>
      <w:r w:rsidRPr="001C5677">
        <w:rPr>
          <w:rFonts w:ascii="Open Sans" w:eastAsia="Times New Roman" w:hAnsi="Open Sans" w:cs="Open Sans"/>
          <w:kern w:val="0"/>
          <w:sz w:val="22"/>
          <w:szCs w:val="22"/>
          <w:lang w:eastAsia="de-DE"/>
          <w14:ligatures w14:val="none"/>
        </w:rPr>
        <w:t>Alle Informationen finden Sie unter: www.brixental.tirol</w:t>
      </w:r>
    </w:p>
    <w:sectPr w:rsidR="00D33B80" w:rsidRPr="0014727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604"/>
    <w:rsid w:val="00002D0E"/>
    <w:rsid w:val="00147279"/>
    <w:rsid w:val="001C5677"/>
    <w:rsid w:val="00367133"/>
    <w:rsid w:val="004238CA"/>
    <w:rsid w:val="0050413F"/>
    <w:rsid w:val="00810731"/>
    <w:rsid w:val="008D0C77"/>
    <w:rsid w:val="00D33B80"/>
    <w:rsid w:val="00D86A35"/>
    <w:rsid w:val="00E50604"/>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522FA96"/>
  <w15:chartTrackingRefBased/>
  <w15:docId w15:val="{2F2E5291-20CA-7B40-8EE9-52C19ABDB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A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50604"/>
    <w:pPr>
      <w:spacing w:before="100" w:beforeAutospacing="1" w:after="100" w:afterAutospacing="1"/>
    </w:pPr>
    <w:rPr>
      <w:rFonts w:ascii="Times New Roman" w:eastAsia="Times New Roman" w:hAnsi="Times New Roman" w:cs="Times New Roman"/>
      <w:kern w:val="0"/>
      <w:lang w:eastAsia="de-DE"/>
      <w14:ligatures w14:val="none"/>
    </w:rPr>
  </w:style>
  <w:style w:type="paragraph" w:styleId="z-Formularbeginn">
    <w:name w:val="HTML Top of Form"/>
    <w:basedOn w:val="Standard"/>
    <w:next w:val="Standard"/>
    <w:link w:val="z-FormularbeginnZchn"/>
    <w:hidden/>
    <w:uiPriority w:val="99"/>
    <w:semiHidden/>
    <w:unhideWhenUsed/>
    <w:rsid w:val="00E50604"/>
    <w:pPr>
      <w:pBdr>
        <w:bottom w:val="single" w:sz="6" w:space="1" w:color="auto"/>
      </w:pBdr>
      <w:jc w:val="center"/>
    </w:pPr>
    <w:rPr>
      <w:rFonts w:ascii="Arial" w:eastAsia="Times New Roman" w:hAnsi="Arial" w:cs="Arial"/>
      <w:vanish/>
      <w:kern w:val="0"/>
      <w:sz w:val="16"/>
      <w:szCs w:val="16"/>
      <w:lang w:eastAsia="de-DE"/>
      <w14:ligatures w14:val="none"/>
    </w:rPr>
  </w:style>
  <w:style w:type="character" w:customStyle="1" w:styleId="z-FormularbeginnZchn">
    <w:name w:val="z-Formularbeginn Zchn"/>
    <w:basedOn w:val="Absatz-Standardschriftart"/>
    <w:link w:val="z-Formularbeginn"/>
    <w:uiPriority w:val="99"/>
    <w:semiHidden/>
    <w:rsid w:val="00E50604"/>
    <w:rPr>
      <w:rFonts w:ascii="Arial" w:eastAsia="Times New Roman" w:hAnsi="Arial" w:cs="Arial"/>
      <w:vanish/>
      <w:kern w:val="0"/>
      <w:sz w:val="16"/>
      <w:szCs w:val="16"/>
      <w:lang w:eastAsia="de-DE"/>
      <w14:ligatures w14:val="none"/>
    </w:rPr>
  </w:style>
  <w:style w:type="paragraph" w:styleId="z-Formularende">
    <w:name w:val="HTML Bottom of Form"/>
    <w:basedOn w:val="Standard"/>
    <w:next w:val="Standard"/>
    <w:link w:val="z-FormularendeZchn"/>
    <w:hidden/>
    <w:uiPriority w:val="99"/>
    <w:semiHidden/>
    <w:unhideWhenUsed/>
    <w:rsid w:val="00E50604"/>
    <w:pPr>
      <w:pBdr>
        <w:top w:val="single" w:sz="6" w:space="1" w:color="auto"/>
      </w:pBdr>
      <w:jc w:val="center"/>
    </w:pPr>
    <w:rPr>
      <w:rFonts w:ascii="Arial" w:eastAsia="Times New Roman" w:hAnsi="Arial" w:cs="Arial"/>
      <w:vanish/>
      <w:kern w:val="0"/>
      <w:sz w:val="16"/>
      <w:szCs w:val="16"/>
      <w:lang w:eastAsia="de-DE"/>
      <w14:ligatures w14:val="none"/>
    </w:rPr>
  </w:style>
  <w:style w:type="character" w:customStyle="1" w:styleId="z-FormularendeZchn">
    <w:name w:val="z-Formularende Zchn"/>
    <w:basedOn w:val="Absatz-Standardschriftart"/>
    <w:link w:val="z-Formularende"/>
    <w:uiPriority w:val="99"/>
    <w:semiHidden/>
    <w:rsid w:val="00E50604"/>
    <w:rPr>
      <w:rFonts w:ascii="Arial" w:eastAsia="Times New Roman" w:hAnsi="Arial" w:cs="Arial"/>
      <w:vanish/>
      <w:kern w:val="0"/>
      <w:sz w:val="16"/>
      <w:szCs w:val="16"/>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947242">
      <w:bodyDiv w:val="1"/>
      <w:marLeft w:val="0"/>
      <w:marRight w:val="0"/>
      <w:marTop w:val="0"/>
      <w:marBottom w:val="0"/>
      <w:divBdr>
        <w:top w:val="none" w:sz="0" w:space="0" w:color="auto"/>
        <w:left w:val="none" w:sz="0" w:space="0" w:color="auto"/>
        <w:bottom w:val="none" w:sz="0" w:space="0" w:color="auto"/>
        <w:right w:val="none" w:sz="0" w:space="0" w:color="auto"/>
      </w:divBdr>
      <w:divsChild>
        <w:div w:id="1062094577">
          <w:marLeft w:val="0"/>
          <w:marRight w:val="0"/>
          <w:marTop w:val="0"/>
          <w:marBottom w:val="0"/>
          <w:divBdr>
            <w:top w:val="single" w:sz="2" w:space="0" w:color="D9D9E3"/>
            <w:left w:val="single" w:sz="2" w:space="0" w:color="D9D9E3"/>
            <w:bottom w:val="single" w:sz="2" w:space="0" w:color="D9D9E3"/>
            <w:right w:val="single" w:sz="2" w:space="0" w:color="D9D9E3"/>
          </w:divBdr>
          <w:divsChild>
            <w:div w:id="1920554602">
              <w:marLeft w:val="0"/>
              <w:marRight w:val="0"/>
              <w:marTop w:val="0"/>
              <w:marBottom w:val="0"/>
              <w:divBdr>
                <w:top w:val="single" w:sz="2" w:space="0" w:color="D9D9E3"/>
                <w:left w:val="single" w:sz="2" w:space="0" w:color="D9D9E3"/>
                <w:bottom w:val="single" w:sz="2" w:space="0" w:color="D9D9E3"/>
                <w:right w:val="single" w:sz="2" w:space="0" w:color="D9D9E3"/>
              </w:divBdr>
              <w:divsChild>
                <w:div w:id="458960619">
                  <w:marLeft w:val="0"/>
                  <w:marRight w:val="0"/>
                  <w:marTop w:val="0"/>
                  <w:marBottom w:val="0"/>
                  <w:divBdr>
                    <w:top w:val="single" w:sz="2" w:space="0" w:color="D9D9E3"/>
                    <w:left w:val="single" w:sz="2" w:space="0" w:color="D9D9E3"/>
                    <w:bottom w:val="single" w:sz="2" w:space="0" w:color="D9D9E3"/>
                    <w:right w:val="single" w:sz="2" w:space="0" w:color="D9D9E3"/>
                  </w:divBdr>
                  <w:divsChild>
                    <w:div w:id="1048989882">
                      <w:marLeft w:val="0"/>
                      <w:marRight w:val="0"/>
                      <w:marTop w:val="0"/>
                      <w:marBottom w:val="0"/>
                      <w:divBdr>
                        <w:top w:val="single" w:sz="2" w:space="0" w:color="D9D9E3"/>
                        <w:left w:val="single" w:sz="2" w:space="0" w:color="D9D9E3"/>
                        <w:bottom w:val="single" w:sz="2" w:space="0" w:color="D9D9E3"/>
                        <w:right w:val="single" w:sz="2" w:space="0" w:color="D9D9E3"/>
                      </w:divBdr>
                      <w:divsChild>
                        <w:div w:id="878860636">
                          <w:marLeft w:val="0"/>
                          <w:marRight w:val="0"/>
                          <w:marTop w:val="0"/>
                          <w:marBottom w:val="0"/>
                          <w:divBdr>
                            <w:top w:val="single" w:sz="2" w:space="0" w:color="auto"/>
                            <w:left w:val="single" w:sz="2" w:space="0" w:color="auto"/>
                            <w:bottom w:val="single" w:sz="6" w:space="0" w:color="auto"/>
                            <w:right w:val="single" w:sz="2" w:space="0" w:color="auto"/>
                          </w:divBdr>
                          <w:divsChild>
                            <w:div w:id="467019023">
                              <w:marLeft w:val="0"/>
                              <w:marRight w:val="0"/>
                              <w:marTop w:val="100"/>
                              <w:marBottom w:val="100"/>
                              <w:divBdr>
                                <w:top w:val="single" w:sz="2" w:space="0" w:color="D9D9E3"/>
                                <w:left w:val="single" w:sz="2" w:space="0" w:color="D9D9E3"/>
                                <w:bottom w:val="single" w:sz="2" w:space="0" w:color="D9D9E3"/>
                                <w:right w:val="single" w:sz="2" w:space="0" w:color="D9D9E3"/>
                              </w:divBdr>
                              <w:divsChild>
                                <w:div w:id="1453790760">
                                  <w:marLeft w:val="0"/>
                                  <w:marRight w:val="0"/>
                                  <w:marTop w:val="0"/>
                                  <w:marBottom w:val="0"/>
                                  <w:divBdr>
                                    <w:top w:val="single" w:sz="2" w:space="0" w:color="D9D9E3"/>
                                    <w:left w:val="single" w:sz="2" w:space="0" w:color="D9D9E3"/>
                                    <w:bottom w:val="single" w:sz="2" w:space="0" w:color="D9D9E3"/>
                                    <w:right w:val="single" w:sz="2" w:space="0" w:color="D9D9E3"/>
                                  </w:divBdr>
                                  <w:divsChild>
                                    <w:div w:id="2074230100">
                                      <w:marLeft w:val="0"/>
                                      <w:marRight w:val="0"/>
                                      <w:marTop w:val="0"/>
                                      <w:marBottom w:val="0"/>
                                      <w:divBdr>
                                        <w:top w:val="single" w:sz="2" w:space="0" w:color="D9D9E3"/>
                                        <w:left w:val="single" w:sz="2" w:space="0" w:color="D9D9E3"/>
                                        <w:bottom w:val="single" w:sz="2" w:space="0" w:color="D9D9E3"/>
                                        <w:right w:val="single" w:sz="2" w:space="0" w:color="D9D9E3"/>
                                      </w:divBdr>
                                      <w:divsChild>
                                        <w:div w:id="462119622">
                                          <w:marLeft w:val="0"/>
                                          <w:marRight w:val="0"/>
                                          <w:marTop w:val="0"/>
                                          <w:marBottom w:val="0"/>
                                          <w:divBdr>
                                            <w:top w:val="single" w:sz="2" w:space="0" w:color="D9D9E3"/>
                                            <w:left w:val="single" w:sz="2" w:space="0" w:color="D9D9E3"/>
                                            <w:bottom w:val="single" w:sz="2" w:space="0" w:color="D9D9E3"/>
                                            <w:right w:val="single" w:sz="2" w:space="0" w:color="D9D9E3"/>
                                          </w:divBdr>
                                          <w:divsChild>
                                            <w:div w:id="5957932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116681754">
          <w:marLeft w:val="0"/>
          <w:marRight w:val="0"/>
          <w:marTop w:val="0"/>
          <w:marBottom w:val="0"/>
          <w:divBdr>
            <w:top w:val="none" w:sz="0" w:space="0" w:color="auto"/>
            <w:left w:val="none" w:sz="0" w:space="0" w:color="auto"/>
            <w:bottom w:val="none" w:sz="0" w:space="0" w:color="auto"/>
            <w:right w:val="none" w:sz="0" w:space="0" w:color="auto"/>
          </w:divBdr>
          <w:divsChild>
            <w:div w:id="2114587347">
              <w:marLeft w:val="0"/>
              <w:marRight w:val="0"/>
              <w:marTop w:val="0"/>
              <w:marBottom w:val="0"/>
              <w:divBdr>
                <w:top w:val="single" w:sz="2" w:space="0" w:color="D9D9E3"/>
                <w:left w:val="single" w:sz="2" w:space="0" w:color="D9D9E3"/>
                <w:bottom w:val="single" w:sz="2" w:space="0" w:color="D9D9E3"/>
                <w:right w:val="single" w:sz="2" w:space="0" w:color="D9D9E3"/>
              </w:divBdr>
              <w:divsChild>
                <w:div w:id="705058425">
                  <w:marLeft w:val="0"/>
                  <w:marRight w:val="0"/>
                  <w:marTop w:val="0"/>
                  <w:marBottom w:val="0"/>
                  <w:divBdr>
                    <w:top w:val="single" w:sz="2" w:space="0" w:color="D9D9E3"/>
                    <w:left w:val="single" w:sz="2" w:space="0" w:color="D9D9E3"/>
                    <w:bottom w:val="single" w:sz="2" w:space="0" w:color="D9D9E3"/>
                    <w:right w:val="single" w:sz="2" w:space="0" w:color="D9D9E3"/>
                  </w:divBdr>
                  <w:divsChild>
                    <w:div w:id="643655201">
                      <w:marLeft w:val="0"/>
                      <w:marRight w:val="0"/>
                      <w:marTop w:val="0"/>
                      <w:marBottom w:val="0"/>
                      <w:divBdr>
                        <w:top w:val="single" w:sz="2" w:space="0" w:color="D9D9E3"/>
                        <w:left w:val="single" w:sz="2" w:space="0" w:color="D9D9E3"/>
                        <w:bottom w:val="single" w:sz="2" w:space="0" w:color="D9D9E3"/>
                        <w:right w:val="single" w:sz="2" w:space="0" w:color="D9D9E3"/>
                      </w:divBdr>
                      <w:divsChild>
                        <w:div w:id="8268689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2053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Exenberger</dc:creator>
  <cp:keywords/>
  <dc:description/>
  <cp:lastModifiedBy>Stefanie Exenberger</cp:lastModifiedBy>
  <cp:revision>8</cp:revision>
  <dcterms:created xsi:type="dcterms:W3CDTF">2023-06-28T07:21:00Z</dcterms:created>
  <dcterms:modified xsi:type="dcterms:W3CDTF">2023-07-20T13:50:00Z</dcterms:modified>
</cp:coreProperties>
</file>