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8ECD" w14:textId="6E0090AA" w:rsidR="00580CA5" w:rsidRDefault="00580CA5" w:rsidP="00743A8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CB2886" wp14:editId="236398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98980" cy="904875"/>
            <wp:effectExtent l="0" t="0" r="1270" b="9525"/>
            <wp:wrapSquare wrapText="bothSides"/>
            <wp:docPr id="14101344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B09F2" w14:textId="77777777" w:rsidR="00580CA5" w:rsidRDefault="00580CA5" w:rsidP="00743A81">
      <w:pPr>
        <w:rPr>
          <w:b/>
          <w:bCs/>
          <w:sz w:val="40"/>
          <w:szCs w:val="40"/>
        </w:rPr>
      </w:pPr>
    </w:p>
    <w:p w14:paraId="13551A7A" w14:textId="77777777" w:rsidR="00580CA5" w:rsidRDefault="00580CA5" w:rsidP="00743A81">
      <w:pPr>
        <w:rPr>
          <w:b/>
          <w:bCs/>
          <w:sz w:val="40"/>
          <w:szCs w:val="40"/>
        </w:rPr>
      </w:pPr>
    </w:p>
    <w:p w14:paraId="5292AF0D" w14:textId="3EE286AB" w:rsidR="00743A81" w:rsidRPr="00743A81" w:rsidRDefault="00743A81" w:rsidP="00743A81">
      <w:pPr>
        <w:rPr>
          <w:b/>
          <w:bCs/>
          <w:sz w:val="40"/>
          <w:szCs w:val="40"/>
        </w:rPr>
      </w:pPr>
      <w:r w:rsidRPr="00743A81">
        <w:rPr>
          <w:b/>
          <w:bCs/>
          <w:sz w:val="40"/>
          <w:szCs w:val="40"/>
        </w:rPr>
        <w:t xml:space="preserve">5-Pins Billards Weltmeisterschaft in Hall in Tirol </w:t>
      </w:r>
    </w:p>
    <w:p w14:paraId="23123575" w14:textId="3D970DBB" w:rsidR="00743A81" w:rsidRDefault="00743A81" w:rsidP="00580CA5">
      <w:pPr>
        <w:jc w:val="both"/>
      </w:pPr>
      <w:r>
        <w:t xml:space="preserve">Die Region Hall-Wattens wird vom 9. bis 12. November 2023 zum Nabel der Billard-Welt: Als „Weltpremieren“-Sonderevent finden der </w:t>
      </w:r>
      <w:proofErr w:type="spellStart"/>
      <w:r>
        <w:t>Einzelbewerb</w:t>
      </w:r>
      <w:proofErr w:type="spellEnd"/>
      <w:r>
        <w:t xml:space="preserve"> der Damen und der Teambewerb der Nationalmannschaften zeitgleich unter einem Dach im Salzlager Hall in Tirol statt. </w:t>
      </w:r>
    </w:p>
    <w:p w14:paraId="0C9985D3" w14:textId="1F8D4C86" w:rsidR="00743A81" w:rsidRDefault="00743A81" w:rsidP="00580CA5">
      <w:pPr>
        <w:jc w:val="both"/>
      </w:pPr>
      <w:r>
        <w:t>Nach dem großen Erfolg im Jahr 2022, als in Hall in Tirol die ersten, in Österreich ausgetragenen, Europameisterschaften für Nationalmannschaften im 5-Pins-Billard stattfanden, wurde der Österreichische Billardverband (BSVÖ) sofort gebeten, ein weiteres großes internationales Turnier zu organisieren.</w:t>
      </w:r>
    </w:p>
    <w:p w14:paraId="78AFAB98" w14:textId="03CC4B05" w:rsidR="00743A81" w:rsidRDefault="00743A81" w:rsidP="00580CA5">
      <w:pPr>
        <w:jc w:val="both"/>
      </w:pPr>
      <w:r>
        <w:t xml:space="preserve">Mit der tatkräftigen Unterstützung des Tourismusverbandes Region Hall-Wattens, der Stadt Hall, der </w:t>
      </w:r>
      <w:r w:rsidR="00911379">
        <w:t>livel</w:t>
      </w:r>
      <w:r>
        <w:t xml:space="preserve">ocation </w:t>
      </w:r>
      <w:proofErr w:type="spellStart"/>
      <w:r>
        <w:t>Salzraum</w:t>
      </w:r>
      <w:proofErr w:type="spellEnd"/>
      <w:r w:rsidR="00911379">
        <w:t xml:space="preserve"> Hall</w:t>
      </w:r>
      <w:r>
        <w:t xml:space="preserve"> und des Landes Tirol klappte es auf Anhieb, alle Beteiligten davon zu überzeugen, im November 2023 die erste Doppelveranstaltung überhaupt in der Geschichte des 5-Kegel Billards in Hall in Tirol auszurichten. Zwei Weltmeistertitel werden dabei vom 9. bis 12. November vergeben: Der erste Weltmeistertitel im Damen-Einzel überhaupt und die 2. Auflage des Nationalteam-Events such</w:t>
      </w:r>
      <w:r w:rsidR="00911379">
        <w:t>en</w:t>
      </w:r>
      <w:r>
        <w:t xml:space="preserve"> ihre neue</w:t>
      </w:r>
      <w:r w:rsidR="00911379">
        <w:t xml:space="preserve">n </w:t>
      </w:r>
      <w:r>
        <w:t>Champion</w:t>
      </w:r>
      <w:r w:rsidR="00911379">
        <w:t>s</w:t>
      </w:r>
      <w:r>
        <w:t>.</w:t>
      </w:r>
    </w:p>
    <w:p w14:paraId="0656CC0D" w14:textId="158C4941" w:rsidR="00743A81" w:rsidRDefault="00743A81" w:rsidP="00580CA5">
      <w:pPr>
        <w:jc w:val="both"/>
      </w:pPr>
      <w:r>
        <w:t xml:space="preserve">Das prestigeträchtige Event lockt die 16 besten </w:t>
      </w:r>
      <w:r w:rsidR="00A632B5">
        <w:t>Nationalteams</w:t>
      </w:r>
      <w:r>
        <w:t xml:space="preserve"> sowie die 12 besten Frauen aus aller Welt nach Tirol.</w:t>
      </w:r>
    </w:p>
    <w:p w14:paraId="4ADEBC81" w14:textId="414011E7" w:rsidR="00743A81" w:rsidRPr="00B1295E" w:rsidRDefault="00911379" w:rsidP="00580CA5">
      <w:pPr>
        <w:jc w:val="both"/>
      </w:pPr>
      <w:r>
        <w:t>Zuschauer sind herzlich ins Salzlager Hall eingeladen, um bei der weltmeisterlichen Stimmung live mit dabei zu sein. Beoba</w:t>
      </w:r>
      <w:r w:rsidR="00743A81">
        <w:t>chten Sie die weltbesten Sportlerinnen</w:t>
      </w:r>
      <w:r>
        <w:t xml:space="preserve"> und Sportler</w:t>
      </w:r>
      <w:r w:rsidR="00743A81">
        <w:t xml:space="preserve">, wenn die Kegel fallen und es wieder heißt: in </w:t>
      </w:r>
      <w:proofErr w:type="spellStart"/>
      <w:r w:rsidR="00743A81">
        <w:t>bocca</w:t>
      </w:r>
      <w:proofErr w:type="spellEnd"/>
      <w:r w:rsidR="00743A81">
        <w:t xml:space="preserve"> al </w:t>
      </w:r>
      <w:proofErr w:type="spellStart"/>
      <w:r w:rsidR="00743A81">
        <w:t>lupo</w:t>
      </w:r>
      <w:proofErr w:type="spellEnd"/>
      <w:r w:rsidR="00743A81">
        <w:t>.</w:t>
      </w:r>
    </w:p>
    <w:p w14:paraId="79290DF0" w14:textId="77777777" w:rsidR="00580CA5" w:rsidRDefault="00580CA5" w:rsidP="00580CA5">
      <w:pPr>
        <w:rPr>
          <w:b/>
          <w:bCs/>
        </w:rPr>
      </w:pPr>
    </w:p>
    <w:p w14:paraId="4F0354C2" w14:textId="6EC0E549" w:rsidR="00580CA5" w:rsidRPr="00B619FE" w:rsidRDefault="00580CA5" w:rsidP="00580CA5">
      <w:pPr>
        <w:rPr>
          <w:b/>
          <w:bCs/>
        </w:rPr>
      </w:pPr>
      <w:r w:rsidRPr="00B619FE">
        <w:rPr>
          <w:b/>
          <w:bCs/>
        </w:rPr>
        <w:t>Rückfragehinweis:</w:t>
      </w:r>
    </w:p>
    <w:p w14:paraId="4DD7653A" w14:textId="77777777" w:rsidR="00580CA5" w:rsidRDefault="00580CA5" w:rsidP="00580CA5">
      <w:pPr>
        <w:spacing w:after="0"/>
      </w:pPr>
      <w:r>
        <w:t>TVB Region Hall-Wattens</w:t>
      </w:r>
    </w:p>
    <w:p w14:paraId="5B53383D" w14:textId="77777777" w:rsidR="00580CA5" w:rsidRDefault="00580CA5" w:rsidP="00580CA5">
      <w:pPr>
        <w:spacing w:after="0"/>
      </w:pPr>
      <w:r>
        <w:t>Unterer Stadtplatz 19</w:t>
      </w:r>
    </w:p>
    <w:p w14:paraId="22A151A8" w14:textId="77777777" w:rsidR="00580CA5" w:rsidRPr="0005674F" w:rsidRDefault="00580CA5" w:rsidP="00580CA5">
      <w:pPr>
        <w:spacing w:after="0"/>
        <w:rPr>
          <w:lang w:val="en-US"/>
        </w:rPr>
      </w:pPr>
      <w:r w:rsidRPr="0005674F">
        <w:rPr>
          <w:lang w:val="en-US"/>
        </w:rPr>
        <w:t>6060 Hall in Tirol</w:t>
      </w:r>
    </w:p>
    <w:p w14:paraId="21C6572D" w14:textId="77777777" w:rsidR="00580CA5" w:rsidRPr="0005674F" w:rsidRDefault="00580CA5" w:rsidP="00580CA5">
      <w:pPr>
        <w:spacing w:after="0"/>
        <w:rPr>
          <w:lang w:val="en-US"/>
        </w:rPr>
      </w:pPr>
      <w:r w:rsidRPr="0005674F">
        <w:rPr>
          <w:lang w:val="en-US"/>
        </w:rPr>
        <w:t>Tel.: +43 5223 45544 0</w:t>
      </w:r>
    </w:p>
    <w:p w14:paraId="510B1537" w14:textId="77777777" w:rsidR="00580CA5" w:rsidRPr="009667E4" w:rsidRDefault="00580CA5" w:rsidP="00580CA5">
      <w:pPr>
        <w:spacing w:after="0"/>
        <w:rPr>
          <w:rStyle w:val="Hyperlink"/>
          <w:rFonts w:eastAsia="Times New Roman" w:cs="Times New Roman"/>
          <w:color w:val="0070C0"/>
          <w:lang w:val="en-US" w:eastAsia="de-AT"/>
        </w:rPr>
      </w:pPr>
      <w:hyperlink r:id="rId5" w:history="1">
        <w:r w:rsidRPr="009667E4">
          <w:rPr>
            <w:rStyle w:val="Hyperlink"/>
            <w:rFonts w:eastAsia="Times New Roman" w:cs="Times New Roman"/>
            <w:color w:val="0070C0"/>
            <w:lang w:val="en-US" w:eastAsia="de-AT"/>
          </w:rPr>
          <w:t>info@hall-wattens.at</w:t>
        </w:r>
      </w:hyperlink>
      <w:r w:rsidRPr="009667E4">
        <w:rPr>
          <w:rStyle w:val="Hyperlink"/>
          <w:rFonts w:eastAsia="Times New Roman" w:cs="Times New Roman"/>
          <w:color w:val="0070C0"/>
          <w:lang w:val="en-US" w:eastAsia="de-AT"/>
        </w:rPr>
        <w:t xml:space="preserve"> </w:t>
      </w:r>
    </w:p>
    <w:p w14:paraId="3139BDD7" w14:textId="77777777" w:rsidR="00580CA5" w:rsidRPr="005362AB" w:rsidRDefault="00580CA5" w:rsidP="00580CA5">
      <w:pPr>
        <w:spacing w:after="0"/>
        <w:rPr>
          <w:rStyle w:val="Hyperlink"/>
          <w:rFonts w:eastAsia="Times New Roman" w:cs="Times New Roman"/>
          <w:color w:val="0070C0"/>
          <w:lang w:eastAsia="de-AT"/>
        </w:rPr>
      </w:pPr>
      <w:hyperlink r:id="rId6" w:history="1">
        <w:r w:rsidRPr="005362AB">
          <w:rPr>
            <w:rStyle w:val="Hyperlink"/>
            <w:rFonts w:eastAsia="Times New Roman" w:cs="Times New Roman"/>
            <w:color w:val="0070C0"/>
            <w:lang w:eastAsia="de-AT"/>
          </w:rPr>
          <w:t>www.hall-wattens.at</w:t>
        </w:r>
      </w:hyperlink>
    </w:p>
    <w:p w14:paraId="321CBD51" w14:textId="77777777" w:rsidR="00412940" w:rsidRDefault="00412940"/>
    <w:sectPr w:rsidR="00412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1"/>
    <w:rsid w:val="00160EAD"/>
    <w:rsid w:val="00412940"/>
    <w:rsid w:val="00580CA5"/>
    <w:rsid w:val="00743A81"/>
    <w:rsid w:val="00911379"/>
    <w:rsid w:val="00A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93E"/>
  <w15:chartTrackingRefBased/>
  <w15:docId w15:val="{5DC40747-BDC5-49BD-A95F-870C3FF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A81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0CA5"/>
    <w:rPr>
      <w:color w:val="7777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-wattens.at" TargetMode="External"/><Relationship Id="rId5" Type="http://schemas.openxmlformats.org/officeDocument/2006/relationships/hyperlink" Target="mailto:info@hall-watten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Friede</dc:creator>
  <cp:keywords/>
  <dc:description/>
  <cp:lastModifiedBy>Vera Fluchtmann</cp:lastModifiedBy>
  <cp:revision>4</cp:revision>
  <dcterms:created xsi:type="dcterms:W3CDTF">2023-08-01T12:54:00Z</dcterms:created>
  <dcterms:modified xsi:type="dcterms:W3CDTF">2023-08-09T09:09:00Z</dcterms:modified>
</cp:coreProperties>
</file>