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4029" w14:textId="562B7594" w:rsidR="009204F9" w:rsidRPr="00550164" w:rsidRDefault="00E17D43" w:rsidP="009204F9">
      <w:pPr>
        <w:rPr>
          <w:rFonts w:ascii="Akagi Pro Black" w:hAnsi="Akagi Pro Black"/>
          <w:bCs/>
          <w:i/>
          <w:iCs/>
          <w:smallCaps/>
          <w:sz w:val="28"/>
          <w:szCs w:val="28"/>
          <w:lang w:val="de-AT"/>
        </w:rPr>
      </w:pPr>
      <w:r>
        <w:rPr>
          <w:rFonts w:ascii="Akagi Pro Black" w:hAnsi="Akagi Pro Black"/>
          <w:bCs/>
          <w:smallCaps/>
          <w:sz w:val="28"/>
          <w:szCs w:val="28"/>
          <w:lang w:val="de-AT"/>
        </w:rPr>
        <w:t>Pitztal</w:t>
      </w:r>
      <w:r w:rsidR="00B7107B">
        <w:rPr>
          <w:rFonts w:ascii="Akagi Pro Black" w:hAnsi="Akagi Pro Black"/>
          <w:bCs/>
          <w:smallCaps/>
          <w:sz w:val="28"/>
          <w:szCs w:val="28"/>
          <w:lang w:val="de-AT"/>
        </w:rPr>
        <w:t xml:space="preserve"> entwickelt Plan P für eine z</w:t>
      </w:r>
      <w:r w:rsidR="001402FD">
        <w:rPr>
          <w:rFonts w:ascii="Akagi Pro Black" w:hAnsi="Akagi Pro Black"/>
          <w:bCs/>
          <w:smallCaps/>
          <w:sz w:val="28"/>
          <w:szCs w:val="28"/>
          <w:lang w:val="de-AT"/>
        </w:rPr>
        <w:t>ukunft</w:t>
      </w:r>
      <w:r w:rsidR="00B7107B">
        <w:rPr>
          <w:rFonts w:ascii="Akagi Pro Black" w:hAnsi="Akagi Pro Black"/>
          <w:bCs/>
          <w:smallCaps/>
          <w:sz w:val="28"/>
          <w:szCs w:val="28"/>
          <w:lang w:val="de-AT"/>
        </w:rPr>
        <w:t>sorientierte Tourismusregion</w:t>
      </w:r>
    </w:p>
    <w:p w14:paraId="12E26B9E" w14:textId="1F9DE50D" w:rsidR="00E17D43" w:rsidRPr="00E17D43" w:rsidRDefault="00E17D43" w:rsidP="00E17D43">
      <w:pPr>
        <w:pStyle w:val="StandardWeb"/>
        <w:rPr>
          <w:rStyle w:val="Hervorhebung"/>
          <w:rFonts w:ascii="Akagi Pro Medium" w:eastAsiaTheme="majorEastAsia" w:hAnsi="Akagi Pro Medium"/>
          <w:sz w:val="22"/>
          <w:szCs w:val="22"/>
        </w:rPr>
      </w:pPr>
      <w:r w:rsidRPr="00E17D43">
        <w:rPr>
          <w:rStyle w:val="Hervorhebung"/>
          <w:rFonts w:ascii="Akagi Pro Medium" w:eastAsiaTheme="majorEastAsia" w:hAnsi="Akagi Pro Medium"/>
          <w:sz w:val="22"/>
          <w:szCs w:val="22"/>
        </w:rPr>
        <w:t xml:space="preserve">Der Tourismusverband </w:t>
      </w:r>
      <w:r>
        <w:rPr>
          <w:rStyle w:val="Hervorhebung"/>
          <w:rFonts w:ascii="Akagi Pro Medium" w:eastAsiaTheme="majorEastAsia" w:hAnsi="Akagi Pro Medium"/>
          <w:sz w:val="22"/>
          <w:szCs w:val="22"/>
        </w:rPr>
        <w:t xml:space="preserve">Pitztal </w:t>
      </w:r>
      <w:r w:rsidRPr="00E17D43">
        <w:rPr>
          <w:rStyle w:val="Hervorhebung"/>
          <w:rFonts w:ascii="Akagi Pro Medium" w:eastAsiaTheme="majorEastAsia" w:hAnsi="Akagi Pro Medium"/>
          <w:sz w:val="22"/>
          <w:szCs w:val="22"/>
        </w:rPr>
        <w:t>st</w:t>
      </w:r>
      <w:r w:rsidR="001402FD">
        <w:rPr>
          <w:rStyle w:val="Hervorhebung"/>
          <w:rFonts w:ascii="Akagi Pro Medium" w:eastAsiaTheme="majorEastAsia" w:hAnsi="Akagi Pro Medium"/>
          <w:sz w:val="22"/>
          <w:szCs w:val="22"/>
        </w:rPr>
        <w:t>ö</w:t>
      </w:r>
      <w:r w:rsidRPr="00E17D43">
        <w:rPr>
          <w:rStyle w:val="Hervorhebung"/>
          <w:rFonts w:ascii="Akagi Pro Medium" w:eastAsiaTheme="majorEastAsia" w:hAnsi="Akagi Pro Medium"/>
          <w:sz w:val="22"/>
          <w:szCs w:val="22"/>
        </w:rPr>
        <w:t xml:space="preserve">ßt einen </w:t>
      </w:r>
      <w:r>
        <w:rPr>
          <w:rStyle w:val="Hervorhebung"/>
          <w:rFonts w:ascii="Akagi Pro Medium" w:eastAsiaTheme="majorEastAsia" w:hAnsi="Akagi Pro Medium"/>
          <w:sz w:val="22"/>
          <w:szCs w:val="22"/>
        </w:rPr>
        <w:t>talweiten</w:t>
      </w:r>
      <w:r w:rsidRPr="00E17D43">
        <w:rPr>
          <w:rStyle w:val="Hervorhebung"/>
          <w:rFonts w:ascii="Akagi Pro Medium" w:eastAsiaTheme="majorEastAsia" w:hAnsi="Akagi Pro Medium"/>
          <w:sz w:val="22"/>
          <w:szCs w:val="22"/>
        </w:rPr>
        <w:t xml:space="preserve"> Entwicklungsprozess mit allen Gemeinden und Vertreter</w:t>
      </w:r>
      <w:r>
        <w:rPr>
          <w:rStyle w:val="Hervorhebung"/>
          <w:rFonts w:ascii="Akagi Pro Medium" w:eastAsiaTheme="majorEastAsia" w:hAnsi="Akagi Pro Medium"/>
          <w:sz w:val="22"/>
          <w:szCs w:val="22"/>
        </w:rPr>
        <w:t>*inne</w:t>
      </w:r>
      <w:r w:rsidRPr="00E17D43">
        <w:rPr>
          <w:rStyle w:val="Hervorhebung"/>
          <w:rFonts w:ascii="Akagi Pro Medium" w:eastAsiaTheme="majorEastAsia" w:hAnsi="Akagi Pro Medium"/>
          <w:sz w:val="22"/>
          <w:szCs w:val="22"/>
        </w:rPr>
        <w:t xml:space="preserve">n der </w:t>
      </w:r>
      <w:r w:rsidR="001402FD">
        <w:rPr>
          <w:rStyle w:val="Hervorhebung"/>
          <w:rFonts w:ascii="Akagi Pro Medium" w:eastAsiaTheme="majorEastAsia" w:hAnsi="Akagi Pro Medium"/>
          <w:sz w:val="22"/>
          <w:szCs w:val="22"/>
        </w:rPr>
        <w:t>„Next</w:t>
      </w:r>
      <w:r w:rsidRPr="00E17D43">
        <w:rPr>
          <w:rStyle w:val="Hervorhebung"/>
          <w:rFonts w:ascii="Akagi Pro Medium" w:eastAsiaTheme="majorEastAsia" w:hAnsi="Akagi Pro Medium"/>
          <w:sz w:val="22"/>
          <w:szCs w:val="22"/>
        </w:rPr>
        <w:t xml:space="preserve"> Generation</w:t>
      </w:r>
      <w:r w:rsidR="001402FD">
        <w:rPr>
          <w:rStyle w:val="Hervorhebung"/>
          <w:rFonts w:ascii="Akagi Pro Medium" w:eastAsiaTheme="majorEastAsia" w:hAnsi="Akagi Pro Medium"/>
          <w:sz w:val="22"/>
          <w:szCs w:val="22"/>
        </w:rPr>
        <w:t>“</w:t>
      </w:r>
      <w:r w:rsidRPr="00E17D43">
        <w:rPr>
          <w:rStyle w:val="Hervorhebung"/>
          <w:rFonts w:ascii="Akagi Pro Medium" w:eastAsiaTheme="majorEastAsia" w:hAnsi="Akagi Pro Medium"/>
          <w:sz w:val="22"/>
          <w:szCs w:val="22"/>
        </w:rPr>
        <w:t xml:space="preserve"> an. In diesem werden die wichtigsten Zukunftsprojekte für </w:t>
      </w:r>
      <w:r>
        <w:rPr>
          <w:rStyle w:val="Hervorhebung"/>
          <w:rFonts w:ascii="Akagi Pro Medium" w:eastAsiaTheme="majorEastAsia" w:hAnsi="Akagi Pro Medium"/>
          <w:sz w:val="22"/>
          <w:szCs w:val="22"/>
        </w:rPr>
        <w:t>die</w:t>
      </w:r>
      <w:r w:rsidRPr="00E17D43">
        <w:rPr>
          <w:rStyle w:val="Hervorhebung"/>
          <w:rFonts w:ascii="Akagi Pro Medium" w:eastAsiaTheme="majorEastAsia" w:hAnsi="Akagi Pro Medium"/>
          <w:sz w:val="22"/>
          <w:szCs w:val="22"/>
        </w:rPr>
        <w:t xml:space="preserve"> Region erarbeitet, vereinbart und anschließend umgesetzt.</w:t>
      </w:r>
    </w:p>
    <w:p w14:paraId="73BA423C" w14:textId="6C97DFB8" w:rsidR="00E17D43" w:rsidRPr="00E17D43" w:rsidRDefault="00E17D43" w:rsidP="00E17D43">
      <w:pPr>
        <w:pStyle w:val="StandardWeb"/>
        <w:rPr>
          <w:rStyle w:val="Hervorhebung"/>
          <w:rFonts w:ascii="Akagi Pro Medium" w:hAnsi="Akagi Pro Medium"/>
          <w:i w:val="0"/>
          <w:iCs w:val="0"/>
          <w:sz w:val="22"/>
          <w:szCs w:val="22"/>
        </w:rPr>
      </w:pPr>
      <w:r w:rsidRPr="00E17D43">
        <w:rPr>
          <w:rStyle w:val="Hervorhebung"/>
          <w:rFonts w:ascii="Akagi Pro Medium" w:eastAsiaTheme="majorEastAsia" w:hAnsi="Akagi Pro Medium"/>
          <w:i w:val="0"/>
          <w:iCs w:val="0"/>
          <w:sz w:val="22"/>
          <w:szCs w:val="22"/>
        </w:rPr>
        <w:t xml:space="preserve">Die Welt ist so stark im Umbruch wie noch nie. Um für die Zukunft bestmöglich gerüstet zu sein, werden mit dem </w:t>
      </w:r>
      <w:r w:rsidR="002C4B38">
        <w:rPr>
          <w:rStyle w:val="Hervorhebung"/>
          <w:rFonts w:ascii="Akagi Pro Medium" w:eastAsiaTheme="majorEastAsia" w:hAnsi="Akagi Pro Medium"/>
          <w:i w:val="0"/>
          <w:iCs w:val="0"/>
          <w:sz w:val="22"/>
          <w:szCs w:val="22"/>
        </w:rPr>
        <w:t>vom Vorstand des TVB initiierten „</w:t>
      </w:r>
      <w:r w:rsidRPr="00E17D43">
        <w:rPr>
          <w:rStyle w:val="Hervorhebung"/>
          <w:rFonts w:ascii="Akagi Pro Medium" w:eastAsiaTheme="majorEastAsia" w:hAnsi="Akagi Pro Medium"/>
          <w:i w:val="0"/>
          <w:iCs w:val="0"/>
          <w:sz w:val="22"/>
          <w:szCs w:val="22"/>
        </w:rPr>
        <w:t>Plan P</w:t>
      </w:r>
      <w:r w:rsidR="002C4B38">
        <w:rPr>
          <w:rStyle w:val="Hervorhebung"/>
          <w:rFonts w:ascii="Akagi Pro Medium" w:eastAsiaTheme="majorEastAsia" w:hAnsi="Akagi Pro Medium"/>
          <w:i w:val="0"/>
          <w:iCs w:val="0"/>
          <w:sz w:val="22"/>
          <w:szCs w:val="22"/>
        </w:rPr>
        <w:t>“</w:t>
      </w:r>
      <w:r w:rsidRPr="00E17D43">
        <w:rPr>
          <w:rStyle w:val="Hervorhebung"/>
          <w:rFonts w:ascii="Akagi Pro Medium" w:eastAsiaTheme="majorEastAsia" w:hAnsi="Akagi Pro Medium"/>
          <w:i w:val="0"/>
          <w:iCs w:val="0"/>
          <w:sz w:val="22"/>
          <w:szCs w:val="22"/>
        </w:rPr>
        <w:t xml:space="preserve"> die Weichen gestellt</w:t>
      </w:r>
      <w:r w:rsidR="00CD0D05">
        <w:rPr>
          <w:rStyle w:val="Hervorhebung"/>
          <w:rFonts w:ascii="Akagi Pro Medium" w:eastAsiaTheme="majorEastAsia" w:hAnsi="Akagi Pro Medium"/>
          <w:i w:val="0"/>
          <w:iCs w:val="0"/>
          <w:sz w:val="22"/>
          <w:szCs w:val="22"/>
        </w:rPr>
        <w:t>.</w:t>
      </w:r>
      <w:r w:rsidRPr="00E17D43">
        <w:rPr>
          <w:rStyle w:val="Hervorhebung"/>
          <w:rFonts w:ascii="Akagi Pro Medium" w:eastAsiaTheme="majorEastAsia" w:hAnsi="Akagi Pro Medium"/>
          <w:i w:val="0"/>
          <w:iCs w:val="0"/>
          <w:sz w:val="22"/>
          <w:szCs w:val="22"/>
        </w:rPr>
        <w:t xml:space="preserve"> Das Pitztal baut dabei auf </w:t>
      </w:r>
      <w:r w:rsidR="00E16E14">
        <w:rPr>
          <w:rStyle w:val="Hervorhebung"/>
          <w:rFonts w:ascii="Akagi Pro Medium" w:eastAsiaTheme="majorEastAsia" w:hAnsi="Akagi Pro Medium"/>
          <w:i w:val="0"/>
          <w:iCs w:val="0"/>
          <w:sz w:val="22"/>
          <w:szCs w:val="22"/>
        </w:rPr>
        <w:t>dem</w:t>
      </w:r>
      <w:r>
        <w:rPr>
          <w:rStyle w:val="Hervorhebung"/>
          <w:rFonts w:ascii="Akagi Pro Medium" w:eastAsiaTheme="majorEastAsia" w:hAnsi="Akagi Pro Medium"/>
          <w:i w:val="0"/>
          <w:iCs w:val="0"/>
          <w:sz w:val="22"/>
          <w:szCs w:val="22"/>
        </w:rPr>
        <w:t xml:space="preserve"> positiven touristischen Wachstum</w:t>
      </w:r>
      <w:r w:rsidRPr="00E17D43">
        <w:rPr>
          <w:rStyle w:val="Hervorhebung"/>
          <w:rFonts w:ascii="Akagi Pro Medium" w:eastAsiaTheme="majorEastAsia" w:hAnsi="Akagi Pro Medium"/>
          <w:i w:val="0"/>
          <w:iCs w:val="0"/>
          <w:sz w:val="22"/>
          <w:szCs w:val="22"/>
        </w:rPr>
        <w:t xml:space="preserve"> der letzten Saisonen und viel junger Kreativität und Engagement auf. </w:t>
      </w:r>
      <w:r w:rsidRPr="00E17D43">
        <w:rPr>
          <w:rFonts w:ascii="Akagi Pro Medium" w:hAnsi="Akagi Pro Medium"/>
          <w:sz w:val="22"/>
          <w:szCs w:val="22"/>
        </w:rPr>
        <w:t>Der Tourismusverband agiert hier als Motor der wirtschaftlichen Entwicklung des Pitztals und ist die Plattform</w:t>
      </w:r>
      <w:r>
        <w:rPr>
          <w:rFonts w:ascii="Akagi Pro Medium" w:hAnsi="Akagi Pro Medium"/>
          <w:sz w:val="22"/>
          <w:szCs w:val="22"/>
        </w:rPr>
        <w:t>,</w:t>
      </w:r>
      <w:r w:rsidRPr="00E17D43">
        <w:rPr>
          <w:rFonts w:ascii="Akagi Pro Medium" w:hAnsi="Akagi Pro Medium"/>
          <w:sz w:val="22"/>
          <w:szCs w:val="22"/>
        </w:rPr>
        <w:t xml:space="preserve"> bei der </w:t>
      </w:r>
      <w:r w:rsidR="00C607CF">
        <w:rPr>
          <w:rFonts w:ascii="Akagi Pro Medium" w:hAnsi="Akagi Pro Medium"/>
          <w:sz w:val="22"/>
          <w:szCs w:val="22"/>
        </w:rPr>
        <w:t>die Fäden zusammenlaufen.</w:t>
      </w:r>
      <w:r w:rsidRPr="00E17D43">
        <w:rPr>
          <w:rFonts w:ascii="Akagi Pro Medium" w:hAnsi="Akagi Pro Medium"/>
          <w:sz w:val="22"/>
          <w:szCs w:val="22"/>
        </w:rPr>
        <w:t xml:space="preserve"> </w:t>
      </w:r>
    </w:p>
    <w:p w14:paraId="0C8BC79E" w14:textId="77777777" w:rsidR="00091FCA" w:rsidRPr="00ED6A4D" w:rsidRDefault="00091FCA" w:rsidP="00091FCA">
      <w:pPr>
        <w:pStyle w:val="berschrift2"/>
        <w:rPr>
          <w:rFonts w:ascii="Akagi Pro Medium" w:hAnsi="Akagi Pro Medium"/>
          <w:smallCaps/>
          <w:sz w:val="22"/>
          <w:szCs w:val="22"/>
        </w:rPr>
      </w:pPr>
      <w:r>
        <w:rPr>
          <w:rFonts w:ascii="Akagi Pro Medium" w:hAnsi="Akagi Pro Medium"/>
          <w:smallCaps/>
          <w:sz w:val="22"/>
          <w:szCs w:val="22"/>
        </w:rPr>
        <w:t>Gemeinsam in eine neue Zukunft</w:t>
      </w:r>
    </w:p>
    <w:p w14:paraId="4274EB49" w14:textId="69345912" w:rsidR="00E17D43" w:rsidRPr="00E17D43" w:rsidRDefault="00E17D43" w:rsidP="00E17D43">
      <w:pPr>
        <w:pStyle w:val="StandardWeb"/>
        <w:rPr>
          <w:rFonts w:ascii="Akagi Pro Medium" w:hAnsi="Akagi Pro Medium"/>
          <w:sz w:val="22"/>
          <w:szCs w:val="22"/>
        </w:rPr>
      </w:pPr>
      <w:r w:rsidRPr="00E17D43">
        <w:rPr>
          <w:rFonts w:ascii="Akagi Pro Medium" w:hAnsi="Akagi Pro Medium"/>
          <w:sz w:val="22"/>
          <w:szCs w:val="22"/>
        </w:rPr>
        <w:t xml:space="preserve">Der Plan P wurde im Aufsichtsrat mit den politischen Vertretern der vier Gemeinden des Pitztals im Frühsommer gestartet. </w:t>
      </w:r>
      <w:r w:rsidR="00F90AD1">
        <w:rPr>
          <w:rFonts w:ascii="Akagi Pro Medium" w:hAnsi="Akagi Pro Medium"/>
          <w:sz w:val="22"/>
          <w:szCs w:val="22"/>
        </w:rPr>
        <w:t xml:space="preserve">Gemeinsam soll ein attraktives Zukunftsbild sowie zehn bis 15 zentrale Zukunftsprojekte für eine nachhaltige Entwicklung des Pitztals entstehen. Dafür trifft sich die </w:t>
      </w:r>
      <w:r w:rsidR="00AF41C7">
        <w:rPr>
          <w:rFonts w:ascii="Akagi Pro Medium" w:hAnsi="Akagi Pro Medium"/>
          <w:sz w:val="22"/>
          <w:szCs w:val="22"/>
        </w:rPr>
        <w:t>„</w:t>
      </w:r>
      <w:r w:rsidR="00F90AD1">
        <w:rPr>
          <w:rFonts w:ascii="Akagi Pro Medium" w:hAnsi="Akagi Pro Medium"/>
          <w:sz w:val="22"/>
          <w:szCs w:val="22"/>
        </w:rPr>
        <w:t>Next Generation</w:t>
      </w:r>
      <w:r w:rsidR="00AF41C7">
        <w:rPr>
          <w:rFonts w:ascii="Akagi Pro Medium" w:hAnsi="Akagi Pro Medium"/>
          <w:sz w:val="22"/>
          <w:szCs w:val="22"/>
        </w:rPr>
        <w:t xml:space="preserve">“, Junghoteliers, Facharbeiter*innen aus dem Tourismus sowie </w:t>
      </w:r>
      <w:r w:rsidR="00AF41C7" w:rsidRPr="00E17D43">
        <w:rPr>
          <w:rFonts w:ascii="Akagi Pro Medium" w:hAnsi="Akagi Pro Medium"/>
          <w:sz w:val="22"/>
          <w:szCs w:val="22"/>
        </w:rPr>
        <w:t>aus dem Handwerk</w:t>
      </w:r>
      <w:r w:rsidR="00AF41C7">
        <w:rPr>
          <w:rFonts w:ascii="Akagi Pro Medium" w:hAnsi="Akagi Pro Medium"/>
          <w:sz w:val="22"/>
          <w:szCs w:val="22"/>
        </w:rPr>
        <w:t>s-</w:t>
      </w:r>
      <w:r w:rsidR="00AF41C7" w:rsidRPr="00E17D43">
        <w:rPr>
          <w:rFonts w:ascii="Akagi Pro Medium" w:hAnsi="Akagi Pro Medium"/>
          <w:sz w:val="22"/>
          <w:szCs w:val="22"/>
        </w:rPr>
        <w:t>, Dienstleistung</w:t>
      </w:r>
      <w:r w:rsidR="00AF41C7">
        <w:rPr>
          <w:rFonts w:ascii="Akagi Pro Medium" w:hAnsi="Akagi Pro Medium"/>
          <w:sz w:val="22"/>
          <w:szCs w:val="22"/>
        </w:rPr>
        <w:t xml:space="preserve">s- und </w:t>
      </w:r>
      <w:r w:rsidR="00AF41C7" w:rsidRPr="00E17D43">
        <w:rPr>
          <w:rFonts w:ascii="Akagi Pro Medium" w:hAnsi="Akagi Pro Medium"/>
          <w:sz w:val="22"/>
          <w:szCs w:val="22"/>
        </w:rPr>
        <w:t>Baugewerbe</w:t>
      </w:r>
      <w:r w:rsidR="00AF41C7">
        <w:rPr>
          <w:rFonts w:ascii="Akagi Pro Medium" w:hAnsi="Akagi Pro Medium"/>
          <w:sz w:val="22"/>
          <w:szCs w:val="22"/>
        </w:rPr>
        <w:t>,</w:t>
      </w:r>
      <w:r w:rsidR="00F90AD1">
        <w:rPr>
          <w:rFonts w:ascii="Akagi Pro Medium" w:hAnsi="Akagi Pro Medium"/>
          <w:sz w:val="22"/>
          <w:szCs w:val="22"/>
        </w:rPr>
        <w:t xml:space="preserve"> zu eigenen Workshops und Stammtischen, um an diesen Projekten aktiv zu arbeiten. </w:t>
      </w:r>
      <w:r w:rsidR="00C607CF">
        <w:rPr>
          <w:rFonts w:ascii="Akagi Pro Medium" w:hAnsi="Akagi Pro Medium"/>
          <w:sz w:val="22"/>
          <w:szCs w:val="22"/>
        </w:rPr>
        <w:t>Über 20 Jungunternehmer*innen arbeiteten beim ersten Workshop intensiv daran, denn sie sind es, die direkt und am längsten vom Erfolg dieses Projektes betroffen sind.</w:t>
      </w:r>
    </w:p>
    <w:p w14:paraId="5B89E0B5" w14:textId="653ADBBD" w:rsidR="00E17D43" w:rsidRDefault="00C607CF" w:rsidP="00E17D43">
      <w:pPr>
        <w:pStyle w:val="StandardWeb"/>
        <w:rPr>
          <w:rFonts w:ascii="Akagi Pro Medium" w:hAnsi="Akagi Pro Medium"/>
          <w:sz w:val="22"/>
          <w:szCs w:val="22"/>
        </w:rPr>
      </w:pPr>
      <w:r>
        <w:rPr>
          <w:rFonts w:ascii="Akagi Pro Medium" w:hAnsi="Akagi Pro Medium"/>
          <w:sz w:val="22"/>
          <w:szCs w:val="22"/>
        </w:rPr>
        <w:t>„</w:t>
      </w:r>
      <w:r w:rsidR="00F90AD1">
        <w:rPr>
          <w:rFonts w:ascii="Akagi Pro Medium" w:hAnsi="Akagi Pro Medium"/>
          <w:sz w:val="22"/>
          <w:szCs w:val="22"/>
        </w:rPr>
        <w:t>In den vergangenen Jahren wurde vermehrt an der Strategie des Pitztals gearbeitet</w:t>
      </w:r>
      <w:r>
        <w:rPr>
          <w:rFonts w:ascii="Akagi Pro Medium" w:hAnsi="Akagi Pro Medium"/>
          <w:sz w:val="22"/>
          <w:szCs w:val="22"/>
        </w:rPr>
        <w:t>“, erklärt Bruno Füruter, Aufsichtsrat TVB Pitztal.</w:t>
      </w:r>
      <w:r w:rsidR="00F90AD1">
        <w:rPr>
          <w:rFonts w:ascii="Akagi Pro Medium" w:hAnsi="Akagi Pro Medium"/>
          <w:sz w:val="22"/>
          <w:szCs w:val="22"/>
        </w:rPr>
        <w:t xml:space="preserve"> </w:t>
      </w:r>
      <w:r>
        <w:rPr>
          <w:rFonts w:ascii="Akagi Pro Medium" w:hAnsi="Akagi Pro Medium"/>
          <w:sz w:val="22"/>
          <w:szCs w:val="22"/>
        </w:rPr>
        <w:t>„</w:t>
      </w:r>
      <w:r w:rsidR="00E17D43" w:rsidRPr="00E17D43">
        <w:rPr>
          <w:rFonts w:ascii="Akagi Pro Medium" w:hAnsi="Akagi Pro Medium"/>
          <w:sz w:val="22"/>
          <w:szCs w:val="22"/>
        </w:rPr>
        <w:t>Ziel ist es</w:t>
      </w:r>
      <w:r w:rsidR="00F90AD1">
        <w:rPr>
          <w:rFonts w:ascii="Akagi Pro Medium" w:hAnsi="Akagi Pro Medium"/>
          <w:sz w:val="22"/>
          <w:szCs w:val="22"/>
        </w:rPr>
        <w:t xml:space="preserve"> nun</w:t>
      </w:r>
      <w:r w:rsidR="00E17D43" w:rsidRPr="00E17D43">
        <w:rPr>
          <w:rFonts w:ascii="Akagi Pro Medium" w:hAnsi="Akagi Pro Medium"/>
          <w:sz w:val="22"/>
          <w:szCs w:val="22"/>
        </w:rPr>
        <w:t xml:space="preserve">, </w:t>
      </w:r>
      <w:r w:rsidR="00E17D43">
        <w:rPr>
          <w:rFonts w:ascii="Akagi Pro Medium" w:hAnsi="Akagi Pro Medium"/>
          <w:sz w:val="22"/>
          <w:szCs w:val="22"/>
        </w:rPr>
        <w:t>gemeinsam</w:t>
      </w:r>
      <w:r w:rsidR="00E17D43" w:rsidRPr="00E17D43">
        <w:rPr>
          <w:rFonts w:ascii="Akagi Pro Medium" w:hAnsi="Akagi Pro Medium"/>
          <w:sz w:val="22"/>
          <w:szCs w:val="22"/>
        </w:rPr>
        <w:t xml:space="preserve"> mit allen positiven Kräften im Pitztal </w:t>
      </w:r>
      <w:r w:rsidR="00F90AD1">
        <w:rPr>
          <w:rFonts w:ascii="Akagi Pro Medium" w:hAnsi="Akagi Pro Medium"/>
          <w:sz w:val="22"/>
          <w:szCs w:val="22"/>
        </w:rPr>
        <w:t>die</w:t>
      </w:r>
      <w:r w:rsidR="00E17D43" w:rsidRPr="00E17D43">
        <w:rPr>
          <w:rFonts w:ascii="Akagi Pro Medium" w:hAnsi="Akagi Pro Medium"/>
          <w:sz w:val="22"/>
          <w:szCs w:val="22"/>
        </w:rPr>
        <w:t xml:space="preserve"> Zukunftsprojekte zu definieren und dann auch umzusetzen</w:t>
      </w:r>
      <w:r w:rsidR="00F90AD1">
        <w:rPr>
          <w:rFonts w:ascii="Akagi Pro Medium" w:hAnsi="Akagi Pro Medium"/>
          <w:sz w:val="22"/>
          <w:szCs w:val="22"/>
        </w:rPr>
        <w:t xml:space="preserve">, um die Positionierung des </w:t>
      </w:r>
      <w:r w:rsidR="00CD0D05">
        <w:rPr>
          <w:rFonts w:ascii="Akagi Pro Medium" w:hAnsi="Akagi Pro Medium"/>
          <w:sz w:val="22"/>
          <w:szCs w:val="22"/>
        </w:rPr>
        <w:t>Pitztals</w:t>
      </w:r>
      <w:r w:rsidR="00F90AD1">
        <w:rPr>
          <w:rFonts w:ascii="Akagi Pro Medium" w:hAnsi="Akagi Pro Medium"/>
          <w:sz w:val="22"/>
          <w:szCs w:val="22"/>
        </w:rPr>
        <w:t xml:space="preserve"> weiter auszubauen und zu intensivieren</w:t>
      </w:r>
      <w:r w:rsidR="00E17D43" w:rsidRPr="00E17D43">
        <w:rPr>
          <w:rFonts w:ascii="Akagi Pro Medium" w:hAnsi="Akagi Pro Medium"/>
          <w:sz w:val="22"/>
          <w:szCs w:val="22"/>
        </w:rPr>
        <w:t>.</w:t>
      </w:r>
      <w:r>
        <w:rPr>
          <w:rFonts w:ascii="Akagi Pro Medium" w:hAnsi="Akagi Pro Medium"/>
          <w:sz w:val="22"/>
          <w:szCs w:val="22"/>
        </w:rPr>
        <w:t>“</w:t>
      </w:r>
    </w:p>
    <w:p w14:paraId="5D032E10" w14:textId="5A5086DA" w:rsidR="00091FCA" w:rsidRPr="00ED6A4D" w:rsidRDefault="00091FCA" w:rsidP="00091FCA">
      <w:pPr>
        <w:pStyle w:val="berschrift2"/>
        <w:rPr>
          <w:rFonts w:ascii="Akagi Pro Medium" w:hAnsi="Akagi Pro Medium"/>
          <w:smallCaps/>
          <w:sz w:val="22"/>
          <w:szCs w:val="22"/>
        </w:rPr>
      </w:pPr>
      <w:r>
        <w:rPr>
          <w:rFonts w:ascii="Akagi Pro Medium" w:hAnsi="Akagi Pro Medium"/>
          <w:smallCaps/>
          <w:sz w:val="22"/>
          <w:szCs w:val="22"/>
        </w:rPr>
        <w:t>Schlüsselprojekte und Visionen</w:t>
      </w:r>
    </w:p>
    <w:p w14:paraId="3D6826E3" w14:textId="56D4E1C3" w:rsidR="00ED6A4D" w:rsidRDefault="00E17D43" w:rsidP="00E17D43">
      <w:pPr>
        <w:pStyle w:val="StandardWeb"/>
        <w:rPr>
          <w:rFonts w:ascii="Akagi Pro Medium" w:hAnsi="Akagi Pro Medium"/>
          <w:sz w:val="22"/>
          <w:szCs w:val="22"/>
        </w:rPr>
      </w:pPr>
      <w:r w:rsidRPr="00E17D43">
        <w:rPr>
          <w:rFonts w:ascii="Akagi Pro Medium" w:hAnsi="Akagi Pro Medium"/>
          <w:sz w:val="22"/>
          <w:szCs w:val="22"/>
        </w:rPr>
        <w:t xml:space="preserve">Im Laufe des Herbsts wird es weitere Workshops mit verschiedenen Vertretern aus der Pitztaler Gesellschaft geben, </w:t>
      </w:r>
      <w:r w:rsidR="001402FD">
        <w:rPr>
          <w:rFonts w:ascii="Akagi Pro Medium" w:hAnsi="Akagi Pro Medium"/>
          <w:sz w:val="22"/>
          <w:szCs w:val="22"/>
        </w:rPr>
        <w:t>um alle konstruktiven Kräfte zu bündeln und gemeinsam an einer attraktiven Zukunft für das Pitztal zu arbeiten. Es werden die Schlüsselprojekte, darunter etwa die Nachhaltige Mobilität, der Bikeweg oder die Erörterung von Marktlücken, definiert – mit dem Ziel</w:t>
      </w:r>
      <w:r>
        <w:rPr>
          <w:rFonts w:ascii="Akagi Pro Medium" w:hAnsi="Akagi Pro Medium"/>
          <w:sz w:val="22"/>
          <w:szCs w:val="22"/>
        </w:rPr>
        <w:t>,</w:t>
      </w:r>
      <w:r w:rsidRPr="00E17D43">
        <w:rPr>
          <w:rFonts w:ascii="Akagi Pro Medium" w:hAnsi="Akagi Pro Medium"/>
          <w:sz w:val="22"/>
          <w:szCs w:val="22"/>
        </w:rPr>
        <w:t xml:space="preserve"> im nächsten Jahr den fertigen Plan P zu präsentieren.</w:t>
      </w:r>
    </w:p>
    <w:p w14:paraId="46850DBA" w14:textId="246146E2" w:rsidR="00C607CF" w:rsidRPr="00E17D43" w:rsidRDefault="00C607CF" w:rsidP="00C607CF">
      <w:pPr>
        <w:pStyle w:val="StandardWeb"/>
        <w:rPr>
          <w:rFonts w:ascii="Akagi Pro Medium" w:hAnsi="Akagi Pro Medium"/>
          <w:sz w:val="22"/>
          <w:szCs w:val="22"/>
        </w:rPr>
      </w:pPr>
      <w:r>
        <w:rPr>
          <w:rFonts w:ascii="Akagi Pro Medium" w:hAnsi="Akagi Pro Medium"/>
          <w:sz w:val="22"/>
          <w:szCs w:val="22"/>
        </w:rPr>
        <w:t>„Es gilt</w:t>
      </w:r>
      <w:r w:rsidR="00AF41C7">
        <w:rPr>
          <w:rFonts w:ascii="Akagi Pro Medium" w:hAnsi="Akagi Pro Medium"/>
          <w:sz w:val="22"/>
          <w:szCs w:val="22"/>
        </w:rPr>
        <w:t xml:space="preserve"> </w:t>
      </w:r>
      <w:r>
        <w:rPr>
          <w:rFonts w:ascii="Akagi Pro Medium" w:hAnsi="Akagi Pro Medium"/>
          <w:sz w:val="22"/>
          <w:szCs w:val="22"/>
        </w:rPr>
        <w:t>nun</w:t>
      </w:r>
      <w:r w:rsidR="00AF41C7">
        <w:rPr>
          <w:rFonts w:ascii="Akagi Pro Medium" w:hAnsi="Akagi Pro Medium"/>
          <w:sz w:val="22"/>
          <w:szCs w:val="22"/>
        </w:rPr>
        <w:t>,</w:t>
      </w:r>
      <w:r>
        <w:rPr>
          <w:rFonts w:ascii="Akagi Pro Medium" w:hAnsi="Akagi Pro Medium"/>
          <w:sz w:val="22"/>
          <w:szCs w:val="22"/>
        </w:rPr>
        <w:t xml:space="preserve"> das touristische Umfeld und das touristische Angebot weiterzuentwickeln“, skizziert TVB-Obmann Rainer Schultes die Planungsphase. „Die Verantwortlichen in der Politik sowie der Betriebe und des Tourismusverbands müssen kohärent auftreten, um eine positive Dynamik zu erreichen. Mit den Workshops sind die ersten Schritte getan, um möglichst viele unterschiedliche Aspekte und Sichtweisen zu integrieren.“</w:t>
      </w:r>
    </w:p>
    <w:p w14:paraId="1A40CE8E" w14:textId="77777777" w:rsidR="00E17D43" w:rsidRPr="00ED6A4D" w:rsidRDefault="00E17D43" w:rsidP="00E17D43">
      <w:pPr>
        <w:pStyle w:val="StandardWeb"/>
        <w:rPr>
          <w:rFonts w:ascii="Akagi Pro Medium" w:hAnsi="Akagi Pro Medium"/>
          <w:sz w:val="22"/>
          <w:szCs w:val="22"/>
        </w:rPr>
      </w:pPr>
    </w:p>
    <w:sectPr w:rsidR="00E17D43" w:rsidRPr="00ED6A4D" w:rsidSect="00916D2A">
      <w:headerReference w:type="default" r:id="rId7"/>
      <w:footerReference w:type="default" r:id="rId8"/>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33FF" w14:textId="77777777" w:rsidR="003B0893" w:rsidRDefault="003B0893" w:rsidP="00627809">
      <w:pPr>
        <w:spacing w:after="0" w:line="240" w:lineRule="auto"/>
      </w:pPr>
      <w:r>
        <w:separator/>
      </w:r>
    </w:p>
  </w:endnote>
  <w:endnote w:type="continuationSeparator" w:id="0">
    <w:p w14:paraId="6D9AA0F6" w14:textId="77777777" w:rsidR="003B0893" w:rsidRDefault="003B0893"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Black">
    <w:altName w:val="Calibri"/>
    <w:panose1 w:val="02000000000000000000"/>
    <w:charset w:val="00"/>
    <w:family w:val="auto"/>
    <w:pitch w:val="variable"/>
    <w:sig w:usb0="A000006F" w:usb1="4000204B" w:usb2="00000000" w:usb3="00000000" w:csb0="00000093" w:csb1="00000000"/>
  </w:font>
  <w:font w:name="Akagi Pro Medium">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F4E0"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34EDFA76"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6E78" w14:textId="77777777" w:rsidR="003B0893" w:rsidRDefault="003B0893" w:rsidP="00627809">
      <w:pPr>
        <w:spacing w:after="0" w:line="240" w:lineRule="auto"/>
      </w:pPr>
      <w:r>
        <w:separator/>
      </w:r>
    </w:p>
  </w:footnote>
  <w:footnote w:type="continuationSeparator" w:id="0">
    <w:p w14:paraId="38A85735" w14:textId="77777777" w:rsidR="003B0893" w:rsidRDefault="003B0893"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1703" w14:textId="77777777" w:rsidR="00916D2A" w:rsidRDefault="00D4386B" w:rsidP="00916D2A">
    <w:pPr>
      <w:pStyle w:val="Kopfzeile"/>
      <w:rPr>
        <w:rFonts w:ascii="Akagi Pro Black" w:hAnsi="Akagi Pro Black"/>
        <w:sz w:val="28"/>
        <w:szCs w:val="32"/>
      </w:rPr>
    </w:pPr>
    <w:r>
      <w:rPr>
        <w:noProof/>
      </w:rPr>
      <w:drawing>
        <wp:inline distT="0" distB="0" distL="0" distR="0" wp14:anchorId="6778B782" wp14:editId="1D24D264">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7EE4CCB7"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60361852">
    <w:abstractNumId w:val="0"/>
  </w:num>
  <w:num w:numId="2" w16cid:durableId="410199406">
    <w:abstractNumId w:val="0"/>
  </w:num>
  <w:num w:numId="3" w16cid:durableId="660236386">
    <w:abstractNumId w:val="1"/>
  </w:num>
  <w:num w:numId="4" w16cid:durableId="2030447560">
    <w:abstractNumId w:val="4"/>
  </w:num>
  <w:num w:numId="5" w16cid:durableId="540167862">
    <w:abstractNumId w:val="5"/>
  </w:num>
  <w:num w:numId="6" w16cid:durableId="1137062907">
    <w:abstractNumId w:val="3"/>
  </w:num>
  <w:num w:numId="7" w16cid:durableId="203251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43"/>
    <w:rsid w:val="00002E54"/>
    <w:rsid w:val="0005064B"/>
    <w:rsid w:val="000604A9"/>
    <w:rsid w:val="0007328E"/>
    <w:rsid w:val="00091FCA"/>
    <w:rsid w:val="00093FD1"/>
    <w:rsid w:val="000E7508"/>
    <w:rsid w:val="000F4A51"/>
    <w:rsid w:val="001402FD"/>
    <w:rsid w:val="00164B48"/>
    <w:rsid w:val="001A183C"/>
    <w:rsid w:val="00221039"/>
    <w:rsid w:val="00257507"/>
    <w:rsid w:val="002B1186"/>
    <w:rsid w:val="002C4B38"/>
    <w:rsid w:val="003619E8"/>
    <w:rsid w:val="00390D00"/>
    <w:rsid w:val="003B0893"/>
    <w:rsid w:val="003B6E24"/>
    <w:rsid w:val="003F5143"/>
    <w:rsid w:val="0043341C"/>
    <w:rsid w:val="004404A8"/>
    <w:rsid w:val="00440CA1"/>
    <w:rsid w:val="00506DA9"/>
    <w:rsid w:val="005154C5"/>
    <w:rsid w:val="00520A96"/>
    <w:rsid w:val="00550164"/>
    <w:rsid w:val="005848C2"/>
    <w:rsid w:val="00592023"/>
    <w:rsid w:val="005A44DE"/>
    <w:rsid w:val="005F7324"/>
    <w:rsid w:val="00627809"/>
    <w:rsid w:val="00732B1A"/>
    <w:rsid w:val="00735851"/>
    <w:rsid w:val="00741F69"/>
    <w:rsid w:val="00763378"/>
    <w:rsid w:val="007815C7"/>
    <w:rsid w:val="007913AE"/>
    <w:rsid w:val="007C3A61"/>
    <w:rsid w:val="007C6A3D"/>
    <w:rsid w:val="007E45AB"/>
    <w:rsid w:val="007E68F4"/>
    <w:rsid w:val="008667B0"/>
    <w:rsid w:val="008A6F84"/>
    <w:rsid w:val="008E6CDF"/>
    <w:rsid w:val="008F7A76"/>
    <w:rsid w:val="008F7D45"/>
    <w:rsid w:val="00916D2A"/>
    <w:rsid w:val="009204F9"/>
    <w:rsid w:val="00945046"/>
    <w:rsid w:val="009853A4"/>
    <w:rsid w:val="009C1CEC"/>
    <w:rsid w:val="009C29CB"/>
    <w:rsid w:val="009C6508"/>
    <w:rsid w:val="009D717A"/>
    <w:rsid w:val="009F0003"/>
    <w:rsid w:val="009F3FC1"/>
    <w:rsid w:val="00A62FAE"/>
    <w:rsid w:val="00A67622"/>
    <w:rsid w:val="00AE71F7"/>
    <w:rsid w:val="00AF41C7"/>
    <w:rsid w:val="00AF648B"/>
    <w:rsid w:val="00B523DC"/>
    <w:rsid w:val="00B550D0"/>
    <w:rsid w:val="00B7107B"/>
    <w:rsid w:val="00B91B41"/>
    <w:rsid w:val="00BF50D5"/>
    <w:rsid w:val="00C02032"/>
    <w:rsid w:val="00C21908"/>
    <w:rsid w:val="00C5067B"/>
    <w:rsid w:val="00C607CF"/>
    <w:rsid w:val="00C83D6E"/>
    <w:rsid w:val="00C90E20"/>
    <w:rsid w:val="00CD0D05"/>
    <w:rsid w:val="00D4386B"/>
    <w:rsid w:val="00D50D26"/>
    <w:rsid w:val="00D64A7C"/>
    <w:rsid w:val="00D725D0"/>
    <w:rsid w:val="00DE194A"/>
    <w:rsid w:val="00DE1EF1"/>
    <w:rsid w:val="00DE7850"/>
    <w:rsid w:val="00E101BE"/>
    <w:rsid w:val="00E16E14"/>
    <w:rsid w:val="00E17D43"/>
    <w:rsid w:val="00E9285C"/>
    <w:rsid w:val="00ED0974"/>
    <w:rsid w:val="00ED6A4D"/>
    <w:rsid w:val="00EF4262"/>
    <w:rsid w:val="00EF629B"/>
    <w:rsid w:val="00F00706"/>
    <w:rsid w:val="00F13B1D"/>
    <w:rsid w:val="00F14967"/>
    <w:rsid w:val="00F748CE"/>
    <w:rsid w:val="00F90AD1"/>
    <w:rsid w:val="00FA403D"/>
    <w:rsid w:val="00FA6451"/>
    <w:rsid w:val="00FC544B"/>
    <w:rsid w:val="00FC63D7"/>
    <w:rsid w:val="00FD3071"/>
    <w:rsid w:val="00FD43A5"/>
    <w:rsid w:val="00FD56D8"/>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E49D5"/>
  <w15:docId w15:val="{B2F39565-D6D3-44A1-8CBD-879EAA3A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0D0"/>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D6A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D6A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ED6A4D"/>
    <w:rPr>
      <w:rFonts w:asciiTheme="majorHAnsi" w:eastAsiaTheme="majorEastAsia" w:hAnsiTheme="majorHAnsi" w:cstheme="majorBidi"/>
      <w:color w:val="365F91" w:themeColor="accent1" w:themeShade="BF"/>
      <w:sz w:val="26"/>
      <w:szCs w:val="26"/>
    </w:rPr>
  </w:style>
  <w:style w:type="character" w:styleId="Hervorhebung">
    <w:name w:val="Emphasis"/>
    <w:basedOn w:val="Absatz-Standardschriftart"/>
    <w:uiPriority w:val="20"/>
    <w:qFormat/>
    <w:rsid w:val="00ED6A4D"/>
    <w:rPr>
      <w:i/>
      <w:iCs/>
    </w:rPr>
  </w:style>
  <w:style w:type="character" w:customStyle="1" w:styleId="berschrift4Zchn">
    <w:name w:val="Überschrift 4 Zchn"/>
    <w:basedOn w:val="Absatz-Standardschriftart"/>
    <w:link w:val="berschrift4"/>
    <w:uiPriority w:val="9"/>
    <w:semiHidden/>
    <w:rsid w:val="00ED6A4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502936715">
      <w:bodyDiv w:val="1"/>
      <w:marLeft w:val="0"/>
      <w:marRight w:val="0"/>
      <w:marTop w:val="0"/>
      <w:marBottom w:val="0"/>
      <w:divBdr>
        <w:top w:val="none" w:sz="0" w:space="0" w:color="auto"/>
        <w:left w:val="none" w:sz="0" w:space="0" w:color="auto"/>
        <w:bottom w:val="none" w:sz="0" w:space="0" w:color="auto"/>
        <w:right w:val="none" w:sz="0" w:space="0" w:color="auto"/>
      </w:divBdr>
    </w:div>
    <w:div w:id="1044141856">
      <w:bodyDiv w:val="1"/>
      <w:marLeft w:val="0"/>
      <w:marRight w:val="0"/>
      <w:marTop w:val="0"/>
      <w:marBottom w:val="0"/>
      <w:divBdr>
        <w:top w:val="none" w:sz="0" w:space="0" w:color="auto"/>
        <w:left w:val="none" w:sz="0" w:space="0" w:color="auto"/>
        <w:bottom w:val="none" w:sz="0" w:space="0" w:color="auto"/>
        <w:right w:val="none" w:sz="0" w:space="0" w:color="auto"/>
      </w:divBdr>
    </w:div>
    <w:div w:id="1234506694">
      <w:bodyDiv w:val="1"/>
      <w:marLeft w:val="0"/>
      <w:marRight w:val="0"/>
      <w:marTop w:val="0"/>
      <w:marBottom w:val="0"/>
      <w:divBdr>
        <w:top w:val="none" w:sz="0" w:space="0" w:color="auto"/>
        <w:left w:val="none" w:sz="0" w:space="0" w:color="auto"/>
        <w:bottom w:val="none" w:sz="0" w:space="0" w:color="auto"/>
        <w:right w:val="none" w:sz="0" w:space="0" w:color="auto"/>
      </w:divBdr>
    </w:div>
    <w:div w:id="1456363798">
      <w:bodyDiv w:val="1"/>
      <w:marLeft w:val="0"/>
      <w:marRight w:val="0"/>
      <w:marTop w:val="0"/>
      <w:marBottom w:val="0"/>
      <w:divBdr>
        <w:top w:val="none" w:sz="0" w:space="0" w:color="auto"/>
        <w:left w:val="none" w:sz="0" w:space="0" w:color="auto"/>
        <w:bottom w:val="none" w:sz="0" w:space="0" w:color="auto"/>
        <w:right w:val="none" w:sz="0" w:space="0" w:color="auto"/>
      </w:divBdr>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736006237">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7206">
      <w:bodyDiv w:val="1"/>
      <w:marLeft w:val="0"/>
      <w:marRight w:val="0"/>
      <w:marTop w:val="0"/>
      <w:marBottom w:val="0"/>
      <w:divBdr>
        <w:top w:val="none" w:sz="0" w:space="0" w:color="auto"/>
        <w:left w:val="none" w:sz="0" w:space="0" w:color="auto"/>
        <w:bottom w:val="none" w:sz="0" w:space="0" w:color="auto"/>
        <w:right w:val="none" w:sz="0" w:space="0" w:color="auto"/>
      </w:divBdr>
    </w:div>
    <w:div w:id="1813789404">
      <w:bodyDiv w:val="1"/>
      <w:marLeft w:val="0"/>
      <w:marRight w:val="0"/>
      <w:marTop w:val="0"/>
      <w:marBottom w:val="0"/>
      <w:divBdr>
        <w:top w:val="none" w:sz="0" w:space="0" w:color="auto"/>
        <w:left w:val="none" w:sz="0" w:space="0" w:color="auto"/>
        <w:bottom w:val="none" w:sz="0" w:space="0" w:color="auto"/>
        <w:right w:val="none" w:sz="0" w:space="0" w:color="auto"/>
      </w:divBdr>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Template>
  <TotalTime>0</TotalTime>
  <Pages>1</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3</cp:revision>
  <cp:lastPrinted>2014-06-24T09:14:00Z</cp:lastPrinted>
  <dcterms:created xsi:type="dcterms:W3CDTF">2023-08-24T09:38:00Z</dcterms:created>
  <dcterms:modified xsi:type="dcterms:W3CDTF">2023-08-25T08:40:00Z</dcterms:modified>
</cp:coreProperties>
</file>