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2BB73" w14:textId="77777777" w:rsidR="00422CFB" w:rsidRDefault="00FE501F" w:rsidP="00422CFB">
      <w:pPr>
        <w:pStyle w:val="Headline"/>
        <w:spacing w:line="276" w:lineRule="auto"/>
        <w:jc w:val="center"/>
        <w:rPr>
          <w:lang w:val="de-AT"/>
        </w:rPr>
      </w:pPr>
      <w:r>
        <w:rPr>
          <w:lang w:val="de-AT"/>
        </w:rPr>
        <w:t>Wieder ausgezeichnet!</w:t>
      </w:r>
    </w:p>
    <w:p w14:paraId="714E0FB4" w14:textId="77777777" w:rsidR="00B50D98" w:rsidRDefault="00FE501F" w:rsidP="003F7237">
      <w:pPr>
        <w:pStyle w:val="Subheadline"/>
        <w:spacing w:line="276" w:lineRule="auto"/>
        <w:jc w:val="center"/>
        <w:rPr>
          <w:sz w:val="22"/>
          <w:lang w:val="de-AT"/>
        </w:rPr>
      </w:pPr>
      <w:r>
        <w:rPr>
          <w:sz w:val="22"/>
          <w:lang w:val="de-AT"/>
        </w:rPr>
        <w:t>Region Seefeld erhält das österreichische Wandergütesiegel</w:t>
      </w:r>
    </w:p>
    <w:p w14:paraId="2E18EAB2" w14:textId="27795E29" w:rsidR="002C759E" w:rsidRPr="00422CFB" w:rsidRDefault="009654C2" w:rsidP="009654C2">
      <w:pPr>
        <w:pStyle w:val="Flietext"/>
        <w:jc w:val="both"/>
        <w:rPr>
          <w:sz w:val="18"/>
          <w:szCs w:val="18"/>
          <w:lang w:val="de-AT"/>
        </w:rPr>
      </w:pPr>
      <w:r>
        <w:rPr>
          <w:noProof/>
          <w:sz w:val="18"/>
          <w:szCs w:val="18"/>
          <w:lang w:val="de-AT"/>
        </w:rPr>
        <w:drawing>
          <wp:inline distT="0" distB="0" distL="0" distR="0" wp14:anchorId="761E19CB" wp14:editId="6E2B5972">
            <wp:extent cx="5760720" cy="3841115"/>
            <wp:effectExtent l="0" t="0" r="5080" b="0"/>
            <wp:docPr id="5142153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5334" name="Grafik 5142153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r w:rsidRPr="009654C2">
        <w:rPr>
          <w:sz w:val="18"/>
          <w:szCs w:val="18"/>
          <w:lang w:val="de-AT"/>
        </w:rPr>
        <w:t xml:space="preserve">Stolz aufs Gütesiegel für Region und Weg - Josef </w:t>
      </w:r>
      <w:proofErr w:type="spellStart"/>
      <w:r w:rsidRPr="009654C2">
        <w:rPr>
          <w:sz w:val="18"/>
          <w:szCs w:val="18"/>
          <w:lang w:val="de-AT"/>
        </w:rPr>
        <w:t>Faltejsek</w:t>
      </w:r>
      <w:proofErr w:type="spellEnd"/>
      <w:r w:rsidRPr="009654C2">
        <w:rPr>
          <w:sz w:val="18"/>
          <w:szCs w:val="18"/>
          <w:lang w:val="de-AT"/>
        </w:rPr>
        <w:t xml:space="preserve"> (li) und Wolfgang Kratzer (</w:t>
      </w:r>
      <w:proofErr w:type="spellStart"/>
      <w:r w:rsidRPr="009654C2">
        <w:rPr>
          <w:sz w:val="18"/>
          <w:szCs w:val="18"/>
          <w:lang w:val="de-AT"/>
        </w:rPr>
        <w:t>re</w:t>
      </w:r>
      <w:proofErr w:type="spellEnd"/>
      <w:r w:rsidRPr="009654C2">
        <w:rPr>
          <w:sz w:val="18"/>
          <w:szCs w:val="18"/>
          <w:lang w:val="de-AT"/>
        </w:rPr>
        <w:t xml:space="preserve">) vom Infrastruktur Team der Region Seefeld. </w:t>
      </w:r>
      <w:r>
        <w:rPr>
          <w:sz w:val="18"/>
          <w:szCs w:val="18"/>
          <w:lang w:val="de-AT"/>
        </w:rPr>
        <w:tab/>
      </w:r>
      <w:r>
        <w:rPr>
          <w:sz w:val="18"/>
          <w:szCs w:val="18"/>
          <w:lang w:val="de-AT"/>
        </w:rPr>
        <w:tab/>
      </w:r>
      <w:r>
        <w:rPr>
          <w:sz w:val="18"/>
          <w:szCs w:val="18"/>
          <w:lang w:val="de-AT"/>
        </w:rPr>
        <w:tab/>
      </w:r>
      <w:r>
        <w:rPr>
          <w:sz w:val="18"/>
          <w:szCs w:val="18"/>
          <w:lang w:val="de-AT"/>
        </w:rPr>
        <w:tab/>
      </w:r>
      <w:r>
        <w:rPr>
          <w:sz w:val="18"/>
          <w:szCs w:val="18"/>
          <w:lang w:val="de-AT"/>
        </w:rPr>
        <w:tab/>
      </w:r>
      <w:r>
        <w:rPr>
          <w:sz w:val="18"/>
          <w:szCs w:val="18"/>
          <w:lang w:val="de-AT"/>
        </w:rPr>
        <w:tab/>
      </w:r>
      <w:r>
        <w:rPr>
          <w:sz w:val="18"/>
          <w:szCs w:val="18"/>
          <w:lang w:val="de-AT"/>
        </w:rPr>
        <w:tab/>
      </w:r>
      <w:r>
        <w:rPr>
          <w:sz w:val="18"/>
          <w:szCs w:val="18"/>
          <w:lang w:val="de-AT"/>
        </w:rPr>
        <w:tab/>
        <w:t xml:space="preserve">             </w:t>
      </w:r>
      <w:r w:rsidR="00422CFB" w:rsidRPr="009654C2">
        <w:rPr>
          <w:sz w:val="18"/>
          <w:szCs w:val="18"/>
          <w:lang w:val="de-AT"/>
        </w:rPr>
        <w:t xml:space="preserve"> ©</w:t>
      </w:r>
      <w:r w:rsidRPr="009654C2">
        <w:rPr>
          <w:sz w:val="18"/>
          <w:szCs w:val="18"/>
          <w:lang w:val="de-AT"/>
        </w:rPr>
        <w:t xml:space="preserve"> Region Seefeld</w:t>
      </w:r>
    </w:p>
    <w:p w14:paraId="0CF06A76" w14:textId="35710EEB" w:rsidR="0024433E" w:rsidRPr="0024433E" w:rsidRDefault="0024433E" w:rsidP="0024433E">
      <w:pPr>
        <w:pStyle w:val="Hervorhebungen"/>
        <w:jc w:val="both"/>
        <w:rPr>
          <w:lang w:val="de-AT"/>
        </w:rPr>
      </w:pPr>
      <w:r w:rsidRPr="0024433E">
        <w:rPr>
          <w:lang w:val="de-AT"/>
        </w:rPr>
        <w:t xml:space="preserve">Die Reihe der Auszeichnungen für die Region Seefeld – Tirols Hochplateau reißt nicht ab. </w:t>
      </w:r>
      <w:r w:rsidR="00965296" w:rsidRPr="0058632A">
        <w:rPr>
          <w:lang w:val="de-AT"/>
        </w:rPr>
        <w:t xml:space="preserve">Nach </w:t>
      </w:r>
      <w:r w:rsidR="00965296">
        <w:rPr>
          <w:lang w:val="de-AT"/>
        </w:rPr>
        <w:t xml:space="preserve">dem österreichischen </w:t>
      </w:r>
      <w:r w:rsidR="00965296" w:rsidRPr="0058632A">
        <w:rPr>
          <w:lang w:val="de-AT"/>
        </w:rPr>
        <w:t xml:space="preserve">Umweltzeichen und </w:t>
      </w:r>
      <w:r w:rsidR="00965296">
        <w:rPr>
          <w:lang w:val="de-AT"/>
        </w:rPr>
        <w:t>zwei VCÖ-</w:t>
      </w:r>
      <w:r w:rsidR="00965296" w:rsidRPr="0058632A">
        <w:rPr>
          <w:lang w:val="de-AT"/>
        </w:rPr>
        <w:t>Mobilitätspreis</w:t>
      </w:r>
      <w:r w:rsidR="00965296">
        <w:rPr>
          <w:lang w:val="de-AT"/>
        </w:rPr>
        <w:t>en</w:t>
      </w:r>
      <w:r w:rsidR="00965296" w:rsidRPr="0024433E">
        <w:rPr>
          <w:lang w:val="de-AT"/>
        </w:rPr>
        <w:t xml:space="preserve"> </w:t>
      </w:r>
      <w:r w:rsidRPr="0024433E">
        <w:rPr>
          <w:lang w:val="de-AT"/>
        </w:rPr>
        <w:t>erhält die Region nun das österreichische Wandergütesiegel. Dieses zeichnet Gebiete, Dörfer, Gastgeber und Wege aus, die das Wandern zu einem besonderen, naturnahen Erlebnis machen und so das Motto der Wanderpartnerschaft „Die Magie des Gehens“ konkret umsetzen.</w:t>
      </w:r>
    </w:p>
    <w:p w14:paraId="7E30E264" w14:textId="40CC9387" w:rsidR="0024433E" w:rsidRPr="0024433E" w:rsidRDefault="0024433E" w:rsidP="0024433E">
      <w:pPr>
        <w:pStyle w:val="Flietext"/>
        <w:jc w:val="both"/>
        <w:rPr>
          <w:lang w:val="de-AT"/>
        </w:rPr>
      </w:pPr>
      <w:r w:rsidRPr="0024433E">
        <w:rPr>
          <w:lang w:val="de-AT"/>
        </w:rPr>
        <w:t xml:space="preserve">Die Kriterien des österreichischen Wandergütesiegels sind vielfältig und reichen von Anforderungen an die Infrastruktur und das Wegenetz über hohe Serviceleistungen und das Erlebnis am Weg </w:t>
      </w:r>
      <w:r w:rsidR="00965296">
        <w:rPr>
          <w:lang w:val="de-AT"/>
        </w:rPr>
        <w:t xml:space="preserve">bis </w:t>
      </w:r>
      <w:r w:rsidRPr="0024433E">
        <w:rPr>
          <w:lang w:val="de-AT"/>
        </w:rPr>
        <w:t xml:space="preserve">hin zur Verpflichtung, die Wanderer sanft und nachhaltig an die sensible Natur der Alpenwelt heranzuführen. Dabei soll das charakteristische Landschaftsbild der Region im Fokus stehen. </w:t>
      </w:r>
    </w:p>
    <w:p w14:paraId="346A1901" w14:textId="77777777" w:rsidR="00FE501F" w:rsidRDefault="00FE501F" w:rsidP="00FE501F">
      <w:pPr>
        <w:pStyle w:val="Subheadline"/>
        <w:rPr>
          <w:lang w:val="de-AT"/>
        </w:rPr>
      </w:pPr>
      <w:r>
        <w:rPr>
          <w:lang w:val="de-AT"/>
        </w:rPr>
        <w:lastRenderedPageBreak/>
        <w:t>Vorteil Hochplateau</w:t>
      </w:r>
    </w:p>
    <w:p w14:paraId="654E0CCF" w14:textId="1979818F" w:rsidR="0024433E" w:rsidRPr="0024433E" w:rsidRDefault="0024433E" w:rsidP="0024433E">
      <w:pPr>
        <w:pStyle w:val="Flietext"/>
        <w:jc w:val="both"/>
        <w:rPr>
          <w:lang w:val="de-AT"/>
        </w:rPr>
      </w:pPr>
      <w:r w:rsidRPr="0024433E">
        <w:rPr>
          <w:lang w:val="de-AT"/>
        </w:rPr>
        <w:t xml:space="preserve">Seefeld überzeugt durch sein Hochplateau, das Wandern für </w:t>
      </w:r>
      <w:proofErr w:type="spellStart"/>
      <w:proofErr w:type="gramStart"/>
      <w:r w:rsidRPr="0024433E">
        <w:rPr>
          <w:lang w:val="de-AT"/>
        </w:rPr>
        <w:t>jede:n</w:t>
      </w:r>
      <w:proofErr w:type="spellEnd"/>
      <w:proofErr w:type="gramEnd"/>
      <w:r w:rsidRPr="0024433E">
        <w:rPr>
          <w:lang w:val="de-AT"/>
        </w:rPr>
        <w:t xml:space="preserve"> zum Genuss macht. Denn man muss hier nicht hoch hinaus, um die Aussicht zu genießen oder das Gefühl zu haben auf einem Gipfel zu stehen. </w:t>
      </w:r>
      <w:r w:rsidR="00965296">
        <w:rPr>
          <w:lang w:val="de-AT"/>
        </w:rPr>
        <w:t xml:space="preserve">Nirgends fühlt man sich eingeengt von den hohen Bergen, denn sie umrahmen die einzigartige Landschaft </w:t>
      </w:r>
      <w:r w:rsidR="0004085C">
        <w:rPr>
          <w:lang w:val="de-AT"/>
        </w:rPr>
        <w:t xml:space="preserve">nur sanft </w:t>
      </w:r>
      <w:r w:rsidR="00965296">
        <w:rPr>
          <w:lang w:val="de-AT"/>
        </w:rPr>
        <w:t xml:space="preserve">und geben im Süden sogar den Blick auf den Alpenhauptkamm und in das 600 Meter tiefergelegene Inntal frei. </w:t>
      </w:r>
      <w:r w:rsidRPr="0024433E">
        <w:rPr>
          <w:lang w:val="de-AT"/>
        </w:rPr>
        <w:t xml:space="preserve">„Es ist schwer zu beschreiben, dieses besondere Gefühl des Hochplateaus muss man </w:t>
      </w:r>
      <w:r>
        <w:rPr>
          <w:lang w:val="de-AT"/>
        </w:rPr>
        <w:t xml:space="preserve">einfach </w:t>
      </w:r>
      <w:r w:rsidRPr="0024433E">
        <w:rPr>
          <w:lang w:val="de-AT"/>
        </w:rPr>
        <w:t xml:space="preserve">selbst erleben“, sagt Elias Walser, Geschäftsführer </w:t>
      </w:r>
      <w:r>
        <w:rPr>
          <w:lang w:val="de-AT"/>
        </w:rPr>
        <w:t>des</w:t>
      </w:r>
      <w:r w:rsidRPr="0024433E">
        <w:rPr>
          <w:lang w:val="de-AT"/>
        </w:rPr>
        <w:t xml:space="preserve"> Tourismusverband</w:t>
      </w:r>
      <w:r>
        <w:rPr>
          <w:lang w:val="de-AT"/>
        </w:rPr>
        <w:t>s</w:t>
      </w:r>
      <w:r w:rsidRPr="0024433E">
        <w:rPr>
          <w:lang w:val="de-AT"/>
        </w:rPr>
        <w:t xml:space="preserve"> der Region. Und wirklich staunen Gäste oft darüber, wie </w:t>
      </w:r>
      <w:r>
        <w:rPr>
          <w:lang w:val="de-AT"/>
        </w:rPr>
        <w:t xml:space="preserve">angenehm </w:t>
      </w:r>
      <w:r w:rsidRPr="0024433E">
        <w:rPr>
          <w:lang w:val="de-AT"/>
        </w:rPr>
        <w:t xml:space="preserve">flach es hier zum Wandern ist, obwohl man </w:t>
      </w:r>
      <w:r>
        <w:rPr>
          <w:lang w:val="de-AT"/>
        </w:rPr>
        <w:t xml:space="preserve">sich </w:t>
      </w:r>
      <w:r w:rsidRPr="0024433E">
        <w:rPr>
          <w:lang w:val="de-AT"/>
        </w:rPr>
        <w:t xml:space="preserve">zwischen weit über 2000 Meter hohen, schroffen Alpengipfeln </w:t>
      </w:r>
      <w:r>
        <w:rPr>
          <w:lang w:val="de-AT"/>
        </w:rPr>
        <w:t>befindet</w:t>
      </w:r>
      <w:r w:rsidRPr="0024433E">
        <w:rPr>
          <w:lang w:val="de-AT"/>
        </w:rPr>
        <w:t>.</w:t>
      </w:r>
    </w:p>
    <w:p w14:paraId="7E4E4C0B" w14:textId="77777777" w:rsidR="00FE501F" w:rsidRDefault="00FE501F" w:rsidP="00FE501F">
      <w:pPr>
        <w:pStyle w:val="Subheadline"/>
        <w:rPr>
          <w:lang w:val="de-AT"/>
        </w:rPr>
      </w:pPr>
      <w:r>
        <w:rPr>
          <w:lang w:val="de-AT"/>
        </w:rPr>
        <w:t>365 Tage Wandern</w:t>
      </w:r>
    </w:p>
    <w:p w14:paraId="1CC842F3" w14:textId="7E27869C" w:rsidR="0024433E" w:rsidRPr="0024433E" w:rsidRDefault="0024433E" w:rsidP="0024433E">
      <w:pPr>
        <w:pStyle w:val="Flietext"/>
        <w:jc w:val="both"/>
        <w:rPr>
          <w:lang w:val="de-AT"/>
        </w:rPr>
      </w:pPr>
      <w:r w:rsidRPr="0024433E">
        <w:rPr>
          <w:lang w:val="de-AT"/>
        </w:rPr>
        <w:t>Das Wegenetz der Region Seefeld ist perfekt ausgebaut</w:t>
      </w:r>
      <w:r>
        <w:rPr>
          <w:lang w:val="de-AT"/>
        </w:rPr>
        <w:t xml:space="preserve"> und</w:t>
      </w:r>
      <w:r w:rsidRPr="0024433E">
        <w:rPr>
          <w:lang w:val="de-AT"/>
        </w:rPr>
        <w:t xml:space="preserve"> wi</w:t>
      </w:r>
      <w:r>
        <w:rPr>
          <w:lang w:val="de-AT"/>
        </w:rPr>
        <w:t>rd</w:t>
      </w:r>
      <w:r w:rsidRPr="0024433E">
        <w:rPr>
          <w:lang w:val="de-AT"/>
        </w:rPr>
        <w:t xml:space="preserve"> an 365 Tagen im Jahr aufwendig gepflegt. Im Winter stehen </w:t>
      </w:r>
      <w:r>
        <w:rPr>
          <w:lang w:val="de-AT"/>
        </w:rPr>
        <w:t>142</w:t>
      </w:r>
      <w:r w:rsidRPr="0024433E">
        <w:rPr>
          <w:lang w:val="de-AT"/>
        </w:rPr>
        <w:t xml:space="preserve"> Kilometer an geräumten Winterwanderwegen zur Verfügung, im Sommer kann zwischen </w:t>
      </w:r>
      <w:r>
        <w:rPr>
          <w:lang w:val="de-AT"/>
        </w:rPr>
        <w:t>650</w:t>
      </w:r>
      <w:r w:rsidRPr="0024433E">
        <w:rPr>
          <w:lang w:val="de-AT"/>
        </w:rPr>
        <w:t xml:space="preserve"> Kilometern an leichten, mittleren und schweren Wegen auswählen. Ob </w:t>
      </w:r>
      <w:proofErr w:type="spellStart"/>
      <w:r w:rsidRPr="0024433E">
        <w:rPr>
          <w:lang w:val="de-AT"/>
        </w:rPr>
        <w:t>Gipfelstürmer:in</w:t>
      </w:r>
      <w:proofErr w:type="spellEnd"/>
      <w:r w:rsidRPr="0024433E">
        <w:rPr>
          <w:lang w:val="de-AT"/>
        </w:rPr>
        <w:t xml:space="preserve"> oder </w:t>
      </w:r>
      <w:proofErr w:type="spellStart"/>
      <w:r w:rsidRPr="0024433E">
        <w:rPr>
          <w:lang w:val="de-AT"/>
        </w:rPr>
        <w:t>Spaziergänger:in</w:t>
      </w:r>
      <w:proofErr w:type="spellEnd"/>
      <w:r>
        <w:rPr>
          <w:lang w:val="de-AT"/>
        </w:rPr>
        <w:t>,</w:t>
      </w:r>
      <w:r w:rsidRPr="0024433E">
        <w:rPr>
          <w:lang w:val="de-AT"/>
        </w:rPr>
        <w:t xml:space="preserve"> für </w:t>
      </w:r>
      <w:proofErr w:type="spellStart"/>
      <w:proofErr w:type="gramStart"/>
      <w:r w:rsidRPr="0024433E">
        <w:rPr>
          <w:lang w:val="de-AT"/>
        </w:rPr>
        <w:t>jede:n</w:t>
      </w:r>
      <w:proofErr w:type="spellEnd"/>
      <w:proofErr w:type="gramEnd"/>
      <w:r w:rsidRPr="0024433E">
        <w:rPr>
          <w:lang w:val="de-AT"/>
        </w:rPr>
        <w:t xml:space="preserve"> ist hier das Richtige dabei; wobei das klassische Genusswandern sicher im Vordergrund steht. So </w:t>
      </w:r>
      <w:r>
        <w:rPr>
          <w:lang w:val="de-AT"/>
        </w:rPr>
        <w:t>bekam</w:t>
      </w:r>
      <w:r w:rsidRPr="0024433E">
        <w:rPr>
          <w:lang w:val="de-AT"/>
        </w:rPr>
        <w:t xml:space="preserve"> die mittelschwere Wanderung vo</w:t>
      </w:r>
      <w:r w:rsidR="007A0E76">
        <w:rPr>
          <w:lang w:val="de-AT"/>
        </w:rPr>
        <w:t>m</w:t>
      </w:r>
      <w:r w:rsidRPr="0024433E">
        <w:rPr>
          <w:lang w:val="de-AT"/>
        </w:rPr>
        <w:t xml:space="preserve"> Seefeld</w:t>
      </w:r>
      <w:r>
        <w:rPr>
          <w:lang w:val="de-AT"/>
        </w:rPr>
        <w:t xml:space="preserve">er </w:t>
      </w:r>
      <w:proofErr w:type="spellStart"/>
      <w:r w:rsidRPr="00830279">
        <w:rPr>
          <w:lang w:val="de-AT"/>
        </w:rPr>
        <w:t>Seekirchl</w:t>
      </w:r>
      <w:proofErr w:type="spellEnd"/>
      <w:r w:rsidRPr="00830279">
        <w:rPr>
          <w:lang w:val="de-AT"/>
        </w:rPr>
        <w:t xml:space="preserve"> über das Geiernest auf den Brunschkopf und über die Wildmoosalm zurück zum Startpunkt</w:t>
      </w:r>
      <w:r>
        <w:rPr>
          <w:lang w:val="de-AT"/>
        </w:rPr>
        <w:t xml:space="preserve"> zusätz</w:t>
      </w:r>
      <w:r w:rsidR="007E39CA">
        <w:rPr>
          <w:lang w:val="de-AT"/>
        </w:rPr>
        <w:t>l</w:t>
      </w:r>
      <w:r>
        <w:rPr>
          <w:lang w:val="de-AT"/>
        </w:rPr>
        <w:t>ich ihr eigenes</w:t>
      </w:r>
      <w:r w:rsidRPr="0024433E">
        <w:rPr>
          <w:lang w:val="de-AT"/>
        </w:rPr>
        <w:t xml:space="preserve"> österreichische</w:t>
      </w:r>
      <w:r w:rsidR="007E39CA">
        <w:rPr>
          <w:lang w:val="de-AT"/>
        </w:rPr>
        <w:t>s</w:t>
      </w:r>
      <w:r w:rsidRPr="0024433E">
        <w:rPr>
          <w:lang w:val="de-AT"/>
        </w:rPr>
        <w:t xml:space="preserve"> Wandergütesiegel</w:t>
      </w:r>
      <w:r w:rsidR="007E39CA">
        <w:rPr>
          <w:lang w:val="de-AT"/>
        </w:rPr>
        <w:t xml:space="preserve"> in</w:t>
      </w:r>
      <w:r w:rsidRPr="0024433E">
        <w:rPr>
          <w:lang w:val="de-AT"/>
        </w:rPr>
        <w:t xml:space="preserve"> der Kategorie Weg. Die rund dreistündige Tour erfüllt alle Kriterien par excellence: Sie ist perfekt ausgeschildert, bietet sichere Wege und Steige und verführt am höchsten Punkt </w:t>
      </w:r>
      <w:r w:rsidR="0055746A" w:rsidRPr="0058632A">
        <w:rPr>
          <w:lang w:val="de-AT"/>
        </w:rPr>
        <w:t>mit</w:t>
      </w:r>
      <w:r w:rsidR="0055746A">
        <w:rPr>
          <w:lang w:val="de-AT"/>
        </w:rPr>
        <w:t xml:space="preserve"> der Aussichtsplattform</w:t>
      </w:r>
      <w:r w:rsidR="0055746A" w:rsidRPr="0058632A">
        <w:rPr>
          <w:lang w:val="de-AT"/>
        </w:rPr>
        <w:t xml:space="preserve"> </w:t>
      </w:r>
      <w:r w:rsidR="0055746A">
        <w:rPr>
          <w:lang w:val="de-AT"/>
        </w:rPr>
        <w:t>Brunschkopf – dem optimalen Ort, um das</w:t>
      </w:r>
      <w:r w:rsidR="0055746A" w:rsidRPr="0058632A">
        <w:rPr>
          <w:lang w:val="de-AT"/>
        </w:rPr>
        <w:t xml:space="preserve"> atemberaubende Panorama über den Großteil des Hochplateaus</w:t>
      </w:r>
      <w:r w:rsidR="0055746A">
        <w:rPr>
          <w:lang w:val="de-AT"/>
        </w:rPr>
        <w:t xml:space="preserve"> zu genießen</w:t>
      </w:r>
      <w:r w:rsidR="0055746A" w:rsidRPr="0058632A">
        <w:rPr>
          <w:lang w:val="de-AT"/>
        </w:rPr>
        <w:t>.</w:t>
      </w:r>
      <w:r w:rsidRPr="0024433E">
        <w:rPr>
          <w:lang w:val="de-AT"/>
        </w:rPr>
        <w:t xml:space="preserve"> </w:t>
      </w:r>
      <w:r w:rsidR="00D50925">
        <w:rPr>
          <w:lang w:val="de-AT"/>
        </w:rPr>
        <w:t xml:space="preserve">Wer die Aussicht vorab schon einmal digital genießen möchte, kann dies über die neue </w:t>
      </w:r>
      <w:proofErr w:type="spellStart"/>
      <w:r w:rsidR="00D50925">
        <w:rPr>
          <w:lang w:val="de-AT"/>
        </w:rPr>
        <w:t>Brunschkopf</w:t>
      </w:r>
      <w:proofErr w:type="spellEnd"/>
      <w:r w:rsidR="00D50925">
        <w:rPr>
          <w:lang w:val="de-AT"/>
        </w:rPr>
        <w:t xml:space="preserve">-Webcam unter </w:t>
      </w:r>
      <w:hyperlink r:id="rId8" w:history="1">
        <w:r w:rsidR="00D50925" w:rsidRPr="00D50925">
          <w:rPr>
            <w:rStyle w:val="WebsiteTextMediumItalicZchn"/>
            <w:lang w:val="de-AT"/>
          </w:rPr>
          <w:t>www.seefeld.com/de/w</w:t>
        </w:r>
        <w:r w:rsidR="00D50925" w:rsidRPr="00D50925">
          <w:rPr>
            <w:rStyle w:val="WebsiteTextMediumItalicZchn"/>
            <w:lang w:val="de-AT"/>
          </w:rPr>
          <w:t>e</w:t>
        </w:r>
        <w:r w:rsidR="00D50925" w:rsidRPr="00D50925">
          <w:rPr>
            <w:rStyle w:val="WebsiteTextMediumItalicZchn"/>
            <w:lang w:val="de-AT"/>
          </w:rPr>
          <w:t>bcam-wetter.html</w:t>
        </w:r>
      </w:hyperlink>
      <w:r w:rsidR="00D50925">
        <w:rPr>
          <w:lang w:val="de-AT"/>
        </w:rPr>
        <w:t xml:space="preserve"> tun. </w:t>
      </w:r>
      <w:r w:rsidRPr="0024433E">
        <w:rPr>
          <w:lang w:val="de-AT"/>
        </w:rPr>
        <w:t xml:space="preserve">Regionale Kulinarik beim Abstieg auf der Wildmoosalm sowie die perfekte Anbindung an das Dorf und das öffentliche Verkehrsnetz – der Weg startet und endet </w:t>
      </w:r>
      <w:r w:rsidRPr="00830279">
        <w:rPr>
          <w:lang w:val="de-AT"/>
        </w:rPr>
        <w:t>im Ortszentrum –</w:t>
      </w:r>
      <w:r w:rsidRPr="0024433E">
        <w:rPr>
          <w:lang w:val="de-AT"/>
        </w:rPr>
        <w:t xml:space="preserve"> verstehe</w:t>
      </w:r>
      <w:r w:rsidR="007E39CA">
        <w:rPr>
          <w:lang w:val="de-AT"/>
        </w:rPr>
        <w:t>n</w:t>
      </w:r>
      <w:r w:rsidRPr="0024433E">
        <w:rPr>
          <w:lang w:val="de-AT"/>
        </w:rPr>
        <w:t xml:space="preserve"> sich von selbst.</w:t>
      </w:r>
    </w:p>
    <w:p w14:paraId="49BD2EFB" w14:textId="77777777" w:rsidR="00FE501F" w:rsidRDefault="004A4942" w:rsidP="00FE501F">
      <w:pPr>
        <w:pStyle w:val="Subheadline"/>
        <w:rPr>
          <w:lang w:val="de-AT"/>
        </w:rPr>
      </w:pPr>
      <w:r>
        <w:rPr>
          <w:lang w:val="de-AT"/>
        </w:rPr>
        <w:t>Ausgezeichnetes gesamtpaket</w:t>
      </w:r>
    </w:p>
    <w:p w14:paraId="79C030B1" w14:textId="2CAB29E9" w:rsidR="0024433E" w:rsidRPr="0024433E" w:rsidRDefault="0024433E" w:rsidP="0024433E">
      <w:pPr>
        <w:pStyle w:val="Flietext"/>
        <w:jc w:val="both"/>
        <w:rPr>
          <w:lang w:val="de-AT"/>
        </w:rPr>
      </w:pPr>
      <w:r w:rsidRPr="0024433E">
        <w:rPr>
          <w:lang w:val="de-AT"/>
        </w:rPr>
        <w:t xml:space="preserve">Natürlich fehlen </w:t>
      </w:r>
      <w:r w:rsidR="007E39CA">
        <w:rPr>
          <w:lang w:val="de-AT"/>
        </w:rPr>
        <w:t xml:space="preserve">in der Region </w:t>
      </w:r>
      <w:r w:rsidRPr="0024433E">
        <w:rPr>
          <w:lang w:val="de-AT"/>
        </w:rPr>
        <w:t>auch die spezialisierten Gastgebe</w:t>
      </w:r>
      <w:r w:rsidR="007E39CA">
        <w:rPr>
          <w:lang w:val="de-AT"/>
        </w:rPr>
        <w:t>r</w:t>
      </w:r>
      <w:r w:rsidRPr="0024433E">
        <w:rPr>
          <w:lang w:val="de-AT"/>
        </w:rPr>
        <w:t xml:space="preserve"> nicht. Während fast alle Betriebe über spezielle Wanderdienstleistungen verfügen, </w:t>
      </w:r>
      <w:r w:rsidR="007A0E76">
        <w:rPr>
          <w:lang w:val="de-AT"/>
        </w:rPr>
        <w:t>sind</w:t>
      </w:r>
      <w:r w:rsidRPr="0024433E">
        <w:rPr>
          <w:lang w:val="de-AT"/>
        </w:rPr>
        <w:t xml:space="preserve"> drei Hotels der Region – das Biohotel Leutascherhof in Weidach sowie in Seefeld das Hotel Zum Gourmet und das Hotel Klosterbräu – </w:t>
      </w:r>
      <w:r w:rsidR="007A0E76">
        <w:rPr>
          <w:lang w:val="de-AT"/>
        </w:rPr>
        <w:t xml:space="preserve">im Zertifizierungsprozess des </w:t>
      </w:r>
      <w:r w:rsidRPr="0024433E">
        <w:rPr>
          <w:lang w:val="de-AT"/>
        </w:rPr>
        <w:t>Gütesiegel</w:t>
      </w:r>
      <w:r w:rsidR="007A0E76">
        <w:rPr>
          <w:lang w:val="de-AT"/>
        </w:rPr>
        <w:t>s oder tragen es bereits</w:t>
      </w:r>
      <w:r w:rsidRPr="0024433E">
        <w:rPr>
          <w:lang w:val="de-AT"/>
        </w:rPr>
        <w:t xml:space="preserve"> </w:t>
      </w:r>
      <w:r w:rsidR="007E39CA">
        <w:rPr>
          <w:lang w:val="de-AT"/>
        </w:rPr>
        <w:t xml:space="preserve">in der Kategorie Gastgeber </w:t>
      </w:r>
      <w:r w:rsidRPr="0024433E">
        <w:rPr>
          <w:lang w:val="de-AT"/>
        </w:rPr>
        <w:t xml:space="preserve">und zeichnen sich damit durch eine besonders hohe Wanderkompetenz, zahlreiche geführte Touren, beste, wanderspezifische Serviceleistungen und sanftes, nachhaltiges Wirtschaften aus. </w:t>
      </w:r>
      <w:r w:rsidR="008A21E7">
        <w:rPr>
          <w:lang w:val="de-AT"/>
        </w:rPr>
        <w:t>Wohl</w:t>
      </w:r>
      <w:r w:rsidRPr="0024433E">
        <w:rPr>
          <w:lang w:val="de-AT"/>
        </w:rPr>
        <w:t xml:space="preserve"> einmalig ist </w:t>
      </w:r>
      <w:r w:rsidR="007E39CA">
        <w:rPr>
          <w:lang w:val="de-AT"/>
        </w:rPr>
        <w:t xml:space="preserve">dabei </w:t>
      </w:r>
      <w:r w:rsidRPr="0024433E">
        <w:rPr>
          <w:lang w:val="de-AT"/>
        </w:rPr>
        <w:t>der Wanderservice im Biohotel Leutascherhof</w:t>
      </w:r>
      <w:r w:rsidR="007E39CA">
        <w:rPr>
          <w:lang w:val="de-AT"/>
        </w:rPr>
        <w:t>: Hi</w:t>
      </w:r>
      <w:r w:rsidRPr="0024433E">
        <w:rPr>
          <w:lang w:val="de-AT"/>
        </w:rPr>
        <w:t xml:space="preserve">er werden jede Woche fünf bis sechs </w:t>
      </w:r>
      <w:r w:rsidR="007E39CA">
        <w:rPr>
          <w:lang w:val="de-AT"/>
        </w:rPr>
        <w:t>verschiedene</w:t>
      </w:r>
      <w:r w:rsidRPr="0024433E">
        <w:rPr>
          <w:lang w:val="de-AT"/>
        </w:rPr>
        <w:t>, geführte Wanderungen angeboten.</w:t>
      </w:r>
    </w:p>
    <w:p w14:paraId="5D18EA83" w14:textId="3D73A30A" w:rsidR="0024433E" w:rsidRPr="0024433E" w:rsidRDefault="0024433E" w:rsidP="0024433E">
      <w:pPr>
        <w:pStyle w:val="Flietext"/>
        <w:jc w:val="both"/>
        <w:rPr>
          <w:lang w:val="de-AT"/>
        </w:rPr>
      </w:pPr>
      <w:r w:rsidRPr="0024433E">
        <w:rPr>
          <w:lang w:val="de-AT"/>
        </w:rPr>
        <w:lastRenderedPageBreak/>
        <w:t xml:space="preserve">Um das Paket perfekt zu machen, hat die Region </w:t>
      </w:r>
      <w:r w:rsidR="00FE501F">
        <w:rPr>
          <w:lang w:val="de-AT"/>
        </w:rPr>
        <w:t>im</w:t>
      </w:r>
      <w:r w:rsidRPr="0024433E">
        <w:rPr>
          <w:lang w:val="de-AT"/>
        </w:rPr>
        <w:t xml:space="preserve"> Sommer 2023 ein neues </w:t>
      </w:r>
      <w:r w:rsidR="00FE501F">
        <w:rPr>
          <w:lang w:val="de-AT"/>
        </w:rPr>
        <w:t>Nahverkehrsk</w:t>
      </w:r>
      <w:r w:rsidRPr="0024433E">
        <w:rPr>
          <w:lang w:val="de-AT"/>
        </w:rPr>
        <w:t xml:space="preserve">onzept umgesetzt. Nahezu alle Wanderwege sind 365 Tage im Jahr schnell und zuverlässig öffentlich erreichbar. </w:t>
      </w:r>
      <w:r w:rsidR="00FE501F">
        <w:rPr>
          <w:lang w:val="de-AT"/>
        </w:rPr>
        <w:t xml:space="preserve">Die Nutzung von Bus und Bahn ist dabei </w:t>
      </w:r>
      <w:r w:rsidRPr="0024433E">
        <w:rPr>
          <w:lang w:val="de-AT"/>
        </w:rPr>
        <w:t xml:space="preserve">für alle Gäste gratis, denn die Gästekarte </w:t>
      </w:r>
      <w:r w:rsidR="00FE501F">
        <w:rPr>
          <w:lang w:val="de-AT"/>
        </w:rPr>
        <w:t>gilt</w:t>
      </w:r>
      <w:r w:rsidRPr="0024433E">
        <w:rPr>
          <w:lang w:val="de-AT"/>
        </w:rPr>
        <w:t xml:space="preserve"> auch </w:t>
      </w:r>
      <w:r w:rsidR="00FE501F">
        <w:rPr>
          <w:lang w:val="de-AT"/>
        </w:rPr>
        <w:t xml:space="preserve">als </w:t>
      </w:r>
      <w:r w:rsidRPr="0024433E">
        <w:rPr>
          <w:lang w:val="de-AT"/>
        </w:rPr>
        <w:t xml:space="preserve">Fahrkarte. Einem genussvollen Wanderurlaub steht auf Tirols Hochplateau also nichts im Wege. </w:t>
      </w:r>
    </w:p>
    <w:p w14:paraId="2E325D88" w14:textId="5461E8AA" w:rsidR="00D50925" w:rsidRPr="00790D48" w:rsidRDefault="00BF1AAB" w:rsidP="00790D48">
      <w:pPr>
        <w:spacing w:line="276" w:lineRule="auto"/>
        <w:rPr>
          <w:rStyle w:val="WebsiteTextMediumItalicZchn"/>
          <w:b w:val="0"/>
          <w:i w:val="0"/>
          <w:spacing w:val="0"/>
          <w:sz w:val="22"/>
          <w:lang w:val="de-AT"/>
        </w:rPr>
      </w:pPr>
      <w:r w:rsidRPr="00643CD5">
        <w:rPr>
          <w:rStyle w:val="HervorhebungenZchn"/>
          <w:lang w:val="de-AT"/>
        </w:rPr>
        <w:t>Honorarfreies Bildmaterial</w:t>
      </w:r>
      <w:r w:rsidRPr="00AB7FAF">
        <w:rPr>
          <w:lang w:val="de-AT"/>
        </w:rPr>
        <w:t xml:space="preserve"> können Sie </w:t>
      </w:r>
      <w:hyperlink r:id="rId9" w:history="1">
        <w:r w:rsidRPr="00D50925">
          <w:rPr>
            <w:rStyle w:val="WebsiteTextMediumItalicZchn"/>
          </w:rPr>
          <w:t>hi</w:t>
        </w:r>
        <w:r w:rsidRPr="00D50925">
          <w:rPr>
            <w:rStyle w:val="WebsiteTextMediumItalicZchn"/>
          </w:rPr>
          <w:t>e</w:t>
        </w:r>
        <w:r w:rsidRPr="00D50925">
          <w:rPr>
            <w:rStyle w:val="WebsiteTextMediumItalicZchn"/>
          </w:rPr>
          <w:t>r</w:t>
        </w:r>
      </w:hyperlink>
      <w:r w:rsidRPr="00D50925">
        <w:rPr>
          <w:rStyle w:val="WebsiteTextMediumItalicZchn"/>
        </w:rPr>
        <w:t xml:space="preserve"> </w:t>
      </w:r>
      <w:r w:rsidRPr="00AB7FAF">
        <w:rPr>
          <w:lang w:val="de-AT"/>
        </w:rPr>
        <w:t>downloaden. Bildnachweis laut Copyright-Vermerk.</w:t>
      </w:r>
      <w:r w:rsidR="00790D48">
        <w:rPr>
          <w:lang w:val="de-AT"/>
        </w:rPr>
        <w:br/>
      </w:r>
      <w:r w:rsidR="00D50925">
        <w:rPr>
          <w:lang w:val="de-AT"/>
        </w:rPr>
        <w:t xml:space="preserve">Direkter Link zur Webcam: </w:t>
      </w:r>
      <w:hyperlink r:id="rId10" w:history="1">
        <w:r w:rsidR="00D50925" w:rsidRPr="00D50925">
          <w:rPr>
            <w:rStyle w:val="WebsiteTextMediumItalicZchn"/>
            <w:lang w:val="de-AT"/>
          </w:rPr>
          <w:t>www.foto-webcam.eu/webc</w:t>
        </w:r>
        <w:r w:rsidR="00D50925" w:rsidRPr="00D50925">
          <w:rPr>
            <w:rStyle w:val="WebsiteTextMediumItalicZchn"/>
            <w:lang w:val="de-AT"/>
          </w:rPr>
          <w:t>a</w:t>
        </w:r>
        <w:r w:rsidR="00D50925" w:rsidRPr="00D50925">
          <w:rPr>
            <w:rStyle w:val="WebsiteTextMediumItalicZchn"/>
            <w:lang w:val="de-AT"/>
          </w:rPr>
          <w:t>m/brunschkopf/</w:t>
        </w:r>
      </w:hyperlink>
      <w:r w:rsidR="00D50925">
        <w:rPr>
          <w:rStyle w:val="WebsiteTextMediumItalicZchn"/>
          <w:lang w:val="de-AT"/>
        </w:rPr>
        <w:t xml:space="preserve"> </w:t>
      </w:r>
    </w:p>
    <w:p w14:paraId="34492A2E" w14:textId="77777777" w:rsidR="00422CFB" w:rsidRDefault="00422CFB" w:rsidP="001E44C9">
      <w:pPr>
        <w:pStyle w:val="Hervorhebungen"/>
        <w:spacing w:before="0" w:after="0" w:line="360" w:lineRule="auto"/>
        <w:rPr>
          <w:lang w:val="de-AT"/>
        </w:rPr>
      </w:pPr>
    </w:p>
    <w:p w14:paraId="43FF1509" w14:textId="77777777" w:rsidR="001E44C9" w:rsidRDefault="001E44C9" w:rsidP="001E44C9">
      <w:pPr>
        <w:pStyle w:val="Hervorhebungen"/>
        <w:spacing w:before="0" w:after="0" w:line="360" w:lineRule="auto"/>
        <w:rPr>
          <w:lang w:val="de-AT"/>
        </w:rPr>
      </w:pPr>
      <w:r w:rsidRPr="00AB7FAF">
        <w:rPr>
          <w:lang w:val="de-AT"/>
        </w:rPr>
        <w:t xml:space="preserve">Kontakt und Rückfragen: </w:t>
      </w:r>
    </w:p>
    <w:p w14:paraId="2BD6E199" w14:textId="77777777" w:rsidR="001E44C9" w:rsidRPr="00643CD5" w:rsidRDefault="001E44C9" w:rsidP="001E44C9">
      <w:pPr>
        <w:spacing w:line="360" w:lineRule="auto"/>
      </w:pPr>
      <w:r w:rsidRPr="00643CD5">
        <w:t>Region Seefeld – Tirols Hochplateau</w:t>
      </w:r>
    </w:p>
    <w:p w14:paraId="6D997090" w14:textId="77777777"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14:paraId="3280372E"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7BD1A4B7"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4A90BD9" w14:textId="77777777"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14:paraId="543857FA" w14:textId="77777777"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14:paraId="43C90C13" w14:textId="2E672A89" w:rsidR="00BF1AAB" w:rsidRPr="00B50D98" w:rsidRDefault="001E44C9" w:rsidP="00ED0C86">
      <w:pPr>
        <w:pStyle w:val="WebsiteTextMediumItalic"/>
        <w:spacing w:line="360" w:lineRule="auto"/>
        <w:rPr>
          <w:lang w:val="de-AT"/>
        </w:rPr>
      </w:pPr>
      <w:r w:rsidRPr="00AB7FAF">
        <w:rPr>
          <w:lang w:val="de-AT"/>
        </w:rPr>
        <w:t>www.seefeld.com</w:t>
      </w:r>
    </w:p>
    <w:sectPr w:rsidR="00BF1AAB" w:rsidRPr="00B50D98" w:rsidSect="00FC624D">
      <w:headerReference w:type="default" r:id="rId11"/>
      <w:foot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3C71" w14:textId="77777777" w:rsidR="00C86CCE" w:rsidRDefault="00C86CCE" w:rsidP="00EF68E8">
      <w:r>
        <w:separator/>
      </w:r>
    </w:p>
  </w:endnote>
  <w:endnote w:type="continuationSeparator" w:id="0">
    <w:p w14:paraId="3CD702EB" w14:textId="77777777" w:rsidR="00C86CCE" w:rsidRDefault="00C86CCE"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157D" w14:textId="00AF497D" w:rsidR="0003344E" w:rsidRDefault="0003344E">
    <w:pPr>
      <w:pStyle w:val="Fuzeile"/>
    </w:pPr>
  </w:p>
  <w:p w14:paraId="5FA2F95B" w14:textId="77777777" w:rsidR="0003344E" w:rsidRDefault="000334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C2172" w14:textId="77777777" w:rsidR="00C86CCE" w:rsidRDefault="00C86CCE" w:rsidP="00EF68E8">
      <w:r>
        <w:separator/>
      </w:r>
    </w:p>
  </w:footnote>
  <w:footnote w:type="continuationSeparator" w:id="0">
    <w:p w14:paraId="426A39B2" w14:textId="77777777" w:rsidR="00C86CCE" w:rsidRDefault="00C86CCE"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83BB"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76F65E23" wp14:editId="64864D9D">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946815857">
    <w:abstractNumId w:val="9"/>
  </w:num>
  <w:num w:numId="2" w16cid:durableId="1371567945">
    <w:abstractNumId w:val="8"/>
  </w:num>
  <w:num w:numId="3" w16cid:durableId="1459255626">
    <w:abstractNumId w:val="7"/>
  </w:num>
  <w:num w:numId="4" w16cid:durableId="1584415293">
    <w:abstractNumId w:val="6"/>
  </w:num>
  <w:num w:numId="5" w16cid:durableId="1015964769">
    <w:abstractNumId w:val="5"/>
  </w:num>
  <w:num w:numId="6" w16cid:durableId="1661151495">
    <w:abstractNumId w:val="4"/>
  </w:num>
  <w:num w:numId="7" w16cid:durableId="1311131998">
    <w:abstractNumId w:val="3"/>
  </w:num>
  <w:num w:numId="8" w16cid:durableId="2039040681">
    <w:abstractNumId w:val="2"/>
  </w:num>
  <w:num w:numId="9" w16cid:durableId="297420678">
    <w:abstractNumId w:val="1"/>
  </w:num>
  <w:num w:numId="10" w16cid:durableId="545020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3E"/>
    <w:rsid w:val="00010826"/>
    <w:rsid w:val="00013454"/>
    <w:rsid w:val="00016195"/>
    <w:rsid w:val="0002224C"/>
    <w:rsid w:val="00024D7B"/>
    <w:rsid w:val="00026DC8"/>
    <w:rsid w:val="0003344E"/>
    <w:rsid w:val="00037CD7"/>
    <w:rsid w:val="0004085C"/>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D0F64"/>
    <w:rsid w:val="001E1A39"/>
    <w:rsid w:val="001E44C9"/>
    <w:rsid w:val="001E5AA8"/>
    <w:rsid w:val="001E6894"/>
    <w:rsid w:val="00215A38"/>
    <w:rsid w:val="00217E01"/>
    <w:rsid w:val="00220A8D"/>
    <w:rsid w:val="00224E29"/>
    <w:rsid w:val="00232BFF"/>
    <w:rsid w:val="002358D1"/>
    <w:rsid w:val="0024433E"/>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5697"/>
    <w:rsid w:val="003B7EBA"/>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A4942"/>
    <w:rsid w:val="004C0044"/>
    <w:rsid w:val="004C60E2"/>
    <w:rsid w:val="0050632F"/>
    <w:rsid w:val="00513380"/>
    <w:rsid w:val="00516241"/>
    <w:rsid w:val="00532D12"/>
    <w:rsid w:val="00537031"/>
    <w:rsid w:val="00544DE6"/>
    <w:rsid w:val="005468A7"/>
    <w:rsid w:val="0055333C"/>
    <w:rsid w:val="0055380C"/>
    <w:rsid w:val="0055746A"/>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238E"/>
    <w:rsid w:val="00743477"/>
    <w:rsid w:val="00763481"/>
    <w:rsid w:val="00763A41"/>
    <w:rsid w:val="007810EE"/>
    <w:rsid w:val="0078370E"/>
    <w:rsid w:val="007872AB"/>
    <w:rsid w:val="00790D48"/>
    <w:rsid w:val="007919C1"/>
    <w:rsid w:val="00794135"/>
    <w:rsid w:val="007A0E76"/>
    <w:rsid w:val="007A49A2"/>
    <w:rsid w:val="007B4F8C"/>
    <w:rsid w:val="007C1E84"/>
    <w:rsid w:val="007C34FF"/>
    <w:rsid w:val="007D34E2"/>
    <w:rsid w:val="007D4C2C"/>
    <w:rsid w:val="007E39CA"/>
    <w:rsid w:val="007F5040"/>
    <w:rsid w:val="007F5317"/>
    <w:rsid w:val="007F6E65"/>
    <w:rsid w:val="00800232"/>
    <w:rsid w:val="0080564C"/>
    <w:rsid w:val="00813505"/>
    <w:rsid w:val="0082575E"/>
    <w:rsid w:val="00830279"/>
    <w:rsid w:val="008362B3"/>
    <w:rsid w:val="008520B2"/>
    <w:rsid w:val="00856394"/>
    <w:rsid w:val="00866DB5"/>
    <w:rsid w:val="008719DA"/>
    <w:rsid w:val="00875D9C"/>
    <w:rsid w:val="008807C8"/>
    <w:rsid w:val="0088139B"/>
    <w:rsid w:val="00883C97"/>
    <w:rsid w:val="00887AFE"/>
    <w:rsid w:val="00897F99"/>
    <w:rsid w:val="008A21E7"/>
    <w:rsid w:val="008B3F32"/>
    <w:rsid w:val="008C345D"/>
    <w:rsid w:val="008C37AA"/>
    <w:rsid w:val="008E2540"/>
    <w:rsid w:val="008E497C"/>
    <w:rsid w:val="008E6023"/>
    <w:rsid w:val="00921DE3"/>
    <w:rsid w:val="0092447B"/>
    <w:rsid w:val="00940825"/>
    <w:rsid w:val="009448CA"/>
    <w:rsid w:val="0094684B"/>
    <w:rsid w:val="00954AD8"/>
    <w:rsid w:val="00960AF1"/>
    <w:rsid w:val="00965296"/>
    <w:rsid w:val="009654C2"/>
    <w:rsid w:val="009906AA"/>
    <w:rsid w:val="00992970"/>
    <w:rsid w:val="00996087"/>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8262D"/>
    <w:rsid w:val="00C86CCE"/>
    <w:rsid w:val="00C86DD2"/>
    <w:rsid w:val="00CA6344"/>
    <w:rsid w:val="00CB4E18"/>
    <w:rsid w:val="00CC47E0"/>
    <w:rsid w:val="00CC74BC"/>
    <w:rsid w:val="00CC7713"/>
    <w:rsid w:val="00CD01BA"/>
    <w:rsid w:val="00CD1397"/>
    <w:rsid w:val="00CD559C"/>
    <w:rsid w:val="00CE50C7"/>
    <w:rsid w:val="00CF66C9"/>
    <w:rsid w:val="00D12FE5"/>
    <w:rsid w:val="00D337C9"/>
    <w:rsid w:val="00D50925"/>
    <w:rsid w:val="00DA34A6"/>
    <w:rsid w:val="00DC5BCC"/>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0C86"/>
    <w:rsid w:val="00ED21E0"/>
    <w:rsid w:val="00EF0DB9"/>
    <w:rsid w:val="00EF4D7D"/>
    <w:rsid w:val="00EF68E8"/>
    <w:rsid w:val="00F00113"/>
    <w:rsid w:val="00F01423"/>
    <w:rsid w:val="00F22CC2"/>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501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5A463"/>
  <w15:chartTrackingRefBased/>
  <w15:docId w15:val="{E611D4D2-5326-46B1-8DA5-F2EBA004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berarbeitung">
    <w:name w:val="Revision"/>
    <w:hidden/>
    <w:uiPriority w:val="99"/>
    <w:semiHidden/>
    <w:rsid w:val="00965296"/>
    <w:pPr>
      <w:spacing w:line="240" w:lineRule="auto"/>
    </w:pPr>
    <w:rPr>
      <w:rFonts w:ascii="Georgia" w:hAnsi="Georgia"/>
    </w:rPr>
  </w:style>
  <w:style w:type="paragraph" w:styleId="Kopfzeile">
    <w:name w:val="header"/>
    <w:basedOn w:val="Standard"/>
    <w:link w:val="KopfzeileZchn"/>
    <w:uiPriority w:val="99"/>
    <w:unhideWhenUsed/>
    <w:rsid w:val="0003344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3344E"/>
    <w:rPr>
      <w:rFonts w:ascii="Georgia" w:hAnsi="Georgia"/>
    </w:rPr>
  </w:style>
  <w:style w:type="paragraph" w:styleId="Fuzeile">
    <w:name w:val="footer"/>
    <w:basedOn w:val="Standard"/>
    <w:link w:val="FuzeileZchn"/>
    <w:uiPriority w:val="99"/>
    <w:unhideWhenUsed/>
    <w:rsid w:val="0003344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3344E"/>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de/webcam-wetter.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oto-webcam.eu/webcam/brunschkopf/" TargetMode="External"/><Relationship Id="rId4" Type="http://schemas.openxmlformats.org/officeDocument/2006/relationships/webSettings" Target="webSettings.xml"/><Relationship Id="rId9" Type="http://schemas.openxmlformats.org/officeDocument/2006/relationships/hyperlink" Target="https://pixx.seefeld.com/share/16969563335rxPOo6xap8va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4157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Microsoft Office User</cp:lastModifiedBy>
  <cp:revision>5</cp:revision>
  <cp:lastPrinted>2023-07-19T15:43:00Z</cp:lastPrinted>
  <dcterms:created xsi:type="dcterms:W3CDTF">2023-10-04T08:35:00Z</dcterms:created>
  <dcterms:modified xsi:type="dcterms:W3CDTF">2023-10-10T21:37:00Z</dcterms:modified>
</cp:coreProperties>
</file>