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1A3B1" w14:textId="652234A4" w:rsidR="009475E0" w:rsidRDefault="009475E0" w:rsidP="0084494A">
      <w:pPr>
        <w:spacing w:line="240" w:lineRule="auto"/>
        <w:jc w:val="center"/>
        <w:rPr>
          <w:rFonts w:ascii="Relevant Normal" w:hAnsi="Relevant Normal" w:cs="Arial"/>
          <w:i/>
          <w:iCs/>
          <w:color w:val="005587"/>
          <w:sz w:val="52"/>
          <w:szCs w:val="54"/>
        </w:rPr>
      </w:pPr>
      <w:r>
        <w:rPr>
          <w:rFonts w:ascii="Relevant Normal" w:hAnsi="Relevant Normal" w:cs="Arial"/>
          <w:i/>
          <w:iCs/>
          <w:color w:val="005587"/>
          <w:sz w:val="52"/>
          <w:szCs w:val="54"/>
        </w:rPr>
        <w:t xml:space="preserve">Seefeld </w:t>
      </w:r>
      <w:r w:rsidR="0084494A">
        <w:rPr>
          <w:rFonts w:ascii="Relevant Normal" w:hAnsi="Relevant Normal" w:cs="Arial"/>
          <w:i/>
          <w:iCs/>
          <w:color w:val="005587"/>
          <w:sz w:val="52"/>
          <w:szCs w:val="54"/>
        </w:rPr>
        <w:t xml:space="preserve">ist </w:t>
      </w:r>
      <w:r w:rsidR="004552BB">
        <w:rPr>
          <w:rFonts w:ascii="Relevant Normal" w:hAnsi="Relevant Normal" w:cs="Arial"/>
          <w:i/>
          <w:iCs/>
          <w:color w:val="005587"/>
          <w:sz w:val="52"/>
          <w:szCs w:val="54"/>
        </w:rPr>
        <w:t>das attraktivste</w:t>
      </w:r>
      <w:r w:rsidR="0084494A">
        <w:rPr>
          <w:rFonts w:ascii="Relevant Normal" w:hAnsi="Relevant Normal" w:cs="Arial"/>
          <w:i/>
          <w:iCs/>
          <w:color w:val="005587"/>
          <w:sz w:val="52"/>
          <w:szCs w:val="54"/>
        </w:rPr>
        <w:t xml:space="preserve"> Reiseziel </w:t>
      </w:r>
      <w:r>
        <w:rPr>
          <w:rFonts w:ascii="Relevant Normal" w:hAnsi="Relevant Normal" w:cs="Arial"/>
          <w:i/>
          <w:iCs/>
          <w:color w:val="005587"/>
          <w:sz w:val="52"/>
          <w:szCs w:val="54"/>
        </w:rPr>
        <w:t>Österreichs</w:t>
      </w:r>
    </w:p>
    <w:p w14:paraId="056C6A65" w14:textId="77777777" w:rsidR="009475E0" w:rsidRPr="00A83434" w:rsidRDefault="009475E0" w:rsidP="009475E0">
      <w:pPr>
        <w:spacing w:line="240" w:lineRule="auto"/>
        <w:jc w:val="center"/>
        <w:rPr>
          <w:rFonts w:ascii="Relevant Normal" w:hAnsi="Relevant Normal" w:cs="Arial"/>
          <w:i/>
          <w:iCs/>
          <w:color w:val="005587"/>
          <w:sz w:val="52"/>
          <w:szCs w:val="54"/>
        </w:rPr>
      </w:pPr>
    </w:p>
    <w:p w14:paraId="36699FAB" w14:textId="77777777" w:rsidR="001703BE" w:rsidRDefault="009475E0" w:rsidP="009475E0">
      <w:pPr>
        <w:spacing w:line="240" w:lineRule="auto"/>
        <w:jc w:val="center"/>
        <w:rPr>
          <w:rFonts w:ascii="Relevant Normal" w:hAnsi="Relevant Normal" w:cs="Arial"/>
          <w:sz w:val="28"/>
          <w:szCs w:val="28"/>
          <w:lang w:eastAsia="de-AT"/>
        </w:rPr>
      </w:pPr>
      <w:r>
        <w:rPr>
          <w:rFonts w:ascii="Relevant Normal" w:hAnsi="Relevant Normal" w:cs="Arial"/>
          <w:sz w:val="28"/>
          <w:szCs w:val="28"/>
          <w:lang w:eastAsia="de-AT"/>
        </w:rPr>
        <w:t xml:space="preserve">1000things </w:t>
      </w:r>
      <w:r w:rsidR="0084494A">
        <w:rPr>
          <w:rFonts w:ascii="Relevant Normal" w:hAnsi="Relevant Normal" w:cs="Arial"/>
          <w:sz w:val="28"/>
          <w:szCs w:val="28"/>
          <w:lang w:eastAsia="de-AT"/>
        </w:rPr>
        <w:t>wählt</w:t>
      </w:r>
      <w:r>
        <w:rPr>
          <w:rFonts w:ascii="Relevant Normal" w:hAnsi="Relevant Normal" w:cs="Arial"/>
          <w:sz w:val="28"/>
          <w:szCs w:val="28"/>
          <w:lang w:eastAsia="de-AT"/>
        </w:rPr>
        <w:t xml:space="preserve"> die Plateaugemeinde zur </w:t>
      </w:r>
      <w:r w:rsidR="001703BE">
        <w:rPr>
          <w:rFonts w:ascii="Relevant Normal" w:hAnsi="Relevant Normal" w:cs="Arial"/>
          <w:sz w:val="28"/>
          <w:szCs w:val="28"/>
          <w:lang w:eastAsia="de-AT"/>
        </w:rPr>
        <w:t>schönsten</w:t>
      </w:r>
    </w:p>
    <w:p w14:paraId="5D7EDEEB" w14:textId="0C04FCF9" w:rsidR="009475E0" w:rsidRPr="00A83434" w:rsidRDefault="009475E0" w:rsidP="009475E0">
      <w:pPr>
        <w:spacing w:line="240" w:lineRule="auto"/>
        <w:jc w:val="center"/>
        <w:rPr>
          <w:rFonts w:ascii="Relevant Normal" w:hAnsi="Relevant Normal" w:cs="Arial"/>
          <w:sz w:val="28"/>
          <w:szCs w:val="28"/>
          <w:lang w:eastAsia="de-AT"/>
        </w:rPr>
      </w:pPr>
      <w:r>
        <w:rPr>
          <w:rFonts w:ascii="Relevant Normal" w:hAnsi="Relevant Normal" w:cs="Arial"/>
          <w:sz w:val="28"/>
          <w:szCs w:val="28"/>
          <w:lang w:eastAsia="de-AT"/>
        </w:rPr>
        <w:t xml:space="preserve">Tourismusdestination des Landes  </w:t>
      </w:r>
    </w:p>
    <w:p w14:paraId="67054F7C" w14:textId="64B5668B" w:rsidR="009475E0" w:rsidRDefault="009475E0" w:rsidP="009475E0">
      <w:pPr>
        <w:rPr>
          <w:rFonts w:ascii="Arial" w:hAnsi="Arial" w:cs="Arial"/>
          <w:b/>
          <w:bCs/>
          <w:color w:val="1D1C1D"/>
          <w:sz w:val="20"/>
          <w:szCs w:val="20"/>
          <w:shd w:val="clear" w:color="auto" w:fill="FFFFFF"/>
          <w:lang w:val="de-AT"/>
        </w:rPr>
      </w:pPr>
    </w:p>
    <w:p w14:paraId="1E2BC82D" w14:textId="77777777" w:rsidR="00AA4022" w:rsidRDefault="00AA4022" w:rsidP="009475E0">
      <w:pPr>
        <w:rPr>
          <w:rFonts w:ascii="Arial" w:hAnsi="Arial" w:cs="Arial"/>
          <w:b/>
          <w:bCs/>
          <w:color w:val="1D1C1D"/>
          <w:sz w:val="20"/>
          <w:szCs w:val="20"/>
          <w:shd w:val="clear" w:color="auto" w:fill="FFFFFF"/>
          <w:lang w:val="de-AT"/>
        </w:rPr>
      </w:pPr>
    </w:p>
    <w:p w14:paraId="6387E3CD" w14:textId="367313C6" w:rsidR="009475E0" w:rsidRDefault="00AA4022" w:rsidP="009475E0">
      <w:pPr>
        <w:rPr>
          <w:rFonts w:ascii="Arial" w:hAnsi="Arial" w:cs="Arial"/>
          <w:b/>
          <w:bCs/>
          <w:color w:val="1D1C1D"/>
          <w:sz w:val="20"/>
          <w:szCs w:val="20"/>
          <w:shd w:val="clear" w:color="auto" w:fill="FFFFFF"/>
          <w:lang w:val="de-AT"/>
        </w:rPr>
      </w:pPr>
      <w:r>
        <w:rPr>
          <w:rFonts w:ascii="Arial" w:hAnsi="Arial" w:cs="Arial"/>
          <w:b/>
          <w:bCs/>
          <w:noProof/>
          <w:color w:val="1D1C1D"/>
          <w:sz w:val="20"/>
          <w:szCs w:val="20"/>
          <w:shd w:val="clear" w:color="auto" w:fill="FFFFFF"/>
          <w:lang w:val="de-AT"/>
        </w:rPr>
        <w:drawing>
          <wp:anchor distT="0" distB="0" distL="114300" distR="114300" simplePos="0" relativeHeight="251658240" behindDoc="0" locked="0" layoutInCell="1" allowOverlap="1" wp14:anchorId="04E1F1D9" wp14:editId="77CA680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61355" cy="3235325"/>
            <wp:effectExtent l="0" t="0" r="0" b="317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DE73F" w14:textId="32C3C719" w:rsidR="009475E0" w:rsidRDefault="009475E0" w:rsidP="009475E0">
      <w:pPr>
        <w:rPr>
          <w:rFonts w:ascii="Arial" w:hAnsi="Arial" w:cs="Arial"/>
          <w:b/>
          <w:bCs/>
          <w:color w:val="1D1C1D"/>
          <w:sz w:val="20"/>
          <w:szCs w:val="20"/>
          <w:shd w:val="clear" w:color="auto" w:fill="FFFFFF"/>
          <w:lang w:val="de-AT"/>
        </w:rPr>
      </w:pPr>
    </w:p>
    <w:p w14:paraId="5BDE1F47" w14:textId="1EC4E056" w:rsidR="009475E0" w:rsidRDefault="009475E0" w:rsidP="009475E0">
      <w:pPr>
        <w:rPr>
          <w:rFonts w:ascii="Arial" w:hAnsi="Arial" w:cs="Arial"/>
          <w:b/>
          <w:bCs/>
          <w:color w:val="1D1C1D"/>
          <w:sz w:val="20"/>
          <w:szCs w:val="20"/>
          <w:shd w:val="clear" w:color="auto" w:fill="FFFFFF"/>
          <w:lang w:val="de-AT"/>
        </w:rPr>
      </w:pPr>
    </w:p>
    <w:p w14:paraId="11D64520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37D49736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7E9AE50B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3BB37A83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30ACD52D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12C559FF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62B78469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312B6CF5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11E1747E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313B3C8F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2FC9AE2A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0507E31F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250C65D2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2100DB95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1F83CD75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75E0E385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49B186CA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47E8E706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3B538C39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5280D163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641D948B" w14:textId="77777777" w:rsidR="00AA4022" w:rsidRDefault="00AA4022" w:rsidP="009475E0">
      <w:pPr>
        <w:spacing w:line="240" w:lineRule="auto"/>
        <w:jc w:val="center"/>
        <w:rPr>
          <w:rFonts w:ascii="Kitsch Text Book" w:hAnsi="Kitsch Text Book" w:cs="Arial"/>
          <w:sz w:val="16"/>
          <w:szCs w:val="16"/>
          <w:lang w:eastAsia="de-AT"/>
        </w:rPr>
      </w:pPr>
    </w:p>
    <w:p w14:paraId="2AB39406" w14:textId="32EDB3F5" w:rsidR="009475E0" w:rsidRPr="00A83434" w:rsidRDefault="009475E0" w:rsidP="009475E0">
      <w:pPr>
        <w:spacing w:line="240" w:lineRule="auto"/>
        <w:jc w:val="center"/>
        <w:rPr>
          <w:rFonts w:ascii="Kitsch Text Medium" w:hAnsi="Kitsch Text Medium" w:cs="Arial"/>
          <w:sz w:val="16"/>
          <w:szCs w:val="16"/>
          <w:lang w:eastAsia="de-AT"/>
        </w:rPr>
      </w:pPr>
      <w:r w:rsidRPr="00A83434">
        <w:rPr>
          <w:rFonts w:ascii="Kitsch Text Book" w:hAnsi="Kitsch Text Book" w:cs="Arial"/>
          <w:sz w:val="16"/>
          <w:szCs w:val="16"/>
          <w:lang w:eastAsia="de-AT"/>
        </w:rPr>
        <w:t>© Region Seefeld</w:t>
      </w:r>
      <w:r>
        <w:rPr>
          <w:rFonts w:ascii="Kitsch Text Book" w:hAnsi="Kitsch Text Book" w:cs="Arial"/>
          <w:sz w:val="16"/>
          <w:szCs w:val="16"/>
          <w:lang w:eastAsia="de-AT"/>
        </w:rPr>
        <w:t>/</w:t>
      </w:r>
      <w:proofErr w:type="spellStart"/>
      <w:r>
        <w:rPr>
          <w:rFonts w:ascii="Kitsch Text Book" w:hAnsi="Kitsch Text Book" w:cs="Arial"/>
          <w:sz w:val="16"/>
          <w:szCs w:val="16"/>
          <w:lang w:eastAsia="de-AT"/>
        </w:rPr>
        <w:t>Burnz</w:t>
      </w:r>
      <w:proofErr w:type="spellEnd"/>
      <w:r>
        <w:rPr>
          <w:rFonts w:ascii="Kitsch Text Book" w:hAnsi="Kitsch Text Book" w:cs="Arial"/>
          <w:sz w:val="16"/>
          <w:szCs w:val="16"/>
          <w:lang w:eastAsia="de-AT"/>
        </w:rPr>
        <w:t xml:space="preserve"> Neuner</w:t>
      </w:r>
    </w:p>
    <w:p w14:paraId="246A0735" w14:textId="12A34B75" w:rsidR="009475E0" w:rsidRDefault="009475E0" w:rsidP="009475E0">
      <w:pPr>
        <w:rPr>
          <w:rFonts w:ascii="Arial" w:hAnsi="Arial" w:cs="Arial"/>
          <w:b/>
          <w:bCs/>
          <w:color w:val="1D1C1D"/>
          <w:sz w:val="20"/>
          <w:szCs w:val="20"/>
          <w:shd w:val="clear" w:color="auto" w:fill="FFFFFF"/>
          <w:lang w:val="de-AT"/>
        </w:rPr>
      </w:pPr>
    </w:p>
    <w:p w14:paraId="1D927AC2" w14:textId="177C213F" w:rsidR="009475E0" w:rsidRDefault="009475E0" w:rsidP="009475E0">
      <w:pPr>
        <w:rPr>
          <w:rFonts w:ascii="Arial" w:hAnsi="Arial" w:cs="Arial"/>
          <w:b/>
          <w:bCs/>
          <w:color w:val="1D1C1D"/>
          <w:sz w:val="20"/>
          <w:szCs w:val="20"/>
          <w:shd w:val="clear" w:color="auto" w:fill="FFFFFF"/>
          <w:lang w:val="de-AT"/>
        </w:rPr>
      </w:pPr>
    </w:p>
    <w:p w14:paraId="4FC1BF2D" w14:textId="3EE57A39" w:rsidR="009475E0" w:rsidRDefault="00E47EBA" w:rsidP="00E47EBA">
      <w:pPr>
        <w:rPr>
          <w:rFonts w:ascii="Kitsch Text Medium" w:hAnsi="Kitsch Text Medium" w:cs="Arial"/>
          <w:b/>
          <w:bCs/>
          <w:lang w:eastAsia="de-AT"/>
        </w:rPr>
      </w:pPr>
      <w:r>
        <w:rPr>
          <w:rFonts w:ascii="Kitsch Text Medium" w:hAnsi="Kitsch Text Medium" w:cs="Arial"/>
          <w:b/>
          <w:bCs/>
          <w:lang w:eastAsia="de-AT"/>
        </w:rPr>
        <w:t xml:space="preserve">Jedes Jahr veröffentlicht die Freizeitplattform 1000things ein Ranking der zehn schönsten Reiseorte Österreichs. </w:t>
      </w:r>
      <w:r w:rsidR="00EB29B2">
        <w:rPr>
          <w:rFonts w:ascii="Kitsch Text Medium" w:hAnsi="Kitsch Text Medium" w:cs="Arial"/>
          <w:b/>
          <w:bCs/>
          <w:lang w:eastAsia="de-AT"/>
        </w:rPr>
        <w:t xml:space="preserve">Bei der Wahl der Gewinner </w:t>
      </w:r>
      <w:r w:rsidR="00802979">
        <w:rPr>
          <w:rFonts w:ascii="Kitsch Text Medium" w:hAnsi="Kitsch Text Medium" w:cs="Arial"/>
          <w:b/>
          <w:bCs/>
          <w:lang w:eastAsia="de-AT"/>
        </w:rPr>
        <w:t>zieht die Jury</w:t>
      </w:r>
      <w:r w:rsidR="00EB29B2">
        <w:rPr>
          <w:rFonts w:ascii="Kitsch Text Medium" w:hAnsi="Kitsch Text Medium" w:cs="Arial"/>
          <w:b/>
          <w:bCs/>
          <w:lang w:eastAsia="de-AT"/>
        </w:rPr>
        <w:t xml:space="preserve"> eine Vielzahl von Faktoren in Betracht</w:t>
      </w:r>
      <w:r w:rsidR="00802979">
        <w:rPr>
          <w:rFonts w:ascii="Kitsch Text Medium" w:hAnsi="Kitsch Text Medium" w:cs="Arial"/>
          <w:b/>
          <w:bCs/>
          <w:lang w:eastAsia="de-AT"/>
        </w:rPr>
        <w:t>,</w:t>
      </w:r>
      <w:r w:rsidR="00EB29B2">
        <w:rPr>
          <w:rFonts w:ascii="Kitsch Text Medium" w:hAnsi="Kitsch Text Medium" w:cs="Arial"/>
          <w:b/>
          <w:bCs/>
          <w:lang w:eastAsia="de-AT"/>
        </w:rPr>
        <w:t xml:space="preserve"> </w:t>
      </w:r>
      <w:r w:rsidR="00802979">
        <w:rPr>
          <w:rFonts w:ascii="Kitsch Text Medium" w:hAnsi="Kitsch Text Medium" w:cs="Arial"/>
          <w:b/>
          <w:bCs/>
          <w:lang w:eastAsia="de-AT"/>
        </w:rPr>
        <w:t>wobei Seefeld</w:t>
      </w:r>
      <w:r w:rsidR="0084494A">
        <w:rPr>
          <w:rFonts w:ascii="Kitsch Text Medium" w:hAnsi="Kitsch Text Medium" w:cs="Arial"/>
          <w:b/>
          <w:bCs/>
          <w:lang w:eastAsia="de-AT"/>
        </w:rPr>
        <w:t xml:space="preserve"> für 2024 die </w:t>
      </w:r>
      <w:r w:rsidR="00802979">
        <w:rPr>
          <w:rFonts w:ascii="Kitsch Text Medium" w:hAnsi="Kitsch Text Medium" w:cs="Arial"/>
          <w:b/>
          <w:bCs/>
          <w:lang w:eastAsia="de-AT"/>
        </w:rPr>
        <w:t>meisten Argumente gesammelt hat</w:t>
      </w:r>
      <w:r w:rsidR="0084494A">
        <w:rPr>
          <w:rFonts w:ascii="Kitsch Text Medium" w:hAnsi="Kitsch Text Medium" w:cs="Arial"/>
          <w:b/>
          <w:bCs/>
          <w:lang w:eastAsia="de-AT"/>
        </w:rPr>
        <w:t>.</w:t>
      </w:r>
      <w:r>
        <w:rPr>
          <w:rFonts w:ascii="Kitsch Text Medium" w:hAnsi="Kitsch Text Medium" w:cs="Arial"/>
          <w:b/>
          <w:bCs/>
          <w:lang w:eastAsia="de-AT"/>
        </w:rPr>
        <w:t xml:space="preserve"> </w:t>
      </w:r>
      <w:r w:rsidR="0084494A">
        <w:rPr>
          <w:rFonts w:ascii="Kitsch Text Medium" w:hAnsi="Kitsch Text Medium" w:cs="Arial"/>
          <w:b/>
          <w:bCs/>
          <w:lang w:eastAsia="de-AT"/>
        </w:rPr>
        <w:t xml:space="preserve">Wer </w:t>
      </w:r>
      <w:r w:rsidR="00802979">
        <w:rPr>
          <w:rFonts w:ascii="Kitsch Text Medium" w:hAnsi="Kitsch Text Medium" w:cs="Arial"/>
          <w:b/>
          <w:bCs/>
          <w:lang w:eastAsia="de-AT"/>
        </w:rPr>
        <w:t xml:space="preserve">also </w:t>
      </w:r>
      <w:r w:rsidR="0084494A">
        <w:rPr>
          <w:rFonts w:ascii="Kitsch Text Medium" w:hAnsi="Kitsch Text Medium" w:cs="Arial"/>
          <w:b/>
          <w:bCs/>
          <w:lang w:eastAsia="de-AT"/>
        </w:rPr>
        <w:t>im kommenden Jahr</w:t>
      </w:r>
      <w:r w:rsidR="00802979">
        <w:rPr>
          <w:rFonts w:ascii="Kitsch Text Medium" w:hAnsi="Kitsch Text Medium" w:cs="Arial"/>
          <w:b/>
          <w:bCs/>
          <w:lang w:eastAsia="de-AT"/>
        </w:rPr>
        <w:t xml:space="preserve"> </w:t>
      </w:r>
      <w:r>
        <w:rPr>
          <w:rFonts w:ascii="Kitsch Text Medium" w:hAnsi="Kitsch Text Medium" w:cs="Arial"/>
          <w:b/>
          <w:bCs/>
          <w:lang w:eastAsia="de-AT"/>
        </w:rPr>
        <w:t>ein</w:t>
      </w:r>
      <w:r w:rsidR="00FF755C">
        <w:rPr>
          <w:rFonts w:ascii="Kitsch Text Medium" w:hAnsi="Kitsch Text Medium" w:cs="Arial"/>
          <w:b/>
          <w:bCs/>
          <w:lang w:eastAsia="de-AT"/>
        </w:rPr>
        <w:t xml:space="preserve">e </w:t>
      </w:r>
      <w:r w:rsidR="00EB29B2">
        <w:rPr>
          <w:rFonts w:ascii="Kitsch Text Medium" w:hAnsi="Kitsch Text Medium" w:cs="Arial"/>
          <w:b/>
          <w:bCs/>
          <w:lang w:eastAsia="de-AT"/>
        </w:rPr>
        <w:t xml:space="preserve">Reise ins Land der Berge machen möchte, kommt </w:t>
      </w:r>
      <w:r w:rsidR="0084494A">
        <w:rPr>
          <w:rFonts w:ascii="Kitsch Text Medium" w:hAnsi="Kitsch Text Medium" w:cs="Arial"/>
          <w:b/>
          <w:bCs/>
          <w:lang w:eastAsia="de-AT"/>
        </w:rPr>
        <w:t>nicht an</w:t>
      </w:r>
      <w:r w:rsidR="00EB29B2">
        <w:rPr>
          <w:rFonts w:ascii="Kitsch Text Medium" w:hAnsi="Kitsch Text Medium" w:cs="Arial"/>
          <w:b/>
          <w:bCs/>
          <w:lang w:eastAsia="de-AT"/>
        </w:rPr>
        <w:t xml:space="preserve"> </w:t>
      </w:r>
      <w:r w:rsidR="00802979">
        <w:rPr>
          <w:rFonts w:ascii="Kitsch Text Medium" w:hAnsi="Kitsch Text Medium" w:cs="Arial"/>
          <w:b/>
          <w:bCs/>
          <w:lang w:eastAsia="de-AT"/>
        </w:rPr>
        <w:t xml:space="preserve">der Plateaugemeinde </w:t>
      </w:r>
      <w:r w:rsidR="00EB29B2">
        <w:rPr>
          <w:rFonts w:ascii="Kitsch Text Medium" w:hAnsi="Kitsch Text Medium" w:cs="Arial"/>
          <w:b/>
          <w:bCs/>
          <w:lang w:eastAsia="de-AT"/>
        </w:rPr>
        <w:t xml:space="preserve">vorbei.  </w:t>
      </w:r>
    </w:p>
    <w:p w14:paraId="50ACED20" w14:textId="1511CB6E" w:rsidR="00E47EBA" w:rsidRDefault="00E47EBA" w:rsidP="00E47EBA">
      <w:pPr>
        <w:rPr>
          <w:rFonts w:ascii="Calibri" w:hAnsi="Calibri"/>
          <w:lang w:val="de-AT"/>
        </w:rPr>
      </w:pPr>
    </w:p>
    <w:p w14:paraId="0717E1E9" w14:textId="77777777" w:rsidR="00361083" w:rsidRDefault="00802979" w:rsidP="009475E0">
      <w:pPr>
        <w:rPr>
          <w:rFonts w:ascii="Kitsch Text Book" w:hAnsi="Kitsch Text Book" w:cs="Arial"/>
          <w:lang w:eastAsia="de-AT"/>
        </w:rPr>
      </w:pPr>
      <w:r>
        <w:rPr>
          <w:rFonts w:ascii="Kitsch Text Book" w:hAnsi="Kitsch Text Book" w:cs="Arial"/>
          <w:lang w:eastAsia="de-AT"/>
        </w:rPr>
        <w:t xml:space="preserve">Wie im Vorjahr brachte das Medienhaus 1000things diesen November wieder das Ranking der schönsten Reisedestinationen </w:t>
      </w:r>
      <w:r w:rsidR="00BD50B2">
        <w:rPr>
          <w:rFonts w:ascii="Kitsch Text Book" w:hAnsi="Kitsch Text Book" w:cs="Arial"/>
          <w:lang w:eastAsia="de-AT"/>
        </w:rPr>
        <w:t xml:space="preserve">des Landes heraus. Die Jury besteht dabei aus einer quer durch die Bundesländer aktiven Redaktion. Diese schaute sich bevorzugt kleinere Gemeinden an und wählte die Top-10 nach ausgewählten Kriterien. In die Entscheidung flossen vor allem Faktoren wie Ausflugsvielfalt, Kulturangebot, Erholungswert und Kulinarik ein. </w:t>
      </w:r>
    </w:p>
    <w:p w14:paraId="1CA63D58" w14:textId="77777777" w:rsidR="00361083" w:rsidRDefault="00361083" w:rsidP="009475E0">
      <w:pPr>
        <w:rPr>
          <w:rFonts w:ascii="Kitsch Text Book" w:hAnsi="Kitsch Text Book" w:cs="Arial"/>
          <w:lang w:eastAsia="de-AT"/>
        </w:rPr>
      </w:pPr>
    </w:p>
    <w:p w14:paraId="0A418682" w14:textId="77777777" w:rsidR="00361083" w:rsidRDefault="00361083" w:rsidP="009475E0">
      <w:pPr>
        <w:rPr>
          <w:rFonts w:ascii="Kitsch Text Book" w:hAnsi="Kitsch Text Book" w:cs="Arial"/>
          <w:lang w:eastAsia="de-AT"/>
        </w:rPr>
      </w:pPr>
    </w:p>
    <w:p w14:paraId="1DFF5090" w14:textId="2B067B63" w:rsidR="00361083" w:rsidRDefault="00BD50B2" w:rsidP="009475E0">
      <w:pPr>
        <w:rPr>
          <w:rFonts w:ascii="Kitsch Text Book" w:hAnsi="Kitsch Text Book" w:cs="Arial"/>
          <w:lang w:eastAsia="de-AT"/>
        </w:rPr>
      </w:pPr>
      <w:r>
        <w:rPr>
          <w:rFonts w:ascii="Kitsch Text Book" w:hAnsi="Kitsch Text Book" w:cs="Arial"/>
          <w:lang w:eastAsia="de-AT"/>
        </w:rPr>
        <w:lastRenderedPageBreak/>
        <w:t>In diesem Jahr neu dabei: Die Ausrichtung der Orte in Sachen Nachhaltigkeit – ein Punkt</w:t>
      </w:r>
      <w:r w:rsidR="007E3707">
        <w:rPr>
          <w:rFonts w:ascii="Kitsch Text Book" w:hAnsi="Kitsch Text Book" w:cs="Arial"/>
          <w:lang w:eastAsia="de-AT"/>
        </w:rPr>
        <w:t>,</w:t>
      </w:r>
      <w:r>
        <w:rPr>
          <w:rFonts w:ascii="Kitsch Text Book" w:hAnsi="Kitsch Text Book" w:cs="Arial"/>
          <w:lang w:eastAsia="de-AT"/>
        </w:rPr>
        <w:t xml:space="preserve"> in dem sich Seefeld besonders auszeichnen kann</w:t>
      </w:r>
      <w:r w:rsidR="006A19BD">
        <w:rPr>
          <w:rFonts w:ascii="Kitsch Text Book" w:hAnsi="Kitsch Text Book" w:cs="Arial"/>
          <w:lang w:eastAsia="de-AT"/>
        </w:rPr>
        <w:t xml:space="preserve"> –</w:t>
      </w:r>
      <w:r w:rsidR="00361083">
        <w:rPr>
          <w:rFonts w:ascii="Kitsch Text Book" w:hAnsi="Kitsch Text Book" w:cs="Arial"/>
          <w:lang w:eastAsia="de-AT"/>
        </w:rPr>
        <w:t xml:space="preserve"> </w:t>
      </w:r>
      <w:r w:rsidR="006A19BD">
        <w:rPr>
          <w:rFonts w:ascii="Kitsch Text Book" w:hAnsi="Kitsch Text Book" w:cs="Arial"/>
          <w:lang w:eastAsia="de-AT"/>
        </w:rPr>
        <w:t>i</w:t>
      </w:r>
      <w:r w:rsidR="00361083">
        <w:rPr>
          <w:rFonts w:ascii="Kitsch Text Book" w:hAnsi="Kitsch Text Book" w:cs="Arial"/>
          <w:lang w:eastAsia="de-AT"/>
        </w:rPr>
        <w:t xml:space="preserve">mmerhin trägt man das Österreichische Umweltzeichen. </w:t>
      </w:r>
    </w:p>
    <w:p w14:paraId="67381ACB" w14:textId="58108418" w:rsidR="00361083" w:rsidRDefault="00361083" w:rsidP="009475E0">
      <w:pPr>
        <w:rPr>
          <w:rFonts w:ascii="Kitsch Text Book" w:hAnsi="Kitsch Text Book" w:cs="Arial"/>
          <w:lang w:eastAsia="de-AT"/>
        </w:rPr>
      </w:pPr>
    </w:p>
    <w:p w14:paraId="0CA86ECE" w14:textId="37E220B7" w:rsidR="0040775F" w:rsidRPr="001703BE" w:rsidRDefault="001703BE" w:rsidP="009475E0">
      <w:pPr>
        <w:rPr>
          <w:rFonts w:ascii="Kitsch Text Book" w:hAnsi="Kitsch Text Book" w:cs="Arial"/>
          <w:b/>
          <w:lang w:eastAsia="de-AT"/>
        </w:rPr>
      </w:pPr>
      <w:r w:rsidRPr="001703BE">
        <w:rPr>
          <w:rFonts w:ascii="Kitsch Text Book" w:hAnsi="Kitsch Text Book" w:cs="Arial"/>
          <w:b/>
          <w:lang w:eastAsia="de-AT"/>
        </w:rPr>
        <w:t>Ganzjahres-Angebot überzeugt</w:t>
      </w:r>
    </w:p>
    <w:p w14:paraId="4709511B" w14:textId="023DF533" w:rsidR="00361083" w:rsidRPr="00F64734" w:rsidRDefault="00361083" w:rsidP="009475E0">
      <w:pPr>
        <w:rPr>
          <w:rFonts w:ascii="Kitsch Text Book" w:hAnsi="Kitsch Text Book" w:cs="Arial"/>
          <w:lang w:eastAsia="de-AT"/>
        </w:rPr>
      </w:pPr>
      <w:r w:rsidRPr="00F64734">
        <w:rPr>
          <w:rFonts w:ascii="Kitsch Text Book" w:hAnsi="Kitsch Text Book" w:cs="Arial"/>
          <w:lang w:eastAsia="de-AT"/>
        </w:rPr>
        <w:t xml:space="preserve">Den ersten Platz hat Seefeld vor allem auch seinem ganzjährigen Angebot zu verdanken. </w:t>
      </w:r>
    </w:p>
    <w:p w14:paraId="45DEB3E9" w14:textId="339887CE" w:rsidR="00361083" w:rsidRPr="00551A7C" w:rsidRDefault="00361083" w:rsidP="00361083">
      <w:pPr>
        <w:rPr>
          <w:rFonts w:ascii="Kitsch Text Book" w:hAnsi="Kitsch Text Book" w:cs="Arial"/>
          <w:lang w:val="de-AT"/>
        </w:rPr>
      </w:pPr>
      <w:r w:rsidRPr="00F64734">
        <w:rPr>
          <w:rFonts w:ascii="Kitsch Text Book" w:hAnsi="Kitsch Text Book" w:cs="Arial"/>
          <w:lang w:val="de-AT"/>
        </w:rPr>
        <w:t xml:space="preserve">In der </w:t>
      </w:r>
      <w:r w:rsidR="00A87360" w:rsidRPr="00F64734">
        <w:rPr>
          <w:rFonts w:ascii="Kitsch Text Book" w:hAnsi="Kitsch Text Book" w:cs="Arial"/>
          <w:lang w:val="de-AT"/>
        </w:rPr>
        <w:t xml:space="preserve">Argumentation für den Sieg </w:t>
      </w:r>
      <w:r w:rsidR="00F64734" w:rsidRPr="00F64734">
        <w:rPr>
          <w:rFonts w:ascii="Kitsch Text Book" w:hAnsi="Kitsch Text Book" w:cs="Arial"/>
          <w:lang w:val="de-AT"/>
        </w:rPr>
        <w:t>ist zu lesen: „</w:t>
      </w:r>
      <w:r w:rsidRPr="00F64734">
        <w:rPr>
          <w:rFonts w:ascii="Kitsch Text Book" w:hAnsi="Kitsch Text Book" w:cs="Arial"/>
          <w:lang w:val="de-AT"/>
        </w:rPr>
        <w:t>Egal ob Sommer oder Winter, Abenteuerurlaub oder Ausflug mit der Familie: Die Tiroler Hochplateau-Region Seefeld hat das ganze Jahr über idyllische Naturplätze zu bieten.</w:t>
      </w:r>
      <w:r w:rsidR="00F64734">
        <w:rPr>
          <w:rFonts w:ascii="Kitsch Text Book" w:hAnsi="Kitsch Text Book" w:cs="Arial"/>
          <w:lang w:val="de-AT"/>
        </w:rPr>
        <w:t xml:space="preserve">“ </w:t>
      </w:r>
      <w:r w:rsidR="00F64734" w:rsidRPr="00F64734">
        <w:rPr>
          <w:rFonts w:ascii="Kitsch Text Book" w:hAnsi="Kitsch Text Book" w:cs="Arial"/>
          <w:lang w:val="de-AT"/>
        </w:rPr>
        <w:t xml:space="preserve">Als </w:t>
      </w:r>
      <w:r w:rsidR="00F64734">
        <w:rPr>
          <w:rFonts w:ascii="Kitsch Text Book" w:hAnsi="Kitsch Text Book" w:cs="Arial"/>
          <w:lang w:val="de-AT"/>
        </w:rPr>
        <w:t xml:space="preserve">Natur-Beispiele werden die Aussichtsplattform am </w:t>
      </w:r>
      <w:proofErr w:type="spellStart"/>
      <w:r w:rsidR="00F64734">
        <w:rPr>
          <w:rFonts w:ascii="Kitsch Text Book" w:hAnsi="Kitsch Text Book" w:cs="Arial"/>
          <w:lang w:val="de-AT"/>
        </w:rPr>
        <w:t>Brunschkopf</w:t>
      </w:r>
      <w:proofErr w:type="spellEnd"/>
      <w:r w:rsidR="00F64734">
        <w:rPr>
          <w:rFonts w:ascii="Kitsch Text Book" w:hAnsi="Kitsch Text Book" w:cs="Arial"/>
          <w:lang w:val="de-AT"/>
        </w:rPr>
        <w:t xml:space="preserve">, der </w:t>
      </w:r>
      <w:proofErr w:type="spellStart"/>
      <w:r w:rsidR="00F64734">
        <w:rPr>
          <w:rFonts w:ascii="Kitsch Text Book" w:hAnsi="Kitsch Text Book" w:cs="Arial"/>
          <w:lang w:val="de-AT"/>
        </w:rPr>
        <w:t>Wildsee</w:t>
      </w:r>
      <w:proofErr w:type="spellEnd"/>
      <w:r w:rsidR="00F64734">
        <w:rPr>
          <w:rFonts w:ascii="Kitsch Text Book" w:hAnsi="Kitsch Text Book" w:cs="Arial"/>
          <w:lang w:val="de-AT"/>
        </w:rPr>
        <w:t xml:space="preserve"> und die Geisterklamm genannt. In der Kulinarik-Kategorie fielen der Jury das Champagner-Bier im </w:t>
      </w:r>
      <w:proofErr w:type="spellStart"/>
      <w:r w:rsidR="00F64734">
        <w:rPr>
          <w:rFonts w:ascii="Kitsch Text Book" w:hAnsi="Kitsch Text Book" w:cs="Arial"/>
          <w:lang w:val="de-AT"/>
        </w:rPr>
        <w:t>Klosterbräu</w:t>
      </w:r>
      <w:proofErr w:type="spellEnd"/>
      <w:r w:rsidR="00F64734">
        <w:rPr>
          <w:rFonts w:ascii="Kitsch Text Book" w:hAnsi="Kitsch Text Book" w:cs="Arial"/>
          <w:lang w:val="de-AT"/>
        </w:rPr>
        <w:t xml:space="preserve"> und das regionale </w:t>
      </w:r>
      <w:proofErr w:type="spellStart"/>
      <w:r w:rsidR="00F64734">
        <w:rPr>
          <w:rFonts w:ascii="Kitsch Text Book" w:hAnsi="Kitsch Text Book" w:cs="Arial"/>
          <w:lang w:val="de-AT"/>
        </w:rPr>
        <w:t>Dienstagsmarkt’l</w:t>
      </w:r>
      <w:proofErr w:type="spellEnd"/>
      <w:r w:rsidR="00F64734">
        <w:rPr>
          <w:rFonts w:ascii="Kitsch Text Book" w:hAnsi="Kitsch Text Book" w:cs="Arial"/>
          <w:lang w:val="de-AT"/>
        </w:rPr>
        <w:t xml:space="preserve"> besonders ins Auge. Der kulturelle Top-Ti</w:t>
      </w:r>
      <w:r w:rsidR="007E3707">
        <w:rPr>
          <w:rFonts w:ascii="Kitsch Text Book" w:hAnsi="Kitsch Text Book" w:cs="Arial"/>
          <w:lang w:val="de-AT"/>
        </w:rPr>
        <w:t>p</w:t>
      </w:r>
      <w:r w:rsidR="00F64734">
        <w:rPr>
          <w:rFonts w:ascii="Kitsch Text Book" w:hAnsi="Kitsch Text Book" w:cs="Arial"/>
          <w:lang w:val="de-AT"/>
        </w:rPr>
        <w:t xml:space="preserve">p von 1000things fällt auf die Friedensglocke in </w:t>
      </w:r>
      <w:proofErr w:type="spellStart"/>
      <w:r w:rsidR="00F64734">
        <w:rPr>
          <w:rFonts w:ascii="Kitsch Text Book" w:hAnsi="Kitsch Text Book" w:cs="Arial"/>
          <w:lang w:val="de-AT"/>
        </w:rPr>
        <w:t>Mösern</w:t>
      </w:r>
      <w:proofErr w:type="spellEnd"/>
      <w:r w:rsidR="00F64734">
        <w:rPr>
          <w:rFonts w:ascii="Kitsch Text Book" w:hAnsi="Kitsch Text Book" w:cs="Arial"/>
          <w:lang w:val="de-AT"/>
        </w:rPr>
        <w:t xml:space="preserve"> und </w:t>
      </w:r>
      <w:r w:rsidR="00551A7C">
        <w:rPr>
          <w:rFonts w:ascii="Kitsch Text Book" w:hAnsi="Kitsch Text Book" w:cs="Arial"/>
          <w:lang w:val="de-AT"/>
        </w:rPr>
        <w:t>mit dem höchsten ICE-Bahnhof Österreichs und der praktischen Gästekarte ist man auch von der Mobilität am Plateau überzeugt.</w:t>
      </w:r>
    </w:p>
    <w:p w14:paraId="0D77E9F4" w14:textId="4C56E033" w:rsidR="00361083" w:rsidRPr="001703BE" w:rsidRDefault="00361083" w:rsidP="009475E0">
      <w:pPr>
        <w:rPr>
          <w:rFonts w:ascii="Kitsch Text Book" w:hAnsi="Kitsch Text Book" w:cs="Arial"/>
          <w:b/>
          <w:lang w:eastAsia="de-AT"/>
        </w:rPr>
      </w:pPr>
    </w:p>
    <w:p w14:paraId="3BE3E4F6" w14:textId="37557235" w:rsidR="00361083" w:rsidRPr="001703BE" w:rsidRDefault="001703BE" w:rsidP="009475E0">
      <w:pPr>
        <w:rPr>
          <w:rFonts w:ascii="Kitsch Text Book" w:hAnsi="Kitsch Text Book" w:cs="Arial"/>
          <w:b/>
          <w:lang w:eastAsia="de-AT"/>
        </w:rPr>
      </w:pPr>
      <w:r w:rsidRPr="001703BE">
        <w:rPr>
          <w:rFonts w:ascii="Kitsch Text Book" w:hAnsi="Kitsch Text Book" w:cs="Arial"/>
          <w:b/>
          <w:lang w:eastAsia="de-AT"/>
        </w:rPr>
        <w:t xml:space="preserve">Inspiration für </w:t>
      </w:r>
      <w:r w:rsidR="006A19BD">
        <w:rPr>
          <w:rFonts w:ascii="Kitsch Text Book" w:hAnsi="Kitsch Text Book" w:cs="Arial"/>
          <w:b/>
          <w:lang w:eastAsia="de-AT"/>
        </w:rPr>
        <w:t>R</w:t>
      </w:r>
      <w:r w:rsidRPr="001703BE">
        <w:rPr>
          <w:rFonts w:ascii="Kitsch Text Book" w:hAnsi="Kitsch Text Book" w:cs="Arial"/>
          <w:b/>
          <w:lang w:eastAsia="de-AT"/>
        </w:rPr>
        <w:t>eisen im eigenen Land</w:t>
      </w:r>
    </w:p>
    <w:p w14:paraId="48AAB6B4" w14:textId="0967B2E6" w:rsidR="009475E0" w:rsidRPr="0040775F" w:rsidRDefault="0040775F" w:rsidP="009475E0">
      <w:pPr>
        <w:rPr>
          <w:rFonts w:ascii="Kitsch Text Book" w:hAnsi="Kitsch Text Book" w:cs="Arial"/>
          <w:lang w:eastAsia="de-AT"/>
        </w:rPr>
      </w:pPr>
      <w:r>
        <w:rPr>
          <w:rFonts w:ascii="Kitsch Text Book" w:hAnsi="Kitsch Text Book" w:cs="Arial"/>
          <w:color w:val="000000"/>
          <w:lang w:val="de-AT"/>
        </w:rPr>
        <w:t>1000things kratzt mittlerweile an der Millionen-Marke</w:t>
      </w:r>
      <w:r w:rsidR="007E3707">
        <w:rPr>
          <w:rFonts w:ascii="Kitsch Text Book" w:hAnsi="Kitsch Text Book" w:cs="Arial"/>
          <w:color w:val="000000"/>
          <w:lang w:val="de-AT"/>
        </w:rPr>
        <w:t>,</w:t>
      </w:r>
      <w:r>
        <w:rPr>
          <w:rFonts w:ascii="Kitsch Text Book" w:hAnsi="Kitsch Text Book" w:cs="Arial"/>
          <w:color w:val="000000"/>
          <w:lang w:val="de-AT"/>
        </w:rPr>
        <w:t xml:space="preserve"> was die </w:t>
      </w:r>
      <w:proofErr w:type="spellStart"/>
      <w:r>
        <w:rPr>
          <w:rFonts w:ascii="Kitsch Text Book" w:hAnsi="Kitsch Text Book" w:cs="Arial"/>
          <w:color w:val="000000"/>
          <w:lang w:val="de-AT"/>
        </w:rPr>
        <w:t>Followerzahlen</w:t>
      </w:r>
      <w:proofErr w:type="spellEnd"/>
      <w:r>
        <w:rPr>
          <w:rFonts w:ascii="Kitsch Text Book" w:hAnsi="Kitsch Text Book" w:cs="Arial"/>
          <w:color w:val="000000"/>
          <w:lang w:val="de-AT"/>
        </w:rPr>
        <w:t xml:space="preserve"> betrifft. Die Auswahl der Sieger hat also durchaus Gewicht. </w:t>
      </w:r>
      <w:r w:rsidR="00BD50B2">
        <w:rPr>
          <w:rFonts w:ascii="Kitsch Text Book" w:hAnsi="Kitsch Text Book" w:cs="Arial"/>
          <w:lang w:eastAsia="de-AT"/>
        </w:rPr>
        <w:t xml:space="preserve">Redakteur </w:t>
      </w:r>
      <w:r w:rsidR="00551A7C">
        <w:rPr>
          <w:rFonts w:ascii="Kitsch Text Book" w:hAnsi="Kitsch Text Book" w:cs="Arial"/>
          <w:lang w:eastAsia="de-AT"/>
        </w:rPr>
        <w:t xml:space="preserve">und Projektleiter </w:t>
      </w:r>
      <w:r w:rsidR="00BD50B2">
        <w:rPr>
          <w:rFonts w:ascii="Kitsch Text Book" w:hAnsi="Kitsch Text Book" w:cs="Arial"/>
          <w:lang w:eastAsia="de-AT"/>
        </w:rPr>
        <w:t xml:space="preserve">Michael Simmer </w:t>
      </w:r>
      <w:r w:rsidR="00551A7C">
        <w:rPr>
          <w:rFonts w:ascii="Kitsch Text Book" w:hAnsi="Kitsch Text Book" w:cs="Arial"/>
          <w:lang w:eastAsia="de-AT"/>
        </w:rPr>
        <w:t>über die Auswahl der Top</w:t>
      </w:r>
      <w:r>
        <w:rPr>
          <w:rFonts w:ascii="Kitsch Text Book" w:hAnsi="Kitsch Text Book" w:cs="Arial"/>
          <w:lang w:eastAsia="de-AT"/>
        </w:rPr>
        <w:t>-</w:t>
      </w:r>
      <w:r w:rsidR="00551A7C">
        <w:rPr>
          <w:rFonts w:ascii="Kitsch Text Book" w:hAnsi="Kitsch Text Book" w:cs="Arial"/>
          <w:lang w:eastAsia="de-AT"/>
        </w:rPr>
        <w:t xml:space="preserve">10: </w:t>
      </w:r>
      <w:r w:rsidR="00551A7C" w:rsidRPr="0040775F">
        <w:rPr>
          <w:rFonts w:ascii="Kitsch Text Book" w:hAnsi="Kitsch Text Book" w:cs="Arial"/>
          <w:lang w:eastAsia="de-AT"/>
        </w:rPr>
        <w:t>„</w:t>
      </w:r>
      <w:r w:rsidR="009475E0" w:rsidRPr="0040775F">
        <w:rPr>
          <w:rFonts w:ascii="Kitsch Text Book" w:hAnsi="Kitsch Text Book" w:cs="Arial"/>
          <w:color w:val="000000"/>
          <w:lang w:val="de-AT"/>
        </w:rPr>
        <w:t>Unser Ziel ist es, zum Reisen im eigenen Land zu inspirieren</w:t>
      </w:r>
      <w:r w:rsidR="00551A7C" w:rsidRPr="0040775F">
        <w:rPr>
          <w:rFonts w:ascii="Kitsch Text Book" w:hAnsi="Kitsch Text Book" w:cs="Arial"/>
          <w:color w:val="000000"/>
          <w:lang w:val="de-AT"/>
        </w:rPr>
        <w:t xml:space="preserve">, </w:t>
      </w:r>
      <w:r w:rsidR="009475E0" w:rsidRPr="0040775F">
        <w:rPr>
          <w:rFonts w:ascii="Kitsch Text Book" w:hAnsi="Kitsch Text Book" w:cs="Arial"/>
          <w:color w:val="000000"/>
          <w:lang w:val="de-AT"/>
        </w:rPr>
        <w:t>immerhin gibt es in Österreich so viele sehenswerte Regionen. Beim nächsten Ausflug oder Urlaub sollte man diese zehn Orte am Radar haben.“</w:t>
      </w:r>
      <w:r>
        <w:rPr>
          <w:rFonts w:ascii="Kitsch Text Book" w:hAnsi="Kitsch Text Book" w:cs="Arial"/>
          <w:color w:val="000000"/>
          <w:lang w:val="de-AT"/>
        </w:rPr>
        <w:t xml:space="preserve"> </w:t>
      </w:r>
      <w:r w:rsidR="00551A7C" w:rsidRPr="0040775F">
        <w:rPr>
          <w:rFonts w:ascii="Kitsch Text Book" w:hAnsi="Kitsch Text Book" w:cs="Arial"/>
          <w:color w:val="000000"/>
          <w:lang w:val="de-AT"/>
        </w:rPr>
        <w:t>Lisa Krenkel vom Tourismusverband Seefeld freut sich über die Auszeichnung</w:t>
      </w:r>
      <w:r w:rsidR="009475E0" w:rsidRPr="0040775F">
        <w:rPr>
          <w:rFonts w:ascii="Kitsch Text Book" w:hAnsi="Kitsch Text Book" w:cs="Arial"/>
          <w:color w:val="000000"/>
          <w:lang w:val="de-AT"/>
        </w:rPr>
        <w:t xml:space="preserve">: „Wir sind stolz auf unsere Gastfreundschaft und unser einmaliges Freizeitangebot. Deshalb freut es uns sehr, dass Seefeld in Tirol von 1000things, einer der beliebtesten Reiseplattformen des Landes, zum schönsten </w:t>
      </w:r>
      <w:proofErr w:type="spellStart"/>
      <w:r w:rsidR="009475E0" w:rsidRPr="0040775F">
        <w:rPr>
          <w:rFonts w:ascii="Kitsch Text Book" w:hAnsi="Kitsch Text Book" w:cs="Arial"/>
          <w:color w:val="000000"/>
          <w:lang w:val="de-AT"/>
        </w:rPr>
        <w:t>Reiseort</w:t>
      </w:r>
      <w:proofErr w:type="spellEnd"/>
      <w:r w:rsidR="009475E0" w:rsidRPr="0040775F">
        <w:rPr>
          <w:rFonts w:ascii="Kitsch Text Book" w:hAnsi="Kitsch Text Book" w:cs="Arial"/>
          <w:color w:val="000000"/>
          <w:lang w:val="de-AT"/>
        </w:rPr>
        <w:t xml:space="preserve"> Österreichs 2024 gekürt wurde</w:t>
      </w:r>
      <w:r w:rsidR="00551A7C" w:rsidRPr="0040775F">
        <w:rPr>
          <w:rFonts w:ascii="Kitsch Text Book" w:hAnsi="Kitsch Text Book" w:cs="Arial"/>
          <w:color w:val="000000"/>
          <w:lang w:val="de-AT"/>
        </w:rPr>
        <w:t>.</w:t>
      </w:r>
      <w:r w:rsidR="009475E0" w:rsidRPr="0040775F">
        <w:rPr>
          <w:rFonts w:ascii="Kitsch Text Book" w:hAnsi="Kitsch Text Book" w:cs="Arial"/>
          <w:color w:val="000000"/>
          <w:lang w:val="de-AT"/>
        </w:rPr>
        <w:t>“ </w:t>
      </w:r>
    </w:p>
    <w:p w14:paraId="366D09D2" w14:textId="1E407B4C" w:rsidR="00327369" w:rsidRDefault="009475E0" w:rsidP="00327369">
      <w:pPr>
        <w:rPr>
          <w:rFonts w:ascii="Kitsch Text Book" w:hAnsi="Kitsch Text Book" w:cs="Arial"/>
          <w:color w:val="3C3C3C"/>
          <w:lang w:val="de-AT"/>
        </w:rPr>
      </w:pPr>
      <w:r w:rsidRPr="0040775F">
        <w:rPr>
          <w:rFonts w:ascii="Kitsch Text Book" w:hAnsi="Kitsch Text Book" w:cs="Arial"/>
          <w:b/>
          <w:bCs/>
          <w:color w:val="000000"/>
          <w:lang w:val="de-AT"/>
        </w:rPr>
        <w:br/>
      </w:r>
      <w:r w:rsidR="00551A7C" w:rsidRPr="0040775F">
        <w:rPr>
          <w:rFonts w:ascii="Kitsch Text Book" w:hAnsi="Kitsch Text Book" w:cs="Arial"/>
          <w:color w:val="000000"/>
          <w:lang w:val="de-AT"/>
        </w:rPr>
        <w:t xml:space="preserve">Auf der 1000things Website ist das komplette Ranking zu finden: </w:t>
      </w:r>
      <w:hyperlink r:id="rId7" w:history="1">
        <w:r w:rsidR="00551A7C" w:rsidRPr="0040775F">
          <w:rPr>
            <w:rStyle w:val="Hyperlink"/>
            <w:rFonts w:ascii="Kitsch Text Book" w:hAnsi="Kitsch Text Book"/>
          </w:rPr>
          <w:t>Das 1000things Österreich-Ranking 2024 | 1000things</w:t>
        </w:r>
      </w:hyperlink>
      <w:r w:rsidR="00551A7C" w:rsidRPr="0040775F">
        <w:rPr>
          <w:rFonts w:ascii="Kitsch Text Book" w:hAnsi="Kitsch Text Book"/>
        </w:rPr>
        <w:t>.</w:t>
      </w:r>
      <w:r w:rsidR="00551A7C" w:rsidRPr="0040775F">
        <w:rPr>
          <w:rFonts w:ascii="Kitsch Text Book" w:hAnsi="Kitsch Text Book" w:cs="Arial"/>
          <w:color w:val="000000"/>
          <w:lang w:val="de-AT"/>
        </w:rPr>
        <w:t xml:space="preserve"> </w:t>
      </w:r>
      <w:r w:rsidR="00551A7C" w:rsidRPr="0040775F">
        <w:rPr>
          <w:rFonts w:ascii="Kitsch Text Book" w:hAnsi="Kitsch Text Book" w:cs="Arial"/>
          <w:color w:val="3C3C3C"/>
          <w:lang w:val="de-AT"/>
        </w:rPr>
        <w:t>Das Ranking und die jeweils empfohlenen Ausflugsziele stehen in keinem Sponsoring-Kontext.</w:t>
      </w:r>
    </w:p>
    <w:p w14:paraId="7D5CC3E7" w14:textId="5DD890D4" w:rsidR="00327369" w:rsidRDefault="00327369" w:rsidP="00327369">
      <w:pPr>
        <w:rPr>
          <w:rStyle w:val="Fett"/>
          <w:rFonts w:ascii="Kitsch Text Book" w:hAnsi="Kitsch Text Book"/>
        </w:rPr>
      </w:pPr>
    </w:p>
    <w:p w14:paraId="58390A47" w14:textId="77777777" w:rsidR="00AA4022" w:rsidRDefault="00AA4022" w:rsidP="00327369">
      <w:pPr>
        <w:rPr>
          <w:rStyle w:val="Fett"/>
          <w:rFonts w:ascii="Kitsch Text Book" w:hAnsi="Kitsch Text Book"/>
        </w:rPr>
      </w:pPr>
    </w:p>
    <w:p w14:paraId="2AF76320" w14:textId="034D5FE2" w:rsidR="009475E0" w:rsidRPr="00327369" w:rsidRDefault="009475E0" w:rsidP="00327369">
      <w:pPr>
        <w:rPr>
          <w:rFonts w:ascii="Kitsch Text Book" w:hAnsi="Kitsch Text Book"/>
          <w:b/>
          <w:bCs/>
          <w:color w:val="FF6464"/>
          <w:lang w:val="de-AT"/>
        </w:rPr>
      </w:pPr>
      <w:r w:rsidRPr="00A83434">
        <w:rPr>
          <w:rStyle w:val="Fett"/>
          <w:rFonts w:ascii="Kitsch Text Book" w:hAnsi="Kitsch Text Book"/>
        </w:rPr>
        <w:t>Honorarfreies Bildmaterial</w:t>
      </w:r>
      <w:r w:rsidRPr="00A83434">
        <w:rPr>
          <w:rFonts w:ascii="Kitsch Text Book" w:hAnsi="Kitsch Text Book"/>
        </w:rPr>
        <w:t xml:space="preserve"> können Sie </w:t>
      </w:r>
      <w:hyperlink r:id="rId8" w:history="1">
        <w:r w:rsidRPr="009050DE">
          <w:rPr>
            <w:rStyle w:val="Hyperlink"/>
            <w:rFonts w:ascii="Kitsch Text Book" w:hAnsi="Kitsch Text Book"/>
          </w:rPr>
          <w:t>hier</w:t>
        </w:r>
      </w:hyperlink>
      <w:bookmarkStart w:id="0" w:name="_GoBack"/>
      <w:bookmarkEnd w:id="0"/>
      <w:r w:rsidRPr="00A83434">
        <w:rPr>
          <w:rFonts w:ascii="Kitsch Text Book" w:hAnsi="Kitsch Text Book"/>
        </w:rPr>
        <w:t xml:space="preserve"> downloaden. Bildnachweis laut Copyright-Vermerk.</w:t>
      </w:r>
      <w:r>
        <w:rPr>
          <w:rFonts w:ascii="Kitsch Text Book" w:hAnsi="Kitsch Text Book"/>
        </w:rPr>
        <w:br/>
      </w:r>
      <w:r>
        <w:rPr>
          <w:rStyle w:val="Hervorhebung"/>
          <w:rFonts w:ascii="Kitsch Text Book" w:hAnsi="Kitsch Text Book"/>
        </w:rPr>
        <w:br/>
      </w:r>
      <w:r w:rsidRPr="009119A0">
        <w:rPr>
          <w:rFonts w:ascii="Kitsch Text Medium" w:hAnsi="Kitsch Text Medium"/>
          <w:b/>
        </w:rPr>
        <w:t>Kontakt und Rückfragen:</w:t>
      </w:r>
      <w:r w:rsidRPr="00746A34">
        <w:t xml:space="preserve"> </w:t>
      </w:r>
    </w:p>
    <w:p w14:paraId="47E8EF42" w14:textId="7A28553F" w:rsidR="009475E0" w:rsidRDefault="009475E0" w:rsidP="009475E0">
      <w:pPr>
        <w:rPr>
          <w:rStyle w:val="Hyperlink"/>
          <w:rFonts w:ascii="Kitsch Text Book" w:hAnsi="Kitsch Text Book"/>
        </w:rPr>
      </w:pPr>
      <w:r w:rsidRPr="009119A0">
        <w:rPr>
          <w:rFonts w:ascii="Kitsch Text Book" w:hAnsi="Kitsch Text Book"/>
        </w:rPr>
        <w:t>Region Seefeld – Tirols Hochplateau</w:t>
      </w:r>
      <w:r w:rsidRPr="009119A0">
        <w:rPr>
          <w:rFonts w:ascii="Kitsch Text Book" w:hAnsi="Kitsch Text Book"/>
        </w:rPr>
        <w:br/>
        <w:t xml:space="preserve">c/o </w:t>
      </w:r>
      <w:r>
        <w:rPr>
          <w:rFonts w:ascii="Kitsch Text Book" w:hAnsi="Kitsch Text Book"/>
        </w:rPr>
        <w:t>Nicolas Lair</w:t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br/>
      </w:r>
      <w:proofErr w:type="spellStart"/>
      <w:r w:rsidRPr="009119A0">
        <w:rPr>
          <w:rFonts w:ascii="Kitsch Text Book" w:hAnsi="Kitsch Text Book"/>
        </w:rPr>
        <w:t>Kirchplatzl</w:t>
      </w:r>
      <w:proofErr w:type="spellEnd"/>
      <w:r w:rsidRPr="009119A0">
        <w:rPr>
          <w:rFonts w:ascii="Kitsch Text Book" w:hAnsi="Kitsch Text Book"/>
        </w:rPr>
        <w:t xml:space="preserve"> 128a</w:t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tab/>
      </w:r>
      <w:r w:rsidRPr="009119A0">
        <w:rPr>
          <w:rFonts w:ascii="Kitsch Text Book" w:hAnsi="Kitsch Text Book"/>
        </w:rPr>
        <w:br/>
        <w:t xml:space="preserve">A-6105 </w:t>
      </w:r>
      <w:proofErr w:type="spellStart"/>
      <w:r w:rsidRPr="009119A0">
        <w:rPr>
          <w:rFonts w:ascii="Kitsch Text Book" w:hAnsi="Kitsch Text Book"/>
        </w:rPr>
        <w:t>Leutasch</w:t>
      </w:r>
      <w:proofErr w:type="spellEnd"/>
      <w:r w:rsidRPr="009119A0">
        <w:rPr>
          <w:rFonts w:ascii="Kitsch Text Book" w:hAnsi="Kitsch Text Book"/>
        </w:rPr>
        <w:br/>
        <w:t xml:space="preserve">M: +43 (0)664 / </w:t>
      </w:r>
      <w:r>
        <w:rPr>
          <w:rFonts w:ascii="Kitsch Text Book" w:hAnsi="Kitsch Text Book"/>
        </w:rPr>
        <w:t>621 89 39</w:t>
      </w:r>
    </w:p>
    <w:p w14:paraId="75A35645" w14:textId="1F4C29E6" w:rsidR="00DA3281" w:rsidRPr="00AA4022" w:rsidRDefault="009050DE" w:rsidP="00AA4022">
      <w:pPr>
        <w:rPr>
          <w:rFonts w:ascii="Kitsch Text Book" w:hAnsi="Kitsch Text Book"/>
        </w:rPr>
      </w:pPr>
      <w:hyperlink r:id="rId9" w:history="1">
        <w:r w:rsidR="009475E0" w:rsidRPr="00CE50F9">
          <w:rPr>
            <w:rStyle w:val="Hyperlink"/>
            <w:rFonts w:ascii="Kitsch Text Book" w:hAnsi="Kitsch Text Book"/>
            <w:lang w:eastAsia="de-DE"/>
          </w:rPr>
          <w:t>Nicolas.Lair@Seefeld.com</w:t>
        </w:r>
      </w:hyperlink>
      <w:r w:rsidR="009475E0" w:rsidRPr="009119A0">
        <w:rPr>
          <w:rStyle w:val="Hyperlink"/>
          <w:rFonts w:ascii="Kitsch Text Book" w:hAnsi="Kitsch Text Book"/>
        </w:rPr>
        <w:br/>
      </w:r>
      <w:r w:rsidR="009475E0" w:rsidRPr="009119A0">
        <w:rPr>
          <w:rFonts w:ascii="Kitsch Text Book" w:hAnsi="Kitsch Text Book"/>
          <w:b/>
          <w:bCs/>
        </w:rPr>
        <w:t>www.seefeld.com</w:t>
      </w:r>
    </w:p>
    <w:sectPr w:rsidR="00DA3281" w:rsidRPr="00AA4022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8A7BB" w14:textId="77777777" w:rsidR="00013454" w:rsidRDefault="00013454" w:rsidP="00EF68E8">
      <w:r>
        <w:separator/>
      </w:r>
    </w:p>
  </w:endnote>
  <w:endnote w:type="continuationSeparator" w:id="0">
    <w:p w14:paraId="22949E83" w14:textId="77777777" w:rsidR="00013454" w:rsidRDefault="00013454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tsch Text">
    <w:altName w:val="Cambria"/>
    <w:panose1 w:val="00000000000000000000"/>
    <w:charset w:val="00"/>
    <w:family w:val="auto"/>
    <w:notTrueType/>
    <w:pitch w:val="variable"/>
    <w:sig w:usb0="80000287" w:usb1="000080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Kitsch Text Medium">
    <w:panose1 w:val="000006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Relevant Light">
    <w:panose1 w:val="000004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Relevant Medium">
    <w:altName w:val="Calibri"/>
    <w:panose1 w:val="00000000000000000000"/>
    <w:charset w:val="00"/>
    <w:family w:val="auto"/>
    <w:notTrueType/>
    <w:pitch w:val="variable"/>
    <w:sig w:usb0="00000287" w:usb1="00000000" w:usb2="00000000" w:usb3="00000000" w:csb0="0000009F" w:csb1="00000000"/>
  </w:font>
  <w:font w:name="Apparat 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vyJourn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parat">
    <w:altName w:val="Appa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levant Normal">
    <w:panose1 w:val="000008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 Book">
    <w:panose1 w:val="000004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D38F8" w14:textId="77777777" w:rsidR="00013454" w:rsidRDefault="00013454" w:rsidP="00EF68E8">
      <w:r>
        <w:separator/>
      </w:r>
    </w:p>
  </w:footnote>
  <w:footnote w:type="continuationSeparator" w:id="0">
    <w:p w14:paraId="1D062AB8" w14:textId="77777777" w:rsidR="00013454" w:rsidRDefault="00013454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72C34CE" w:rsidR="00FC624D" w:rsidRPr="001E6894" w:rsidRDefault="00FB4AF9" w:rsidP="00EF68E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F2ACCA" wp14:editId="2382802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54A2E"/>
    <w:rsid w:val="00063466"/>
    <w:rsid w:val="00074B74"/>
    <w:rsid w:val="000773F9"/>
    <w:rsid w:val="000864C6"/>
    <w:rsid w:val="000A333B"/>
    <w:rsid w:val="000B7504"/>
    <w:rsid w:val="000B788F"/>
    <w:rsid w:val="000C4690"/>
    <w:rsid w:val="000E0C00"/>
    <w:rsid w:val="000E351E"/>
    <w:rsid w:val="00107CB0"/>
    <w:rsid w:val="0011779A"/>
    <w:rsid w:val="00130DAB"/>
    <w:rsid w:val="00132577"/>
    <w:rsid w:val="00134A0C"/>
    <w:rsid w:val="0014158C"/>
    <w:rsid w:val="00161C01"/>
    <w:rsid w:val="001703BE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F4356"/>
    <w:rsid w:val="003209EB"/>
    <w:rsid w:val="00327369"/>
    <w:rsid w:val="0035205E"/>
    <w:rsid w:val="00352FEB"/>
    <w:rsid w:val="00361083"/>
    <w:rsid w:val="003A0005"/>
    <w:rsid w:val="003B5697"/>
    <w:rsid w:val="003B7EBA"/>
    <w:rsid w:val="003F248F"/>
    <w:rsid w:val="003F5266"/>
    <w:rsid w:val="0040775F"/>
    <w:rsid w:val="00417250"/>
    <w:rsid w:val="00436E7D"/>
    <w:rsid w:val="00437910"/>
    <w:rsid w:val="00437FBE"/>
    <w:rsid w:val="004428B5"/>
    <w:rsid w:val="00445AB3"/>
    <w:rsid w:val="004552BB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32D12"/>
    <w:rsid w:val="00537031"/>
    <w:rsid w:val="00544DE6"/>
    <w:rsid w:val="005468A7"/>
    <w:rsid w:val="00551A7C"/>
    <w:rsid w:val="0055380C"/>
    <w:rsid w:val="005621FF"/>
    <w:rsid w:val="00583945"/>
    <w:rsid w:val="005A6766"/>
    <w:rsid w:val="005B309C"/>
    <w:rsid w:val="005C59A4"/>
    <w:rsid w:val="005F14E1"/>
    <w:rsid w:val="005F172B"/>
    <w:rsid w:val="0061352A"/>
    <w:rsid w:val="00623466"/>
    <w:rsid w:val="006265A3"/>
    <w:rsid w:val="00641624"/>
    <w:rsid w:val="00641A83"/>
    <w:rsid w:val="0064407A"/>
    <w:rsid w:val="00653F39"/>
    <w:rsid w:val="00676CE4"/>
    <w:rsid w:val="006777B5"/>
    <w:rsid w:val="006A1843"/>
    <w:rsid w:val="006A19BD"/>
    <w:rsid w:val="006C0C9A"/>
    <w:rsid w:val="006D568D"/>
    <w:rsid w:val="006D5A97"/>
    <w:rsid w:val="00721C8F"/>
    <w:rsid w:val="0073238E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C34FF"/>
    <w:rsid w:val="007D34E2"/>
    <w:rsid w:val="007D4C2C"/>
    <w:rsid w:val="007E3707"/>
    <w:rsid w:val="007F5040"/>
    <w:rsid w:val="007F6E65"/>
    <w:rsid w:val="00802979"/>
    <w:rsid w:val="00813505"/>
    <w:rsid w:val="008362B3"/>
    <w:rsid w:val="0084494A"/>
    <w:rsid w:val="008520B2"/>
    <w:rsid w:val="008719DA"/>
    <w:rsid w:val="008807C8"/>
    <w:rsid w:val="00883C97"/>
    <w:rsid w:val="00887AFE"/>
    <w:rsid w:val="00897F99"/>
    <w:rsid w:val="008C345D"/>
    <w:rsid w:val="008C37AA"/>
    <w:rsid w:val="008E2B01"/>
    <w:rsid w:val="008E497C"/>
    <w:rsid w:val="008E6023"/>
    <w:rsid w:val="009050DE"/>
    <w:rsid w:val="00921DE3"/>
    <w:rsid w:val="0092447B"/>
    <w:rsid w:val="00940825"/>
    <w:rsid w:val="009448CA"/>
    <w:rsid w:val="0094684B"/>
    <w:rsid w:val="009475E0"/>
    <w:rsid w:val="00960AF1"/>
    <w:rsid w:val="009906AA"/>
    <w:rsid w:val="00992970"/>
    <w:rsid w:val="009A2397"/>
    <w:rsid w:val="009B2DE0"/>
    <w:rsid w:val="009D6108"/>
    <w:rsid w:val="009E64DC"/>
    <w:rsid w:val="009F79A7"/>
    <w:rsid w:val="00A07B1B"/>
    <w:rsid w:val="00A20CAA"/>
    <w:rsid w:val="00A2716B"/>
    <w:rsid w:val="00A366B0"/>
    <w:rsid w:val="00A56166"/>
    <w:rsid w:val="00A81A6B"/>
    <w:rsid w:val="00A83F35"/>
    <w:rsid w:val="00A85CE4"/>
    <w:rsid w:val="00A87360"/>
    <w:rsid w:val="00A90145"/>
    <w:rsid w:val="00AA4022"/>
    <w:rsid w:val="00AB45CC"/>
    <w:rsid w:val="00AB72C2"/>
    <w:rsid w:val="00AE099B"/>
    <w:rsid w:val="00AE6D9D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A354E"/>
    <w:rsid w:val="00BB7036"/>
    <w:rsid w:val="00BD032E"/>
    <w:rsid w:val="00BD50B2"/>
    <w:rsid w:val="00BD6A13"/>
    <w:rsid w:val="00BF7154"/>
    <w:rsid w:val="00C17749"/>
    <w:rsid w:val="00C3193C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A3281"/>
    <w:rsid w:val="00DA34A6"/>
    <w:rsid w:val="00DC5BCC"/>
    <w:rsid w:val="00DD4A40"/>
    <w:rsid w:val="00DF0F0B"/>
    <w:rsid w:val="00E062CD"/>
    <w:rsid w:val="00E07F7B"/>
    <w:rsid w:val="00E216DB"/>
    <w:rsid w:val="00E36587"/>
    <w:rsid w:val="00E47EBA"/>
    <w:rsid w:val="00E53B21"/>
    <w:rsid w:val="00E56BFE"/>
    <w:rsid w:val="00E80EED"/>
    <w:rsid w:val="00E8453F"/>
    <w:rsid w:val="00EA3475"/>
    <w:rsid w:val="00EB29B2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64734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12F5"/>
    <w:rsid w:val="00FD4665"/>
    <w:rsid w:val="00FD6BE7"/>
    <w:rsid w:val="00FE39AA"/>
    <w:rsid w:val="00FE3D3F"/>
    <w:rsid w:val="00FF37A3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209EB"/>
    <w:rPr>
      <w:rFonts w:ascii="Kitsch Text" w:hAnsi="Kitsch Tex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rsid w:val="009E64DC"/>
    <w:pPr>
      <w:ind w:left="720"/>
      <w:contextualSpacing/>
    </w:pPr>
  </w:style>
  <w:style w:type="character" w:styleId="Hervorhebung">
    <w:name w:val="Emphasis"/>
    <w:uiPriority w:val="20"/>
    <w:qFormat/>
    <w:rsid w:val="009E64DC"/>
    <w:rPr>
      <w:rFonts w:ascii="Kitsch Text Medium" w:hAnsi="Kitsch Text Medium"/>
      <w:i/>
      <w:iCs/>
    </w:rPr>
  </w:style>
  <w:style w:type="character" w:styleId="SchwacheHervorhebung">
    <w:name w:val="Subtle Emphasis"/>
    <w:basedOn w:val="Absatz-Standardschriftart"/>
    <w:uiPriority w:val="19"/>
    <w:rsid w:val="009E64DC"/>
    <w:rPr>
      <w:i/>
      <w:iCs/>
      <w:color w:val="404040" w:themeColor="text1" w:themeTint="BF"/>
    </w:rPr>
  </w:style>
  <w:style w:type="paragraph" w:styleId="Untertitel">
    <w:name w:val="Subtitle"/>
    <w:aliases w:val="Untertitel;Subheadline_Relevant Light"/>
    <w:next w:val="Standard"/>
    <w:link w:val="UntertitelZchn"/>
    <w:uiPriority w:val="11"/>
    <w:rsid w:val="003209EB"/>
    <w:pPr>
      <w:numPr>
        <w:ilvl w:val="1"/>
      </w:numPr>
      <w:spacing w:after="160"/>
    </w:pPr>
    <w:rPr>
      <w:rFonts w:ascii="Relevant Light" w:eastAsiaTheme="minorEastAsia" w:hAnsi="Relevant Light"/>
      <w:caps/>
      <w:spacing w:val="40"/>
      <w:sz w:val="26"/>
    </w:rPr>
  </w:style>
  <w:style w:type="character" w:customStyle="1" w:styleId="UntertitelZchn">
    <w:name w:val="Untertitel Zchn"/>
    <w:aliases w:val="Untertitel;Subheadline_Relevant Light Zchn"/>
    <w:basedOn w:val="Absatz-Standardschriftart"/>
    <w:link w:val="Untertitel"/>
    <w:uiPriority w:val="11"/>
    <w:rsid w:val="003209EB"/>
    <w:rPr>
      <w:rFonts w:ascii="Relevant Light" w:eastAsiaTheme="minorEastAsia" w:hAnsi="Relevant Light"/>
      <w:caps/>
      <w:spacing w:val="40"/>
      <w:sz w:val="26"/>
    </w:rPr>
  </w:style>
  <w:style w:type="paragraph" w:styleId="Titel">
    <w:name w:val="Title"/>
    <w:aliases w:val="Headline_Relevant Bold"/>
    <w:next w:val="Standard"/>
    <w:link w:val="TitelZchn"/>
    <w:uiPriority w:val="10"/>
    <w:rsid w:val="003209EB"/>
    <w:pPr>
      <w:spacing w:line="240" w:lineRule="auto"/>
      <w:contextualSpacing/>
    </w:pPr>
    <w:rPr>
      <w:rFonts w:ascii="Relevant Medium" w:eastAsiaTheme="majorEastAsia" w:hAnsi="Relevant Medium" w:cstheme="majorBidi"/>
      <w:caps/>
      <w:spacing w:val="50"/>
      <w:kern w:val="28"/>
      <w:sz w:val="28"/>
      <w:szCs w:val="56"/>
    </w:rPr>
  </w:style>
  <w:style w:type="character" w:customStyle="1" w:styleId="TitelZchn">
    <w:name w:val="Titel Zchn"/>
    <w:aliases w:val="Headline_Relevant Bold Zchn"/>
    <w:basedOn w:val="Absatz-Standardschriftart"/>
    <w:link w:val="Titel"/>
    <w:uiPriority w:val="10"/>
    <w:rsid w:val="003209EB"/>
    <w:rPr>
      <w:rFonts w:ascii="Relevant Medium" w:eastAsiaTheme="majorEastAsia" w:hAnsi="Relevant Medium" w:cstheme="majorBidi"/>
      <w:caps/>
      <w:spacing w:val="50"/>
      <w:kern w:val="28"/>
      <w:sz w:val="28"/>
      <w:szCs w:val="56"/>
    </w:rPr>
  </w:style>
  <w:style w:type="paragraph" w:customStyle="1" w:styleId="FlietextKitschText">
    <w:name w:val="Fließtext_Kitsch Text"/>
    <w:link w:val="FlietextKitschTextZchn"/>
    <w:qFormat/>
    <w:rsid w:val="00897F99"/>
    <w:rPr>
      <w:rFonts w:ascii="Kitsch Text" w:hAnsi="Kitsch Text"/>
    </w:rPr>
  </w:style>
  <w:style w:type="paragraph" w:customStyle="1" w:styleId="HervorhebungKitschText">
    <w:name w:val="Hervorhebung_Kitsch Text"/>
    <w:basedOn w:val="FlietextKitschText"/>
    <w:link w:val="HervorhebungKitschTextZchn"/>
    <w:qFormat/>
    <w:rsid w:val="009E64DC"/>
    <w:rPr>
      <w:rFonts w:ascii="Kitsch Text Medium" w:hAnsi="Kitsch Text Medium"/>
    </w:rPr>
  </w:style>
  <w:style w:type="character" w:customStyle="1" w:styleId="FlietextKitschTextZchn">
    <w:name w:val="Fließtext_Kitsch Text Zchn"/>
    <w:basedOn w:val="Absatz-Standardschriftart"/>
    <w:link w:val="FlietextKitschText"/>
    <w:rsid w:val="00897F99"/>
    <w:rPr>
      <w:rFonts w:ascii="Kitsch Text" w:hAnsi="Kitsch Text"/>
    </w:rPr>
  </w:style>
  <w:style w:type="paragraph" w:customStyle="1" w:styleId="WebsiteKitschTextMediumItalic">
    <w:name w:val="Website_Kitsch Text Medium Italic"/>
    <w:basedOn w:val="Standard"/>
    <w:link w:val="WebsiteKitschTextMediumItalicZchn"/>
    <w:qFormat/>
    <w:rsid w:val="00BA354E"/>
    <w:rPr>
      <w:rFonts w:ascii="Kitsch Text Medium" w:hAnsi="Kitsch Text Medium"/>
      <w:i/>
      <w:spacing w:val="10"/>
      <w:sz w:val="18"/>
    </w:rPr>
  </w:style>
  <w:style w:type="character" w:customStyle="1" w:styleId="HervorhebungKitschTextZchn">
    <w:name w:val="Hervorhebung_Kitsch Text Zchn"/>
    <w:basedOn w:val="FlietextKitschTextZchn"/>
    <w:link w:val="HervorhebungKitschText"/>
    <w:rsid w:val="009E64DC"/>
    <w:rPr>
      <w:rFonts w:ascii="Kitsch Text Medium" w:hAnsi="Kitsch Text Medium"/>
      <w:sz w:val="20"/>
    </w:rPr>
  </w:style>
  <w:style w:type="paragraph" w:customStyle="1" w:styleId="Headline">
    <w:name w:val="Headline"/>
    <w:basedOn w:val="Titel"/>
    <w:link w:val="HeadlineZchn"/>
    <w:qFormat/>
    <w:rsid w:val="008C37AA"/>
    <w:rPr>
      <w:b/>
    </w:rPr>
  </w:style>
  <w:style w:type="character" w:customStyle="1" w:styleId="WebsiteKitschTextMediumItalicZchn">
    <w:name w:val="Website_Kitsch Text Medium Italic Zchn"/>
    <w:basedOn w:val="Absatz-Standardschriftart"/>
    <w:link w:val="WebsiteKitschTextMediumItalic"/>
    <w:rsid w:val="00BA354E"/>
    <w:rPr>
      <w:rFonts w:ascii="Kitsch Text Medium" w:hAnsi="Kitsch Text Medium"/>
      <w:i/>
      <w:spacing w:val="10"/>
      <w:sz w:val="18"/>
    </w:rPr>
  </w:style>
  <w:style w:type="paragraph" w:customStyle="1" w:styleId="Subheadline">
    <w:name w:val="Subheadline"/>
    <w:basedOn w:val="Untertitel"/>
    <w:link w:val="SubheadlineZchn"/>
    <w:qFormat/>
    <w:rsid w:val="00BA354E"/>
  </w:style>
  <w:style w:type="character" w:customStyle="1" w:styleId="HeadlineZchn">
    <w:name w:val="Headline Zchn"/>
    <w:basedOn w:val="TitelZchn"/>
    <w:link w:val="Headline"/>
    <w:rsid w:val="008C37AA"/>
    <w:rPr>
      <w:rFonts w:ascii="Relevant Medium" w:eastAsiaTheme="majorEastAsia" w:hAnsi="Relevant Medium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BA354E"/>
    <w:rPr>
      <w:rFonts w:ascii="Relevant Light" w:eastAsiaTheme="minorEastAsia" w:hAnsi="Relevant Light" w:cstheme="majorBidi"/>
      <w:b/>
      <w:caps/>
      <w:spacing w:val="40"/>
      <w:kern w:val="28"/>
      <w:sz w:val="26"/>
      <w:szCs w:val="56"/>
    </w:rPr>
  </w:style>
  <w:style w:type="paragraph" w:customStyle="1" w:styleId="Default">
    <w:name w:val="Default"/>
    <w:rsid w:val="00A07B1B"/>
    <w:pPr>
      <w:autoSpaceDE w:val="0"/>
      <w:autoSpaceDN w:val="0"/>
      <w:adjustRightInd w:val="0"/>
      <w:spacing w:line="240" w:lineRule="auto"/>
    </w:pPr>
    <w:rPr>
      <w:rFonts w:ascii="Apparat Semibold" w:hAnsi="Apparat Semibold" w:cs="Apparat Semibol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07B1B"/>
    <w:pPr>
      <w:spacing w:line="2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A07B1B"/>
    <w:pPr>
      <w:spacing w:line="161" w:lineRule="atLeast"/>
    </w:pPr>
    <w:rPr>
      <w:rFonts w:ascii="IvyJournal" w:hAnsi="IvyJournal"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A07B1B"/>
    <w:pPr>
      <w:spacing w:line="161" w:lineRule="atLeast"/>
    </w:pPr>
    <w:rPr>
      <w:rFonts w:ascii="IvyJournal" w:hAnsi="IvyJournal"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DA3281"/>
    <w:pPr>
      <w:spacing w:line="171" w:lineRule="atLeast"/>
    </w:pPr>
    <w:rPr>
      <w:rFonts w:ascii="Apparat" w:hAnsi="Apparat" w:cstheme="minorBidi"/>
      <w:color w:val="auto"/>
    </w:rPr>
  </w:style>
  <w:style w:type="character" w:styleId="Hyperlink">
    <w:name w:val="Hyperlink"/>
    <w:basedOn w:val="Absatz-Standardschriftart"/>
    <w:uiPriority w:val="99"/>
    <w:unhideWhenUsed/>
    <w:rsid w:val="009475E0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94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475E0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9475E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7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x.seefeld.com/share/16999798889z3JYAN4vvQ8A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1000things.at/das-1000things-oesterreich-ranking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Nicolas.Lair@Seefel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Nicolas Lair</cp:lastModifiedBy>
  <cp:revision>28</cp:revision>
  <cp:lastPrinted>2021-11-15T14:09:00Z</cp:lastPrinted>
  <dcterms:created xsi:type="dcterms:W3CDTF">2021-11-17T09:42:00Z</dcterms:created>
  <dcterms:modified xsi:type="dcterms:W3CDTF">2023-11-14T15:38:00Z</dcterms:modified>
</cp:coreProperties>
</file>