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9CE7" w14:textId="77777777" w:rsidR="00024729" w:rsidRPr="00877484" w:rsidRDefault="00024729" w:rsidP="00024729">
      <w:pPr>
        <w:pStyle w:val="StandardWeb"/>
        <w:shd w:val="clear" w:color="auto" w:fill="FFFFFF"/>
        <w:spacing w:before="300" w:beforeAutospacing="0" w:after="300" w:afterAutospacing="0"/>
        <w:jc w:val="both"/>
        <w:rPr>
          <w:rFonts w:ascii="Calibri" w:hAnsi="Calibri" w:cs="Calibri"/>
          <w:b/>
          <w:bCs/>
          <w:color w:val="0D0D0D"/>
          <w:sz w:val="28"/>
          <w:szCs w:val="28"/>
          <w:shd w:val="clear" w:color="auto" w:fill="FFFFFF"/>
        </w:rPr>
      </w:pPr>
      <w:proofErr w:type="spellStart"/>
      <w:r w:rsidRPr="00877484">
        <w:rPr>
          <w:rFonts w:ascii="Segoe UI" w:hAnsi="Segoe UI" w:cs="Segoe UI"/>
          <w:b/>
          <w:bCs/>
          <w:color w:val="0D0D0D"/>
          <w:shd w:val="clear" w:color="auto" w:fill="FFFFFF"/>
        </w:rPr>
        <w:t>HillClimb</w:t>
      </w:r>
      <w:proofErr w:type="spellEnd"/>
      <w:r w:rsidRPr="00877484">
        <w:rPr>
          <w:rFonts w:ascii="Segoe UI" w:hAnsi="Segoe UI" w:cs="Segoe UI"/>
          <w:b/>
          <w:bCs/>
          <w:color w:val="0D0D0D"/>
          <w:shd w:val="clear" w:color="auto" w:fill="FFFFFF"/>
        </w:rPr>
        <w:t xml:space="preserve"> setzt neue Maßstäbe für nachhaltigen Radsport: Auszeichnung 'Green Event Tirol'</w:t>
      </w:r>
    </w:p>
    <w:p w14:paraId="6B40093B" w14:textId="77777777" w:rsidR="00024729" w:rsidRDefault="00024729" w:rsidP="00024729">
      <w:pPr>
        <w:pStyle w:val="StandardWeb"/>
        <w:shd w:val="clear" w:color="auto" w:fill="FFFFFF"/>
        <w:spacing w:before="300" w:after="300"/>
        <w:jc w:val="both"/>
        <w:rPr>
          <w:rFonts w:ascii="Calibri" w:hAnsi="Calibri" w:cs="Calibri"/>
          <w:color w:val="0D0D0D"/>
          <w:shd w:val="clear" w:color="auto" w:fill="FFFFFF"/>
        </w:rPr>
      </w:pPr>
      <w:r>
        <w:rPr>
          <w:rFonts w:ascii="Calibri" w:hAnsi="Calibri" w:cs="Calibri"/>
          <w:color w:val="0D0D0D"/>
          <w:shd w:val="clear" w:color="auto" w:fill="FFFFFF"/>
        </w:rPr>
        <w:t xml:space="preserve">Nicht nur ein fast neues Bike-Format, sondern ab sofort auch das Thema Nachhaltigkeit als starker Motor des </w:t>
      </w:r>
      <w:proofErr w:type="spellStart"/>
      <w:r>
        <w:rPr>
          <w:rFonts w:ascii="Calibri" w:hAnsi="Calibri" w:cs="Calibri"/>
          <w:color w:val="0D0D0D"/>
          <w:shd w:val="clear" w:color="auto" w:fill="FFFFFF"/>
        </w:rPr>
        <w:t>HillClimbs</w:t>
      </w:r>
      <w:proofErr w:type="spellEnd"/>
      <w:r>
        <w:rPr>
          <w:rFonts w:ascii="Calibri" w:hAnsi="Calibri" w:cs="Calibri"/>
          <w:color w:val="0D0D0D"/>
          <w:shd w:val="clear" w:color="auto" w:fill="FFFFFF"/>
        </w:rPr>
        <w:t xml:space="preserve"> in Brixen am 22. Juni 2024. Der Tourismusverband Kitzbüheler Alpen – Brixental hat sich zum Ziel gesetzt, das Bike-Event als Green Event zu zertifizieren und hat nun die Auszeichnung „Green Event“ erhalten.</w:t>
      </w:r>
    </w:p>
    <w:p w14:paraId="12AF08EF" w14:textId="77777777" w:rsidR="00024729" w:rsidRDefault="00024729" w:rsidP="00024729">
      <w:pPr>
        <w:pStyle w:val="StandardWeb"/>
        <w:shd w:val="clear" w:color="auto" w:fill="FFFFFF"/>
        <w:spacing w:before="300" w:after="300"/>
        <w:jc w:val="both"/>
        <w:rPr>
          <w:rFonts w:ascii="Calibri" w:hAnsi="Calibri" w:cs="Calibri"/>
          <w:color w:val="0D0D0D"/>
          <w:shd w:val="clear" w:color="auto" w:fill="FFFFFF"/>
        </w:rPr>
      </w:pPr>
      <w:r w:rsidRPr="00877484">
        <w:rPr>
          <w:rFonts w:ascii="Calibri" w:hAnsi="Calibri" w:cs="Calibri"/>
          <w:color w:val="0D0D0D"/>
          <w:shd w:val="clear" w:color="auto" w:fill="FFFFFF"/>
        </w:rPr>
        <w:t xml:space="preserve">Grüne </w:t>
      </w:r>
      <w:r>
        <w:rPr>
          <w:rFonts w:ascii="Calibri" w:hAnsi="Calibri" w:cs="Calibri"/>
          <w:color w:val="0D0D0D"/>
          <w:shd w:val="clear" w:color="auto" w:fill="FFFFFF"/>
        </w:rPr>
        <w:t>Aspekte</w:t>
      </w:r>
      <w:r w:rsidRPr="00877484">
        <w:rPr>
          <w:rFonts w:ascii="Calibri" w:hAnsi="Calibri" w:cs="Calibri"/>
          <w:color w:val="0D0D0D"/>
          <w:shd w:val="clear" w:color="auto" w:fill="FFFFFF"/>
        </w:rPr>
        <w:t xml:space="preserve"> durchziehen das gesamte Bike-Event wie ein roter Faden, angefangen bei der Vermeidung von Abfall und der sorgfältigen Mülltrennung</w:t>
      </w:r>
      <w:r>
        <w:rPr>
          <w:rFonts w:ascii="Calibri" w:hAnsi="Calibri" w:cs="Calibri"/>
          <w:color w:val="0D0D0D"/>
          <w:shd w:val="clear" w:color="auto" w:fill="FFFFFF"/>
        </w:rPr>
        <w:t>,</w:t>
      </w:r>
      <w:r w:rsidRPr="00877484">
        <w:rPr>
          <w:rFonts w:ascii="Calibri" w:hAnsi="Calibri" w:cs="Calibri"/>
          <w:color w:val="0D0D0D"/>
          <w:shd w:val="clear" w:color="auto" w:fill="FFFFFF"/>
        </w:rPr>
        <w:t xml:space="preserve"> über die Nutzung umweltfreundlicher Produkte</w:t>
      </w:r>
      <w:r>
        <w:rPr>
          <w:rFonts w:ascii="Calibri" w:hAnsi="Calibri" w:cs="Calibri"/>
          <w:color w:val="0D0D0D"/>
          <w:shd w:val="clear" w:color="auto" w:fill="FFFFFF"/>
        </w:rPr>
        <w:t>,</w:t>
      </w:r>
      <w:r w:rsidRPr="00877484">
        <w:rPr>
          <w:rFonts w:ascii="Calibri" w:hAnsi="Calibri" w:cs="Calibri"/>
          <w:color w:val="0D0D0D"/>
          <w:shd w:val="clear" w:color="auto" w:fill="FFFFFF"/>
        </w:rPr>
        <w:t xml:space="preserve"> bis hin zur Förderung regionaler Wertschöpfung und sozialer Verantwortung.</w:t>
      </w:r>
    </w:p>
    <w:p w14:paraId="5FF66CE6" w14:textId="77777777" w:rsidR="00024729" w:rsidRPr="009D7C31" w:rsidRDefault="00024729" w:rsidP="00024729">
      <w:pPr>
        <w:pStyle w:val="StandardWeb"/>
        <w:shd w:val="clear" w:color="auto" w:fill="FFFFFF"/>
        <w:spacing w:before="0" w:beforeAutospacing="0" w:after="0" w:afterAutospacing="0"/>
        <w:jc w:val="both"/>
        <w:rPr>
          <w:rFonts w:ascii="Calibri" w:hAnsi="Calibri" w:cs="Calibri"/>
          <w:color w:val="0D0D0D"/>
          <w:shd w:val="clear" w:color="auto" w:fill="FFFFFF"/>
        </w:rPr>
      </w:pPr>
    </w:p>
    <w:p w14:paraId="0BBC969D"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u w:val="single"/>
        </w:rPr>
      </w:pPr>
      <w:r w:rsidRPr="009D7C31">
        <w:rPr>
          <w:rFonts w:ascii="Calibri" w:hAnsi="Calibri" w:cs="Calibri"/>
          <w:color w:val="0D0D0D"/>
          <w:u w:val="single"/>
        </w:rPr>
        <w:t>Green Event Tirol</w:t>
      </w:r>
    </w:p>
    <w:p w14:paraId="5CEABD74"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r w:rsidRPr="009D7C31">
        <w:rPr>
          <w:rFonts w:ascii="Calibri" w:hAnsi="Calibri" w:cs="Calibri"/>
          <w:color w:val="0D0D0D"/>
        </w:rPr>
        <w:t xml:space="preserve">Erstmals richtet sich der </w:t>
      </w:r>
      <w:proofErr w:type="spellStart"/>
      <w:r w:rsidRPr="009D7C31">
        <w:rPr>
          <w:rFonts w:ascii="Calibri" w:hAnsi="Calibri" w:cs="Calibri"/>
          <w:color w:val="0D0D0D"/>
        </w:rPr>
        <w:t>HillClimb</w:t>
      </w:r>
      <w:proofErr w:type="spellEnd"/>
      <w:r w:rsidRPr="009D7C31">
        <w:rPr>
          <w:rFonts w:ascii="Calibri" w:hAnsi="Calibri" w:cs="Calibri"/>
          <w:color w:val="0D0D0D"/>
        </w:rPr>
        <w:t xml:space="preserve"> in Brixen im Thale nach den Kriterien des Green Event Tirol, welcher ökologische, soziale, ökonomische und kulturelle Nachhaltigkeit vereint. Neue Standards im Radsport werden durch gezielte Maßnahmen zur Reduzierung von Umweltbelastungen und zur Förderung der regionalen Wirtschaft gesetzt. Die Teilnahme verspricht ein nachhaltiges Erlebnis, ohne Abstriche beim Genuss des Sports zu machen.</w:t>
      </w:r>
    </w:p>
    <w:p w14:paraId="347302BA" w14:textId="77777777" w:rsidR="00024729" w:rsidRPr="009D7C31" w:rsidRDefault="00024729" w:rsidP="00024729">
      <w:pPr>
        <w:pStyle w:val="StandardWeb"/>
        <w:shd w:val="clear" w:color="auto" w:fill="FFFFFF"/>
        <w:spacing w:before="0" w:beforeAutospacing="0" w:after="0" w:afterAutospacing="0"/>
        <w:jc w:val="both"/>
        <w:rPr>
          <w:rFonts w:ascii="Calibri" w:hAnsi="Calibri" w:cs="Calibri"/>
          <w:color w:val="0D0D0D"/>
          <w:u w:val="single"/>
        </w:rPr>
      </w:pPr>
    </w:p>
    <w:p w14:paraId="3B3C6F84"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u w:val="single"/>
        </w:rPr>
      </w:pPr>
      <w:r w:rsidRPr="009D7C31">
        <w:rPr>
          <w:rFonts w:ascii="Calibri" w:hAnsi="Calibri" w:cs="Calibri"/>
          <w:color w:val="0D0D0D"/>
          <w:u w:val="single"/>
        </w:rPr>
        <w:t>Mobilität</w:t>
      </w:r>
    </w:p>
    <w:p w14:paraId="188EDB8B" w14:textId="35F18D15" w:rsidR="00024729" w:rsidRDefault="00024729" w:rsidP="00024729">
      <w:pPr>
        <w:pStyle w:val="StandardWeb"/>
        <w:shd w:val="clear" w:color="auto" w:fill="FFFFFF"/>
        <w:spacing w:before="0" w:beforeAutospacing="0" w:after="0" w:afterAutospacing="0"/>
        <w:jc w:val="both"/>
        <w:rPr>
          <w:rFonts w:ascii="Calibri" w:hAnsi="Calibri" w:cs="Calibri"/>
          <w:color w:val="0D0D0D"/>
        </w:rPr>
      </w:pPr>
      <w:r>
        <w:rPr>
          <w:rFonts w:ascii="Calibri" w:hAnsi="Calibri" w:cs="Calibri"/>
          <w:color w:val="0D0D0D"/>
        </w:rPr>
        <w:t>Das ohnehin starke</w:t>
      </w:r>
      <w:r w:rsidRPr="009D7C31">
        <w:rPr>
          <w:rFonts w:ascii="Calibri" w:hAnsi="Calibri" w:cs="Calibri"/>
          <w:color w:val="0D0D0D"/>
        </w:rPr>
        <w:t xml:space="preserve"> Mobilitätsangebot ermöglicht eine bequeme und unkomplizierte Anreise nach Brixen im Thale, </w:t>
      </w:r>
      <w:r>
        <w:rPr>
          <w:rFonts w:ascii="Calibri" w:hAnsi="Calibri" w:cs="Calibri"/>
          <w:color w:val="0D0D0D"/>
        </w:rPr>
        <w:t xml:space="preserve">die </w:t>
      </w:r>
      <w:r w:rsidR="00C22B88">
        <w:rPr>
          <w:rFonts w:ascii="Calibri" w:hAnsi="Calibri" w:cs="Calibri"/>
          <w:color w:val="0D0D0D"/>
        </w:rPr>
        <w:t xml:space="preserve">für Aufenthaltsgäste </w:t>
      </w:r>
      <w:r w:rsidRPr="009D7C31">
        <w:rPr>
          <w:rFonts w:ascii="Calibri" w:hAnsi="Calibri" w:cs="Calibri"/>
          <w:color w:val="0D0D0D"/>
        </w:rPr>
        <w:t>mit der Gästekarte</w:t>
      </w:r>
      <w:r>
        <w:rPr>
          <w:rFonts w:ascii="Calibri" w:hAnsi="Calibri" w:cs="Calibri"/>
          <w:color w:val="0D0D0D"/>
        </w:rPr>
        <w:t xml:space="preserve"> kostenfrei ist</w:t>
      </w:r>
      <w:r w:rsidRPr="009D7C31">
        <w:rPr>
          <w:rFonts w:ascii="Calibri" w:hAnsi="Calibri" w:cs="Calibri"/>
          <w:color w:val="0D0D0D"/>
        </w:rPr>
        <w:t xml:space="preserve">. </w:t>
      </w:r>
    </w:p>
    <w:p w14:paraId="3B892D00"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r w:rsidRPr="009D7C31">
        <w:rPr>
          <w:rFonts w:ascii="Calibri" w:hAnsi="Calibri" w:cs="Calibri"/>
          <w:color w:val="0D0D0D"/>
        </w:rPr>
        <w:t>Ab 16</w:t>
      </w:r>
      <w:r>
        <w:rPr>
          <w:rFonts w:ascii="Calibri" w:hAnsi="Calibri" w:cs="Calibri"/>
          <w:color w:val="0D0D0D"/>
        </w:rPr>
        <w:t>.00</w:t>
      </w:r>
      <w:r w:rsidRPr="009D7C31">
        <w:rPr>
          <w:rFonts w:ascii="Calibri" w:hAnsi="Calibri" w:cs="Calibri"/>
          <w:color w:val="0D0D0D"/>
        </w:rPr>
        <w:t xml:space="preserve"> Uhr besteht zudem die Möglichkeit, kostenlos die Gondelbahn Hochbrixen zu nutzen, um das aufregende Rennen im Zielbereich zu verfolgen und alle </w:t>
      </w:r>
      <w:proofErr w:type="spellStart"/>
      <w:proofErr w:type="gramStart"/>
      <w:r>
        <w:rPr>
          <w:rFonts w:ascii="Calibri" w:hAnsi="Calibri" w:cs="Calibri"/>
          <w:color w:val="0D0D0D"/>
        </w:rPr>
        <w:t>Teilnehmer:innen</w:t>
      </w:r>
      <w:proofErr w:type="spellEnd"/>
      <w:proofErr w:type="gramEnd"/>
      <w:r w:rsidRPr="009D7C31">
        <w:rPr>
          <w:rFonts w:ascii="Calibri" w:hAnsi="Calibri" w:cs="Calibri"/>
          <w:color w:val="0D0D0D"/>
        </w:rPr>
        <w:t xml:space="preserve"> kräftig anzufeuern.</w:t>
      </w:r>
    </w:p>
    <w:p w14:paraId="18903A1C" w14:textId="77777777" w:rsidR="00024729" w:rsidRPr="009D7C31" w:rsidRDefault="00024729" w:rsidP="00024729">
      <w:pPr>
        <w:pStyle w:val="StandardWeb"/>
        <w:shd w:val="clear" w:color="auto" w:fill="FFFFFF"/>
        <w:spacing w:before="0" w:beforeAutospacing="0" w:after="0" w:afterAutospacing="0"/>
        <w:jc w:val="both"/>
        <w:rPr>
          <w:rFonts w:ascii="Calibri" w:hAnsi="Calibri" w:cs="Calibri"/>
          <w:color w:val="0D0D0D"/>
          <w:u w:val="single"/>
        </w:rPr>
      </w:pPr>
    </w:p>
    <w:p w14:paraId="7012073B" w14:textId="77777777" w:rsidR="00024729" w:rsidRPr="009D7C31" w:rsidRDefault="00024729" w:rsidP="00024729">
      <w:pPr>
        <w:pStyle w:val="StandardWeb"/>
        <w:shd w:val="clear" w:color="auto" w:fill="FFFFFF"/>
        <w:spacing w:before="0" w:beforeAutospacing="0" w:after="0" w:afterAutospacing="0"/>
        <w:jc w:val="both"/>
        <w:rPr>
          <w:rFonts w:ascii="Calibri" w:hAnsi="Calibri" w:cs="Calibri"/>
          <w:color w:val="0D0D0D"/>
          <w:u w:val="single"/>
        </w:rPr>
      </w:pPr>
      <w:r w:rsidRPr="009D7C31">
        <w:rPr>
          <w:rFonts w:ascii="Calibri" w:hAnsi="Calibri" w:cs="Calibri"/>
          <w:color w:val="0D0D0D"/>
          <w:u w:val="single"/>
        </w:rPr>
        <w:t>Barrierefrei</w:t>
      </w:r>
      <w:r>
        <w:rPr>
          <w:rFonts w:ascii="Calibri" w:hAnsi="Calibri" w:cs="Calibri"/>
          <w:color w:val="0D0D0D"/>
          <w:u w:val="single"/>
        </w:rPr>
        <w:t>e</w:t>
      </w:r>
      <w:r w:rsidRPr="009D7C31">
        <w:rPr>
          <w:rFonts w:ascii="Calibri" w:hAnsi="Calibri" w:cs="Calibri"/>
          <w:color w:val="0D0D0D"/>
          <w:u w:val="single"/>
        </w:rPr>
        <w:t xml:space="preserve"> Zugänge</w:t>
      </w:r>
    </w:p>
    <w:p w14:paraId="7EAC5213" w14:textId="77777777" w:rsidR="00024729" w:rsidRDefault="00024729" w:rsidP="00024729">
      <w:pPr>
        <w:jc w:val="both"/>
        <w:rPr>
          <w:rFonts w:ascii="Calibri" w:hAnsi="Calibri" w:cs="Calibri"/>
          <w:lang w:val="de-DE"/>
        </w:rPr>
      </w:pPr>
      <w:r w:rsidRPr="009D7C31">
        <w:rPr>
          <w:rFonts w:ascii="Calibri" w:hAnsi="Calibri" w:cs="Calibri"/>
          <w:lang w:val="de-DE"/>
        </w:rPr>
        <w:t>Der Veranstaltungsort am Dorfplatz in Brixen</w:t>
      </w:r>
      <w:r>
        <w:rPr>
          <w:rFonts w:ascii="Calibri" w:hAnsi="Calibri" w:cs="Calibri"/>
          <w:lang w:val="de-DE"/>
        </w:rPr>
        <w:t xml:space="preserve"> im Thale</w:t>
      </w:r>
      <w:r w:rsidRPr="009D7C31">
        <w:rPr>
          <w:rFonts w:ascii="Calibri" w:hAnsi="Calibri" w:cs="Calibri"/>
          <w:lang w:val="de-DE"/>
        </w:rPr>
        <w:t xml:space="preserve"> ist komplett barrierefrei zugänglich</w:t>
      </w:r>
      <w:r>
        <w:rPr>
          <w:rFonts w:ascii="Calibri" w:hAnsi="Calibri" w:cs="Calibri"/>
          <w:lang w:val="de-DE"/>
        </w:rPr>
        <w:t xml:space="preserve">. </w:t>
      </w:r>
      <w:r w:rsidRPr="009D7C31">
        <w:rPr>
          <w:rFonts w:ascii="Calibri" w:hAnsi="Calibri" w:cs="Calibri"/>
          <w:lang w:val="de-DE"/>
        </w:rPr>
        <w:t xml:space="preserve">Es gibt ausreichend Plätze beim Festzelt für </w:t>
      </w:r>
      <w:proofErr w:type="spellStart"/>
      <w:proofErr w:type="gramStart"/>
      <w:r w:rsidRPr="009D7C31">
        <w:rPr>
          <w:rFonts w:ascii="Calibri" w:hAnsi="Calibri" w:cs="Calibri"/>
          <w:lang w:val="de-DE"/>
        </w:rPr>
        <w:t>Rollstuhlfahrer</w:t>
      </w:r>
      <w:r>
        <w:rPr>
          <w:rFonts w:ascii="Calibri" w:hAnsi="Calibri" w:cs="Calibri"/>
          <w:lang w:val="de-DE"/>
        </w:rPr>
        <w:t>:innen</w:t>
      </w:r>
      <w:proofErr w:type="spellEnd"/>
      <w:proofErr w:type="gramEnd"/>
      <w:r w:rsidRPr="009D7C31">
        <w:rPr>
          <w:rFonts w:ascii="Calibri" w:hAnsi="Calibri" w:cs="Calibri"/>
          <w:lang w:val="de-DE"/>
        </w:rPr>
        <w:t xml:space="preserve">. </w:t>
      </w:r>
    </w:p>
    <w:p w14:paraId="33D5959E" w14:textId="77777777" w:rsidR="00024729" w:rsidRDefault="00024729" w:rsidP="00024729">
      <w:pPr>
        <w:jc w:val="both"/>
        <w:rPr>
          <w:rFonts w:ascii="Calibri" w:hAnsi="Calibri" w:cs="Calibri"/>
          <w:lang w:val="de-DE"/>
        </w:rPr>
      </w:pPr>
      <w:r w:rsidRPr="009D7C31">
        <w:rPr>
          <w:rFonts w:ascii="Calibri" w:hAnsi="Calibri" w:cs="Calibri"/>
          <w:lang w:val="de-DE"/>
        </w:rPr>
        <w:t xml:space="preserve">Außerdem befinden sich direkt nebenan </w:t>
      </w:r>
      <w:r>
        <w:rPr>
          <w:rFonts w:ascii="Calibri" w:hAnsi="Calibri" w:cs="Calibri"/>
          <w:lang w:val="de-DE"/>
        </w:rPr>
        <w:t>zwei</w:t>
      </w:r>
      <w:r w:rsidRPr="009D7C31">
        <w:rPr>
          <w:rFonts w:ascii="Calibri" w:hAnsi="Calibri" w:cs="Calibri"/>
          <w:lang w:val="de-DE"/>
        </w:rPr>
        <w:t xml:space="preserve"> </w:t>
      </w:r>
      <w:r>
        <w:rPr>
          <w:rFonts w:ascii="Calibri" w:hAnsi="Calibri" w:cs="Calibri"/>
          <w:lang w:val="de-DE"/>
        </w:rPr>
        <w:t xml:space="preserve">Parkplätze für Menschen mit eingeschränkter Mobilität, sowie barrierefrei zugängliche </w:t>
      </w:r>
      <w:proofErr w:type="spellStart"/>
      <w:r>
        <w:rPr>
          <w:rFonts w:ascii="Calibri" w:hAnsi="Calibri" w:cs="Calibri"/>
          <w:lang w:val="de-DE"/>
        </w:rPr>
        <w:t>WC´s</w:t>
      </w:r>
      <w:proofErr w:type="spellEnd"/>
      <w:r w:rsidRPr="009D7C31">
        <w:rPr>
          <w:rFonts w:ascii="Calibri" w:hAnsi="Calibri" w:cs="Calibri"/>
          <w:lang w:val="de-DE"/>
        </w:rPr>
        <w:t xml:space="preserve">. </w:t>
      </w:r>
    </w:p>
    <w:p w14:paraId="23D9ABD6" w14:textId="77777777" w:rsidR="00024729" w:rsidRDefault="00024729" w:rsidP="00024729">
      <w:pPr>
        <w:jc w:val="both"/>
        <w:rPr>
          <w:rFonts w:ascii="Calibri" w:hAnsi="Calibri" w:cs="Calibri"/>
          <w:color w:val="0D0D0D"/>
          <w:u w:val="single"/>
        </w:rPr>
      </w:pPr>
    </w:p>
    <w:p w14:paraId="70A1F79F"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u w:val="single"/>
        </w:rPr>
      </w:pPr>
      <w:r w:rsidRPr="009D7C31">
        <w:rPr>
          <w:rFonts w:ascii="Calibri" w:hAnsi="Calibri" w:cs="Calibri"/>
          <w:color w:val="0D0D0D"/>
          <w:u w:val="single"/>
        </w:rPr>
        <w:t>Verpflegung</w:t>
      </w:r>
    </w:p>
    <w:p w14:paraId="10A58886" w14:textId="77777777" w:rsidR="00024729" w:rsidRPr="00877484" w:rsidRDefault="00024729" w:rsidP="00024729">
      <w:pPr>
        <w:pStyle w:val="StandardWeb"/>
        <w:shd w:val="clear" w:color="auto" w:fill="FFFFFF"/>
        <w:spacing w:before="0" w:beforeAutospacing="0" w:after="0" w:afterAutospacing="0"/>
        <w:jc w:val="both"/>
        <w:rPr>
          <w:rFonts w:ascii="Calibri" w:hAnsi="Calibri" w:cs="Calibri"/>
          <w:color w:val="0D0D0D"/>
        </w:rPr>
      </w:pPr>
      <w:r w:rsidRPr="009D7C31">
        <w:rPr>
          <w:rFonts w:ascii="Calibri" w:hAnsi="Calibri" w:cs="Calibri"/>
          <w:color w:val="0D0D0D"/>
        </w:rPr>
        <w:t xml:space="preserve">Eine Vielfalt an vegetarischen Kartoffelgerichten wird von </w:t>
      </w:r>
      <w:r>
        <w:rPr>
          <w:rFonts w:ascii="Calibri" w:hAnsi="Calibri" w:cs="Calibri"/>
          <w:color w:val="0D0D0D"/>
        </w:rPr>
        <w:t xml:space="preserve">den </w:t>
      </w:r>
      <w:r w:rsidRPr="009D7C31">
        <w:rPr>
          <w:rFonts w:ascii="Calibri" w:hAnsi="Calibri" w:cs="Calibri"/>
          <w:color w:val="0D0D0D"/>
        </w:rPr>
        <w:t>örtlichen</w:t>
      </w:r>
      <w:r>
        <w:rPr>
          <w:rFonts w:ascii="Calibri" w:hAnsi="Calibri" w:cs="Calibri"/>
          <w:color w:val="0D0D0D"/>
        </w:rPr>
        <w:t xml:space="preserve"> Brixner</w:t>
      </w:r>
      <w:r w:rsidRPr="009D7C31">
        <w:rPr>
          <w:rFonts w:ascii="Calibri" w:hAnsi="Calibri" w:cs="Calibri"/>
          <w:color w:val="0D0D0D"/>
        </w:rPr>
        <w:t xml:space="preserve"> Bäuerinnen angeboten und die traditionellen </w:t>
      </w:r>
      <w:r>
        <w:rPr>
          <w:rFonts w:ascii="Calibri" w:hAnsi="Calibri" w:cs="Calibri"/>
          <w:color w:val="0D0D0D"/>
        </w:rPr>
        <w:t>Grillh</w:t>
      </w:r>
      <w:r w:rsidRPr="009D7C31">
        <w:rPr>
          <w:rFonts w:ascii="Calibri" w:hAnsi="Calibri" w:cs="Calibri"/>
          <w:color w:val="0D0D0D"/>
        </w:rPr>
        <w:t xml:space="preserve">endl und </w:t>
      </w:r>
      <w:proofErr w:type="spellStart"/>
      <w:r w:rsidRPr="009D7C31">
        <w:rPr>
          <w:rFonts w:ascii="Calibri" w:hAnsi="Calibri" w:cs="Calibri"/>
          <w:color w:val="0D0D0D"/>
        </w:rPr>
        <w:t>Putzenschnitzelsemmel</w:t>
      </w:r>
      <w:proofErr w:type="spellEnd"/>
      <w:r w:rsidRPr="009D7C31">
        <w:rPr>
          <w:rFonts w:ascii="Calibri" w:hAnsi="Calibri" w:cs="Calibri"/>
          <w:color w:val="0D0D0D"/>
        </w:rPr>
        <w:t xml:space="preserve"> von den Brixner Schütz</w:t>
      </w:r>
      <w:r w:rsidRPr="00877484">
        <w:rPr>
          <w:rFonts w:ascii="Calibri" w:hAnsi="Calibri" w:cs="Calibri"/>
          <w:color w:val="0D0D0D"/>
        </w:rPr>
        <w:t xml:space="preserve">en. </w:t>
      </w:r>
      <w:r>
        <w:rPr>
          <w:rFonts w:ascii="Calibri" w:hAnsi="Calibri" w:cs="Calibri"/>
          <w:color w:val="0D0D0D"/>
        </w:rPr>
        <w:t xml:space="preserve">Die Firma </w:t>
      </w:r>
      <w:proofErr w:type="spellStart"/>
      <w:r w:rsidRPr="00877484">
        <w:rPr>
          <w:rFonts w:ascii="Calibri" w:hAnsi="Calibri" w:cs="Calibri"/>
          <w:color w:val="0D0D0D"/>
        </w:rPr>
        <w:t>Bergblut</w:t>
      </w:r>
      <w:proofErr w:type="spellEnd"/>
      <w:r>
        <w:rPr>
          <w:rFonts w:ascii="Calibri" w:hAnsi="Calibri" w:cs="Calibri"/>
          <w:color w:val="0D0D0D"/>
        </w:rPr>
        <w:t xml:space="preserve"> mit kaltgepressten Säften aus einer Vielfalt aus Obst und Gemüse in Bio-Qualität runden das Gesamtangebot perfekt ab.</w:t>
      </w:r>
    </w:p>
    <w:p w14:paraId="3973369A"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r w:rsidRPr="009D7C31">
        <w:rPr>
          <w:rFonts w:ascii="Calibri" w:hAnsi="Calibri" w:cs="Calibri"/>
          <w:color w:val="0D0D0D"/>
        </w:rPr>
        <w:t xml:space="preserve">Produkte, die </w:t>
      </w:r>
      <w:r>
        <w:rPr>
          <w:rFonts w:ascii="Calibri" w:hAnsi="Calibri" w:cs="Calibri"/>
          <w:color w:val="0D0D0D"/>
        </w:rPr>
        <w:t xml:space="preserve">nicht </w:t>
      </w:r>
      <w:r w:rsidRPr="009D7C31">
        <w:rPr>
          <w:rFonts w:ascii="Calibri" w:hAnsi="Calibri" w:cs="Calibri"/>
          <w:color w:val="0D0D0D"/>
        </w:rPr>
        <w:t xml:space="preserve">regional erhältlich sind, </w:t>
      </w:r>
      <w:r>
        <w:rPr>
          <w:rFonts w:ascii="Calibri" w:hAnsi="Calibri" w:cs="Calibri"/>
          <w:color w:val="0D0D0D"/>
        </w:rPr>
        <w:t>werden aus fairem Handel bezogen</w:t>
      </w:r>
      <w:r w:rsidRPr="009D7C31">
        <w:rPr>
          <w:rFonts w:ascii="Calibri" w:hAnsi="Calibri" w:cs="Calibri"/>
          <w:color w:val="0D0D0D"/>
        </w:rPr>
        <w:t xml:space="preserve">. Zudem </w:t>
      </w:r>
      <w:r>
        <w:rPr>
          <w:rFonts w:ascii="Calibri" w:hAnsi="Calibri" w:cs="Calibri"/>
          <w:color w:val="0D0D0D"/>
        </w:rPr>
        <w:t xml:space="preserve">setzt man beim </w:t>
      </w:r>
      <w:proofErr w:type="spellStart"/>
      <w:r>
        <w:rPr>
          <w:rFonts w:ascii="Calibri" w:hAnsi="Calibri" w:cs="Calibri"/>
          <w:color w:val="0D0D0D"/>
        </w:rPr>
        <w:t>HillClimb</w:t>
      </w:r>
      <w:proofErr w:type="spellEnd"/>
      <w:r w:rsidRPr="009D7C31">
        <w:rPr>
          <w:rFonts w:ascii="Calibri" w:hAnsi="Calibri" w:cs="Calibri"/>
          <w:color w:val="0D0D0D"/>
        </w:rPr>
        <w:t xml:space="preserve"> auf Mehrweggeschirr, Besteck, Tischdecken und Dekoration, um Einwegprodukte zu vermeiden.</w:t>
      </w:r>
    </w:p>
    <w:p w14:paraId="14027516"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p>
    <w:p w14:paraId="3D5276E1" w14:textId="77777777" w:rsidR="00024729" w:rsidRPr="00877484" w:rsidRDefault="00024729" w:rsidP="00024729">
      <w:pPr>
        <w:pStyle w:val="StandardWeb"/>
        <w:shd w:val="clear" w:color="auto" w:fill="FFFFFF"/>
        <w:spacing w:before="0" w:beforeAutospacing="0" w:after="0" w:afterAutospacing="0"/>
        <w:jc w:val="both"/>
        <w:rPr>
          <w:rFonts w:ascii="Calibri" w:hAnsi="Calibri" w:cs="Calibri"/>
          <w:color w:val="0D0D0D"/>
          <w:u w:val="single"/>
        </w:rPr>
      </w:pPr>
    </w:p>
    <w:p w14:paraId="1FA75DD2" w14:textId="77777777" w:rsidR="00024729" w:rsidRPr="00193D96" w:rsidRDefault="00024729" w:rsidP="00024729">
      <w:pPr>
        <w:pStyle w:val="StandardWeb"/>
        <w:shd w:val="clear" w:color="auto" w:fill="FFFFFF"/>
        <w:spacing w:before="0" w:beforeAutospacing="0" w:after="0" w:afterAutospacing="0"/>
        <w:jc w:val="both"/>
        <w:rPr>
          <w:rFonts w:ascii="Calibri" w:hAnsi="Calibri" w:cs="Calibri"/>
          <w:color w:val="0D0D0D"/>
          <w:u w:val="single"/>
        </w:rPr>
      </w:pPr>
    </w:p>
    <w:p w14:paraId="72C71116" w14:textId="77777777" w:rsidR="00024729" w:rsidRPr="009D7C31" w:rsidRDefault="00024729" w:rsidP="00024729">
      <w:pPr>
        <w:pStyle w:val="StandardWeb"/>
        <w:shd w:val="clear" w:color="auto" w:fill="FFFFFF"/>
        <w:spacing w:before="0" w:beforeAutospacing="0" w:after="0" w:afterAutospacing="0"/>
        <w:jc w:val="both"/>
        <w:rPr>
          <w:rFonts w:ascii="Calibri" w:hAnsi="Calibri" w:cs="Calibri"/>
          <w:color w:val="0D0D0D"/>
          <w:u w:val="single"/>
        </w:rPr>
      </w:pPr>
      <w:r w:rsidRPr="009D7C31">
        <w:rPr>
          <w:rFonts w:ascii="Calibri" w:hAnsi="Calibri" w:cs="Calibri"/>
          <w:color w:val="0D0D0D"/>
          <w:u w:val="single"/>
        </w:rPr>
        <w:t>Druckwerke</w:t>
      </w:r>
    </w:p>
    <w:p w14:paraId="59E763FD"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r w:rsidRPr="009D7C31">
        <w:rPr>
          <w:rFonts w:ascii="Calibri" w:hAnsi="Calibri" w:cs="Calibri"/>
          <w:color w:val="0D0D0D"/>
        </w:rPr>
        <w:lastRenderedPageBreak/>
        <w:t xml:space="preserve">Banner, Beach Flags und sonstige Druckwerke werden regional produziert und gekauft und </w:t>
      </w:r>
      <w:r>
        <w:rPr>
          <w:rFonts w:ascii="Calibri" w:hAnsi="Calibri" w:cs="Calibri"/>
          <w:color w:val="0D0D0D"/>
        </w:rPr>
        <w:t>die</w:t>
      </w:r>
      <w:r w:rsidRPr="009D7C31">
        <w:rPr>
          <w:rFonts w:ascii="Calibri" w:hAnsi="Calibri" w:cs="Calibri"/>
          <w:color w:val="0D0D0D"/>
        </w:rPr>
        <w:t xml:space="preserve"> Werbemittel sind mehrjährig verwendbar. Für </w:t>
      </w:r>
      <w:r>
        <w:rPr>
          <w:rFonts w:ascii="Calibri" w:hAnsi="Calibri" w:cs="Calibri"/>
          <w:color w:val="0D0D0D"/>
        </w:rPr>
        <w:t>den</w:t>
      </w:r>
      <w:r w:rsidRPr="009D7C31">
        <w:rPr>
          <w:rFonts w:ascii="Calibri" w:hAnsi="Calibri" w:cs="Calibri"/>
          <w:color w:val="0D0D0D"/>
        </w:rPr>
        <w:t xml:space="preserve"> Flyer wird ein Recyclingpapier aus 100% Altpapier verwendet, das sowohl CO2-neutral als auch mit dem Siegel "Blauer Engel" ausgezeichnet </w:t>
      </w:r>
      <w:r>
        <w:rPr>
          <w:rFonts w:ascii="Calibri" w:hAnsi="Calibri" w:cs="Calibri"/>
          <w:color w:val="0D0D0D"/>
        </w:rPr>
        <w:t xml:space="preserve">ist </w:t>
      </w:r>
      <w:r w:rsidRPr="009D7C31">
        <w:rPr>
          <w:rFonts w:ascii="Calibri" w:hAnsi="Calibri" w:cs="Calibri"/>
          <w:color w:val="0D0D0D"/>
        </w:rPr>
        <w:t>und in Oberösterreich produziert wird.</w:t>
      </w:r>
    </w:p>
    <w:p w14:paraId="1CF3C970"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p>
    <w:p w14:paraId="4F839013" w14:textId="77777777" w:rsidR="00024729" w:rsidRDefault="00024729" w:rsidP="00024729">
      <w:pPr>
        <w:pStyle w:val="StandardWeb"/>
        <w:shd w:val="clear" w:color="auto" w:fill="FFFFFF"/>
        <w:spacing w:before="0" w:beforeAutospacing="0" w:after="0" w:afterAutospacing="0"/>
        <w:jc w:val="both"/>
        <w:rPr>
          <w:rFonts w:ascii="Calibri" w:hAnsi="Calibri" w:cs="Calibri"/>
          <w:color w:val="0D0D0D"/>
        </w:rPr>
      </w:pPr>
    </w:p>
    <w:p w14:paraId="053B0033" w14:textId="77777777" w:rsidR="00024729" w:rsidRPr="00A40C8E" w:rsidRDefault="00000000" w:rsidP="00024729">
      <w:pPr>
        <w:pStyle w:val="StandardWeb"/>
        <w:shd w:val="clear" w:color="auto" w:fill="FFFFFF"/>
        <w:spacing w:before="0" w:beforeAutospacing="0" w:after="0" w:afterAutospacing="0"/>
        <w:jc w:val="both"/>
        <w:rPr>
          <w:rFonts w:ascii="Calibri" w:hAnsi="Calibri" w:cs="Calibri"/>
          <w:color w:val="0D0D0D"/>
        </w:rPr>
      </w:pPr>
      <w:hyperlink r:id="rId4" w:history="1">
        <w:r w:rsidR="00024729" w:rsidRPr="00A621DE">
          <w:rPr>
            <w:rStyle w:val="Hyperlink"/>
            <w:rFonts w:ascii="Calibri" w:hAnsi="Calibri" w:cs="Calibri"/>
          </w:rPr>
          <w:t>www.hillclimb.at</w:t>
        </w:r>
      </w:hyperlink>
      <w:r w:rsidR="00024729">
        <w:rPr>
          <w:rFonts w:ascii="Calibri" w:hAnsi="Calibri" w:cs="Calibri"/>
          <w:color w:val="0D0D0D"/>
        </w:rPr>
        <w:t xml:space="preserve"> </w:t>
      </w:r>
    </w:p>
    <w:p w14:paraId="4EA7920B" w14:textId="33DF551A" w:rsidR="00D33B80" w:rsidRPr="00CB6957" w:rsidRDefault="00D33B80" w:rsidP="00CB6957">
      <w:pPr>
        <w:pStyle w:val="StandardWeb"/>
        <w:shd w:val="clear" w:color="auto" w:fill="FFFFFF"/>
        <w:spacing w:before="0" w:beforeAutospacing="0" w:after="0" w:afterAutospacing="0"/>
        <w:rPr>
          <w:rFonts w:ascii="Calibri" w:hAnsi="Calibri" w:cs="Calibri"/>
          <w:color w:val="0D0D0D"/>
        </w:rPr>
      </w:pPr>
    </w:p>
    <w:sectPr w:rsidR="00D33B80" w:rsidRPr="00CB6957" w:rsidSect="008F6F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C1"/>
    <w:rsid w:val="00024729"/>
    <w:rsid w:val="001C6258"/>
    <w:rsid w:val="00322D50"/>
    <w:rsid w:val="00367133"/>
    <w:rsid w:val="006119D4"/>
    <w:rsid w:val="007E6C7D"/>
    <w:rsid w:val="008F6FB9"/>
    <w:rsid w:val="009869C1"/>
    <w:rsid w:val="009D41B6"/>
    <w:rsid w:val="009F6300"/>
    <w:rsid w:val="00C22B88"/>
    <w:rsid w:val="00CB6957"/>
    <w:rsid w:val="00D33B80"/>
    <w:rsid w:val="00F77D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89EDC53"/>
  <w15:chartTrackingRefBased/>
  <w15:docId w15:val="{E082C3AF-8919-4D46-8082-8A07BFB7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4729"/>
  </w:style>
  <w:style w:type="paragraph" w:styleId="berschrift1">
    <w:name w:val="heading 1"/>
    <w:basedOn w:val="Standard"/>
    <w:next w:val="Standard"/>
    <w:link w:val="berschrift1Zchn"/>
    <w:uiPriority w:val="9"/>
    <w:qFormat/>
    <w:rsid w:val="009869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869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869C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869C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869C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869C1"/>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869C1"/>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869C1"/>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869C1"/>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69C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869C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869C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869C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869C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869C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869C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869C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869C1"/>
    <w:rPr>
      <w:rFonts w:eastAsiaTheme="majorEastAsia" w:cstheme="majorBidi"/>
      <w:color w:val="272727" w:themeColor="text1" w:themeTint="D8"/>
    </w:rPr>
  </w:style>
  <w:style w:type="paragraph" w:styleId="Titel">
    <w:name w:val="Title"/>
    <w:basedOn w:val="Standard"/>
    <w:next w:val="Standard"/>
    <w:link w:val="TitelZchn"/>
    <w:uiPriority w:val="10"/>
    <w:qFormat/>
    <w:rsid w:val="009869C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69C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869C1"/>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869C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869C1"/>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869C1"/>
    <w:rPr>
      <w:i/>
      <w:iCs/>
      <w:color w:val="404040" w:themeColor="text1" w:themeTint="BF"/>
    </w:rPr>
  </w:style>
  <w:style w:type="paragraph" w:styleId="Listenabsatz">
    <w:name w:val="List Paragraph"/>
    <w:basedOn w:val="Standard"/>
    <w:uiPriority w:val="34"/>
    <w:qFormat/>
    <w:rsid w:val="009869C1"/>
    <w:pPr>
      <w:ind w:left="720"/>
      <w:contextualSpacing/>
    </w:pPr>
  </w:style>
  <w:style w:type="character" w:styleId="IntensiveHervorhebung">
    <w:name w:val="Intense Emphasis"/>
    <w:basedOn w:val="Absatz-Standardschriftart"/>
    <w:uiPriority w:val="21"/>
    <w:qFormat/>
    <w:rsid w:val="009869C1"/>
    <w:rPr>
      <w:i/>
      <w:iCs/>
      <w:color w:val="0F4761" w:themeColor="accent1" w:themeShade="BF"/>
    </w:rPr>
  </w:style>
  <w:style w:type="paragraph" w:styleId="IntensivesZitat">
    <w:name w:val="Intense Quote"/>
    <w:basedOn w:val="Standard"/>
    <w:next w:val="Standard"/>
    <w:link w:val="IntensivesZitatZchn"/>
    <w:uiPriority w:val="30"/>
    <w:qFormat/>
    <w:rsid w:val="009869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869C1"/>
    <w:rPr>
      <w:i/>
      <w:iCs/>
      <w:color w:val="0F4761" w:themeColor="accent1" w:themeShade="BF"/>
    </w:rPr>
  </w:style>
  <w:style w:type="character" w:styleId="IntensiverVerweis">
    <w:name w:val="Intense Reference"/>
    <w:basedOn w:val="Absatz-Standardschriftart"/>
    <w:uiPriority w:val="32"/>
    <w:qFormat/>
    <w:rsid w:val="009869C1"/>
    <w:rPr>
      <w:b/>
      <w:bCs/>
      <w:smallCaps/>
      <w:color w:val="0F4761" w:themeColor="accent1" w:themeShade="BF"/>
      <w:spacing w:val="5"/>
    </w:rPr>
  </w:style>
  <w:style w:type="paragraph" w:styleId="StandardWeb">
    <w:name w:val="Normal (Web)"/>
    <w:basedOn w:val="Standard"/>
    <w:uiPriority w:val="99"/>
    <w:unhideWhenUsed/>
    <w:rsid w:val="009869C1"/>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9869C1"/>
    <w:rPr>
      <w:b/>
      <w:bCs/>
    </w:rPr>
  </w:style>
  <w:style w:type="character" w:styleId="Hyperlink">
    <w:name w:val="Hyperlink"/>
    <w:basedOn w:val="Absatz-Standardschriftart"/>
    <w:uiPriority w:val="99"/>
    <w:unhideWhenUsed/>
    <w:rsid w:val="009869C1"/>
    <w:rPr>
      <w:color w:val="0000FF"/>
      <w:u w:val="single"/>
    </w:rPr>
  </w:style>
  <w:style w:type="character" w:styleId="NichtaufgelsteErwhnung">
    <w:name w:val="Unresolved Mention"/>
    <w:basedOn w:val="Absatz-Standardschriftart"/>
    <w:uiPriority w:val="99"/>
    <w:semiHidden/>
    <w:unhideWhenUsed/>
    <w:rsid w:val="0098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6360">
      <w:bodyDiv w:val="1"/>
      <w:marLeft w:val="0"/>
      <w:marRight w:val="0"/>
      <w:marTop w:val="0"/>
      <w:marBottom w:val="0"/>
      <w:divBdr>
        <w:top w:val="none" w:sz="0" w:space="0" w:color="auto"/>
        <w:left w:val="none" w:sz="0" w:space="0" w:color="auto"/>
        <w:bottom w:val="none" w:sz="0" w:space="0" w:color="auto"/>
        <w:right w:val="none" w:sz="0" w:space="0" w:color="auto"/>
      </w:divBdr>
    </w:div>
    <w:div w:id="12965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llclimb.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Bettina Hechenberger</cp:lastModifiedBy>
  <cp:revision>6</cp:revision>
  <dcterms:created xsi:type="dcterms:W3CDTF">2024-04-09T05:38:00Z</dcterms:created>
  <dcterms:modified xsi:type="dcterms:W3CDTF">2024-04-10T11:53:00Z</dcterms:modified>
</cp:coreProperties>
</file>