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56F" w14:textId="77777777" w:rsidR="006309C9" w:rsidRDefault="006309C9" w:rsidP="00FA76CB">
      <w:pPr>
        <w:pStyle w:val="KeinLeerraum"/>
        <w:jc w:val="center"/>
        <w:rPr>
          <w:rFonts w:ascii="IBM Plex Sans" w:hAnsi="IBM Plex Sans" w:cs="Leelawadee UI"/>
          <w:lang w:val="en-GB"/>
        </w:rPr>
      </w:pPr>
      <w:r w:rsidRPr="006309C9">
        <w:rPr>
          <w:rFonts w:ascii="IBM Plex Sans" w:hAnsi="IBM Plex Sans" w:cs="Leelawadee UI"/>
          <w:lang w:val="en-GB"/>
        </w:rPr>
        <w:t>Superb sporting events in a summery St. Anton am Arlberg/Tirol</w:t>
      </w:r>
    </w:p>
    <w:p w14:paraId="1C8C78F0" w14:textId="62B70193" w:rsidR="00FA76CB" w:rsidRDefault="006309C9" w:rsidP="00FA76CB">
      <w:pPr>
        <w:pStyle w:val="KeinLeerraum"/>
        <w:jc w:val="center"/>
        <w:rPr>
          <w:rFonts w:ascii="IBM Plex Sans" w:hAnsi="IBM Plex Sans" w:cs="Leelawadee UI"/>
          <w:b/>
          <w:sz w:val="28"/>
          <w:lang w:val="en-GB"/>
        </w:rPr>
      </w:pPr>
      <w:r w:rsidRPr="006309C9">
        <w:rPr>
          <w:rFonts w:ascii="IBM Plex Sans" w:hAnsi="IBM Plex Sans" w:cs="Leelawadee UI"/>
          <w:b/>
          <w:sz w:val="28"/>
          <w:lang w:val="en-GB"/>
        </w:rPr>
        <w:t>When your calves scream for mercy</w:t>
      </w:r>
    </w:p>
    <w:p w14:paraId="04B0B2DE" w14:textId="77777777" w:rsidR="006309C9" w:rsidRPr="006309C9" w:rsidRDefault="006309C9" w:rsidP="00FA76CB">
      <w:pPr>
        <w:pStyle w:val="KeinLeerraum"/>
        <w:jc w:val="center"/>
        <w:rPr>
          <w:rFonts w:ascii="IBM Plex Sans" w:hAnsi="IBM Plex Sans" w:cs="Leelawadee UI"/>
          <w:b/>
          <w:sz w:val="14"/>
          <w:szCs w:val="14"/>
          <w:lang w:val="en-GB"/>
        </w:rPr>
      </w:pPr>
    </w:p>
    <w:p w14:paraId="42F039A0" w14:textId="3F851FF0" w:rsidR="001A2686" w:rsidRDefault="00FA76CB" w:rsidP="001A2686">
      <w:pPr>
        <w:pStyle w:val="KeinLeerraum"/>
        <w:jc w:val="center"/>
        <w:rPr>
          <w:rFonts w:ascii="IBM Plex Sans" w:hAnsi="IBM Plex Sans" w:cs="Leelawadee UI"/>
          <w:b/>
          <w:sz w:val="20"/>
        </w:rPr>
      </w:pPr>
      <w:r>
        <w:rPr>
          <w:rFonts w:ascii="IBM Plex Sans" w:hAnsi="IBM Plex Sans" w:cs="Leelawadee UI"/>
          <w:b/>
          <w:noProof/>
          <w:sz w:val="20"/>
        </w:rPr>
        <w:drawing>
          <wp:inline distT="0" distB="0" distL="0" distR="0" wp14:anchorId="558D198A" wp14:editId="141E5AC4">
            <wp:extent cx="5494351" cy="2944892"/>
            <wp:effectExtent l="0" t="0" r="0" b="8255"/>
            <wp:docPr id="3094848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6347" cy="2951322"/>
                    </a:xfrm>
                    <a:prstGeom prst="rect">
                      <a:avLst/>
                    </a:prstGeom>
                    <a:noFill/>
                  </pic:spPr>
                </pic:pic>
              </a:graphicData>
            </a:graphic>
          </wp:inline>
        </w:drawing>
      </w:r>
    </w:p>
    <w:p w14:paraId="146B81AE" w14:textId="77777777" w:rsidR="006309C9" w:rsidRDefault="006309C9" w:rsidP="00FA76CB">
      <w:pPr>
        <w:ind w:left="426" w:right="424"/>
        <w:jc w:val="center"/>
        <w:rPr>
          <w:rFonts w:ascii="IBM Plex Sans" w:hAnsi="IBM Plex Sans" w:cs="Leelawadee UI"/>
          <w:i/>
          <w:iCs/>
          <w:sz w:val="16"/>
          <w:szCs w:val="16"/>
          <w:lang w:val="en-GB"/>
        </w:rPr>
      </w:pPr>
      <w:r w:rsidRPr="006309C9">
        <w:rPr>
          <w:rFonts w:ascii="IBM Plex Sans" w:hAnsi="IBM Plex Sans" w:cs="Leelawadee UI"/>
          <w:i/>
          <w:iCs/>
          <w:sz w:val="16"/>
          <w:szCs w:val="16"/>
          <w:lang w:val="en-GB"/>
        </w:rPr>
        <w:t>Outdoor enthusiasts will meet at the ”</w:t>
      </w:r>
      <w:proofErr w:type="spellStart"/>
      <w:r w:rsidRPr="006309C9">
        <w:rPr>
          <w:rFonts w:ascii="IBM Plex Sans" w:hAnsi="IBM Plex Sans" w:cs="Leelawadee UI"/>
          <w:i/>
          <w:iCs/>
          <w:sz w:val="16"/>
          <w:szCs w:val="16"/>
          <w:lang w:val="en-GB"/>
        </w:rPr>
        <w:t>Bergsport</w:t>
      </w:r>
      <w:proofErr w:type="spellEnd"/>
      <w:r w:rsidRPr="006309C9">
        <w:rPr>
          <w:rFonts w:ascii="IBM Plex Sans" w:hAnsi="IBM Plex Sans" w:cs="Leelawadee UI"/>
          <w:i/>
          <w:iCs/>
          <w:sz w:val="16"/>
          <w:szCs w:val="16"/>
          <w:lang w:val="en-GB"/>
        </w:rPr>
        <w:t xml:space="preserve">  Festival“ in St. Anton am Arlberg from 28th to 30th June 2024.</w:t>
      </w:r>
    </w:p>
    <w:p w14:paraId="6A5EFD94" w14:textId="10F14EDF" w:rsidR="009B1169" w:rsidRPr="003077F1" w:rsidRDefault="0078175C" w:rsidP="00FA76CB">
      <w:pPr>
        <w:ind w:left="426" w:right="424"/>
        <w:jc w:val="center"/>
        <w:rPr>
          <w:rFonts w:ascii="IBM Plex Sans" w:hAnsi="IBM Plex Sans" w:cs="Leelawadee UI"/>
          <w:i/>
          <w:iCs/>
          <w:sz w:val="16"/>
          <w:szCs w:val="16"/>
          <w:lang w:val="de-AT"/>
        </w:rPr>
      </w:pPr>
      <w:r w:rsidRPr="003077F1">
        <w:rPr>
          <w:rFonts w:ascii="IBM Plex Sans" w:hAnsi="IBM Plex Sans" w:cs="Leelawadee UI"/>
          <w:i/>
          <w:iCs/>
          <w:sz w:val="16"/>
          <w:szCs w:val="16"/>
          <w:lang w:val="de-AT"/>
        </w:rPr>
        <w:t>© TVB St. Anton am Arlberg</w:t>
      </w:r>
      <w:r w:rsidR="003077F1">
        <w:rPr>
          <w:rFonts w:ascii="IBM Plex Sans" w:hAnsi="IBM Plex Sans" w:cs="Leelawadee UI"/>
          <w:i/>
          <w:iCs/>
          <w:sz w:val="16"/>
          <w:szCs w:val="16"/>
          <w:lang w:val="de-AT"/>
        </w:rPr>
        <w:t>/</w:t>
      </w:r>
      <w:r w:rsidRPr="003077F1">
        <w:rPr>
          <w:rFonts w:ascii="IBM Plex Sans" w:hAnsi="IBM Plex Sans" w:cs="Leelawadee UI"/>
          <w:i/>
          <w:iCs/>
          <w:sz w:val="16"/>
          <w:szCs w:val="16"/>
          <w:lang w:val="de-AT"/>
        </w:rPr>
        <w:t>Photographer Patrick B</w:t>
      </w:r>
      <w:r w:rsidR="001A2686" w:rsidRPr="003077F1">
        <w:rPr>
          <w:rFonts w:ascii="IBM Plex Sans" w:hAnsi="IBM Plex Sans" w:cs="Leelawadee UI"/>
          <w:i/>
          <w:iCs/>
          <w:sz w:val="16"/>
          <w:szCs w:val="16"/>
          <w:lang w:val="de-AT"/>
        </w:rPr>
        <w:t>ätz</w:t>
      </w:r>
    </w:p>
    <w:p w14:paraId="5E76B741" w14:textId="77777777" w:rsidR="001A2686" w:rsidRPr="000C6D6A" w:rsidRDefault="001A2686" w:rsidP="001A2686">
      <w:pPr>
        <w:pStyle w:val="KeinLeerraum"/>
        <w:jc w:val="both"/>
        <w:rPr>
          <w:rFonts w:ascii="IBM Plex Sans" w:hAnsi="IBM Plex Sans" w:cs="Leelawadee UI"/>
          <w:b/>
          <w:sz w:val="16"/>
          <w:szCs w:val="16"/>
          <w:lang w:val="de-AT"/>
        </w:rPr>
      </w:pPr>
    </w:p>
    <w:p w14:paraId="360C7B80" w14:textId="4955D37B" w:rsidR="001A2686" w:rsidRPr="006309C9" w:rsidRDefault="006309C9" w:rsidP="001A2686">
      <w:pPr>
        <w:jc w:val="both"/>
        <w:rPr>
          <w:rFonts w:ascii="IBM Plex Sans" w:hAnsi="IBM Plex Sans" w:cs="Leelawadee UI"/>
          <w:b/>
          <w:sz w:val="20"/>
          <w:szCs w:val="20"/>
          <w:lang w:val="en-GB"/>
        </w:rPr>
      </w:pPr>
      <w:r w:rsidRPr="006309C9">
        <w:rPr>
          <w:rFonts w:ascii="IBM Plex Sans" w:hAnsi="IBM Plex Sans" w:cs="Leelawadee UI"/>
          <w:b/>
          <w:sz w:val="20"/>
          <w:szCs w:val="20"/>
          <w:lang w:val="en-GB"/>
        </w:rPr>
        <w:t xml:space="preserve">Mountain aficionados, cross-border travellers and endurance sport fans meet up in St. Anton am Arlberg during the warmer season. After all, a plethora of summer sports events have established themselves against the striking backdrop of this Austrian “global village”. The competitions are often fast-paced and physically challenging – whether on two wheels or on foot. Less strenuous alternatives, however, also attract more leisurely or younger participants to the starting blocks. All those who </w:t>
      </w:r>
      <w:proofErr w:type="spellStart"/>
      <w:r w:rsidRPr="006309C9">
        <w:rPr>
          <w:rFonts w:ascii="IBM Plex Sans" w:hAnsi="IBM Plex Sans" w:cs="Leelawadee UI"/>
          <w:b/>
          <w:sz w:val="20"/>
          <w:szCs w:val="20"/>
          <w:lang w:val="en-GB"/>
        </w:rPr>
        <w:t>who</w:t>
      </w:r>
      <w:proofErr w:type="spellEnd"/>
      <w:r w:rsidRPr="006309C9">
        <w:rPr>
          <w:rFonts w:ascii="IBM Plex Sans" w:hAnsi="IBM Plex Sans" w:cs="Leelawadee UI"/>
          <w:b/>
          <w:sz w:val="20"/>
          <w:szCs w:val="20"/>
          <w:lang w:val="en-GB"/>
        </w:rPr>
        <w:t xml:space="preserve"> prefer to savour the Tyrolean mountain air as spectators are equally welcome. In addition to the revised “</w:t>
      </w:r>
      <w:proofErr w:type="spellStart"/>
      <w:r w:rsidRPr="006309C9">
        <w:rPr>
          <w:rFonts w:ascii="IBM Plex Sans" w:hAnsi="IBM Plex Sans" w:cs="Leelawadee UI"/>
          <w:b/>
          <w:sz w:val="20"/>
          <w:szCs w:val="20"/>
          <w:lang w:val="en-GB"/>
        </w:rPr>
        <w:t>Bergsport</w:t>
      </w:r>
      <w:proofErr w:type="spellEnd"/>
      <w:r w:rsidRPr="006309C9">
        <w:rPr>
          <w:rFonts w:ascii="IBM Plex Sans" w:hAnsi="IBM Plex Sans" w:cs="Leelawadee UI"/>
          <w:b/>
          <w:sz w:val="20"/>
          <w:szCs w:val="20"/>
          <w:lang w:val="en-GB"/>
        </w:rPr>
        <w:t xml:space="preserve"> Festival” for all levels of ability at the start of the season, intrepid athletes can look forward to a quirky obstacle course called the ”</w:t>
      </w:r>
      <w:proofErr w:type="spellStart"/>
      <w:r w:rsidRPr="006309C9">
        <w:rPr>
          <w:rFonts w:ascii="IBM Plex Sans" w:hAnsi="IBM Plex Sans" w:cs="Leelawadee UI"/>
          <w:b/>
          <w:sz w:val="20"/>
          <w:szCs w:val="20"/>
          <w:lang w:val="en-GB"/>
        </w:rPr>
        <w:t>Wadlbeisser</w:t>
      </w:r>
      <w:proofErr w:type="spellEnd"/>
      <w:r w:rsidRPr="006309C9">
        <w:rPr>
          <w:rFonts w:ascii="IBM Plex Sans" w:hAnsi="IBM Plex Sans" w:cs="Leelawadee UI"/>
          <w:b/>
          <w:sz w:val="20"/>
          <w:szCs w:val="20"/>
          <w:lang w:val="en-GB"/>
        </w:rPr>
        <w:t xml:space="preserve">” for the first time in summer 2024. Those travelling environmentally friendly to the events by train will disembark right in the centre of St. Anton am Arlberg. The municipality is home, namely, to the world’s highest inter-city “ICE” railway station. </w:t>
      </w:r>
      <w:hyperlink r:id="rId8" w:history="1">
        <w:r w:rsidR="000C6D6A" w:rsidRPr="006309C9">
          <w:rPr>
            <w:rStyle w:val="Hyperlink"/>
            <w:rFonts w:ascii="IBM Plex Sans" w:hAnsi="IBM Plex Sans" w:cs="Leelawadee UI"/>
            <w:b/>
            <w:sz w:val="20"/>
            <w:szCs w:val="20"/>
            <w:lang w:val="en-GB"/>
          </w:rPr>
          <w:t>www.stantonamarlberg.com</w:t>
        </w:r>
      </w:hyperlink>
      <w:r w:rsidR="000C6D6A" w:rsidRPr="006309C9">
        <w:rPr>
          <w:rFonts w:ascii="IBM Plex Sans" w:hAnsi="IBM Plex Sans" w:cs="Leelawadee UI"/>
          <w:b/>
          <w:sz w:val="20"/>
          <w:szCs w:val="20"/>
          <w:lang w:val="en-GB"/>
        </w:rPr>
        <w:t xml:space="preserve"> </w:t>
      </w:r>
    </w:p>
    <w:p w14:paraId="0CC76453" w14:textId="77777777" w:rsidR="000C6D6A" w:rsidRPr="006309C9" w:rsidRDefault="000C6D6A" w:rsidP="001A2686">
      <w:pPr>
        <w:jc w:val="both"/>
        <w:rPr>
          <w:rFonts w:ascii="IBM Plex Sans" w:hAnsi="IBM Plex Sans" w:cs="Leelawadee UI"/>
          <w:b/>
          <w:sz w:val="16"/>
          <w:szCs w:val="16"/>
          <w:highlight w:val="yellow"/>
          <w:lang w:val="en-GB"/>
        </w:rPr>
      </w:pPr>
    </w:p>
    <w:p w14:paraId="05BDC57A" w14:textId="02A4D1B9" w:rsidR="000C6D6A" w:rsidRPr="000C6D6A" w:rsidRDefault="000C6D6A" w:rsidP="000C6D6A">
      <w:pPr>
        <w:jc w:val="center"/>
        <w:rPr>
          <w:rFonts w:ascii="IBM Plex Sans" w:hAnsi="IBM Plex Sans" w:cs="Leelawadee UI"/>
          <w:b/>
          <w:lang w:val="en-GB"/>
        </w:rPr>
      </w:pPr>
      <w:r w:rsidRPr="006309C9">
        <w:rPr>
          <w:rFonts w:ascii="IBM Plex Sans" w:hAnsi="IBM Plex Sans" w:cs="Leelawadee UI"/>
          <w:b/>
          <w:lang w:val="en-GB"/>
        </w:rPr>
        <w:t>Top events in summer 2024</w:t>
      </w:r>
    </w:p>
    <w:p w14:paraId="232AB034" w14:textId="77777777" w:rsidR="000C6D6A" w:rsidRPr="00D03C20" w:rsidRDefault="000C6D6A" w:rsidP="000C6D6A">
      <w:pPr>
        <w:widowControl w:val="0"/>
        <w:pBdr>
          <w:top w:val="nil"/>
          <w:left w:val="nil"/>
          <w:bottom w:val="nil"/>
          <w:right w:val="nil"/>
          <w:between w:val="nil"/>
        </w:pBdr>
        <w:jc w:val="center"/>
        <w:rPr>
          <w:rFonts w:ascii="IBM Plex Sans" w:eastAsia="Leelawadee UI" w:hAnsi="IBM Plex Sans" w:cs="Leelawadee UI"/>
          <w:b/>
          <w:color w:val="000000"/>
          <w:sz w:val="16"/>
          <w:szCs w:val="16"/>
        </w:rPr>
      </w:pPr>
    </w:p>
    <w:p w14:paraId="37B6910F" w14:textId="77777777" w:rsidR="000C6D6A" w:rsidRPr="00D03C20" w:rsidRDefault="000C6D6A" w:rsidP="000C6D6A">
      <w:pPr>
        <w:widowControl w:val="0"/>
        <w:pBdr>
          <w:top w:val="nil"/>
          <w:left w:val="nil"/>
          <w:bottom w:val="nil"/>
          <w:right w:val="nil"/>
          <w:between w:val="nil"/>
        </w:pBdr>
        <w:spacing w:after="120"/>
        <w:jc w:val="center"/>
        <w:rPr>
          <w:rFonts w:ascii="IBM Plex Sans" w:eastAsia="Leelawadee UI" w:hAnsi="IBM Plex Sans" w:cs="Leelawadee UI"/>
          <w:color w:val="000000"/>
          <w:sz w:val="18"/>
          <w:szCs w:val="18"/>
        </w:rPr>
      </w:pPr>
      <w:r w:rsidRPr="00D03C20">
        <w:rPr>
          <w:rFonts w:ascii="IBM Plex Sans" w:eastAsia="Leelawadee UI" w:hAnsi="IBM Plex Sans" w:cs="Leelawadee UI"/>
          <w:noProof/>
          <w:color w:val="000000"/>
          <w:sz w:val="18"/>
          <w:szCs w:val="18"/>
        </w:rPr>
        <w:drawing>
          <wp:inline distT="0" distB="0" distL="0" distR="0" wp14:anchorId="63081E0E" wp14:editId="4975E151">
            <wp:extent cx="2520000" cy="1680630"/>
            <wp:effectExtent l="0" t="0" r="0" b="0"/>
            <wp:docPr id="1534257184" name="image8.jpg" descr="Z:\Kunden\Anton\Pressetexte in Bearbeitung\Sommer 2024\Top-Events Sommer\small_E-Bike_Fest_2022 © ebikefests_Stefan Voitl  (2).jpg"/>
            <wp:cNvGraphicFramePr/>
            <a:graphic xmlns:a="http://schemas.openxmlformats.org/drawingml/2006/main">
              <a:graphicData uri="http://schemas.openxmlformats.org/drawingml/2006/picture">
                <pic:pic xmlns:pic="http://schemas.openxmlformats.org/drawingml/2006/picture">
                  <pic:nvPicPr>
                    <pic:cNvPr id="0" name="image8.jpg" descr="Z:\Kunden\Anton\Pressetexte in Bearbeitung\Sommer 2024\Top-Events Sommer\small_E-Bike_Fest_2022 © ebikefests_Stefan Voitl  (2).jpg"/>
                    <pic:cNvPicPr preferRelativeResize="0"/>
                  </pic:nvPicPr>
                  <pic:blipFill>
                    <a:blip r:embed="rId9"/>
                    <a:srcRect/>
                    <a:stretch>
                      <a:fillRect/>
                    </a:stretch>
                  </pic:blipFill>
                  <pic:spPr>
                    <a:xfrm>
                      <a:off x="0" y="0"/>
                      <a:ext cx="2520000" cy="1680630"/>
                    </a:xfrm>
                    <a:prstGeom prst="rect">
                      <a:avLst/>
                    </a:prstGeom>
                    <a:ln/>
                  </pic:spPr>
                </pic:pic>
              </a:graphicData>
            </a:graphic>
          </wp:inline>
        </w:drawing>
      </w:r>
      <w:r w:rsidRPr="00D03C20">
        <w:rPr>
          <w:rFonts w:ascii="IBM Plex Sans" w:eastAsia="Leelawadee UI" w:hAnsi="IBM Plex Sans" w:cs="Leelawadee UI"/>
          <w:color w:val="000000"/>
          <w:sz w:val="18"/>
          <w:szCs w:val="18"/>
        </w:rPr>
        <w:t xml:space="preserve">    </w:t>
      </w:r>
      <w:r w:rsidRPr="00D03C20">
        <w:rPr>
          <w:rFonts w:ascii="IBM Plex Sans" w:eastAsia="Leelawadee UI" w:hAnsi="IBM Plex Sans" w:cs="Leelawadee UI"/>
          <w:noProof/>
          <w:color w:val="000000"/>
          <w:sz w:val="18"/>
          <w:szCs w:val="18"/>
        </w:rPr>
        <w:drawing>
          <wp:inline distT="0" distB="0" distL="0" distR="0" wp14:anchorId="4A51BF49" wp14:editId="3D242BB6">
            <wp:extent cx="2520000" cy="1680630"/>
            <wp:effectExtent l="0" t="0" r="0" b="0"/>
            <wp:docPr id="1534257187" name="image9.jpg" descr="Z:\Kunden\Anton\Pressetexte in Bearbeitung\Sommer 2024\Top-Events Sommer\small_Montafon_Arlberg_Marathon_2023_Start © TVB St. Anton am Arlberg_Patrick Bätz  (23).jpg"/>
            <wp:cNvGraphicFramePr/>
            <a:graphic xmlns:a="http://schemas.openxmlformats.org/drawingml/2006/main">
              <a:graphicData uri="http://schemas.openxmlformats.org/drawingml/2006/picture">
                <pic:pic xmlns:pic="http://schemas.openxmlformats.org/drawingml/2006/picture">
                  <pic:nvPicPr>
                    <pic:cNvPr id="0" name="image9.jpg" descr="Z:\Kunden\Anton\Pressetexte in Bearbeitung\Sommer 2024\Top-Events Sommer\small_Montafon_Arlberg_Marathon_2023_Start © TVB St. Anton am Arlberg_Patrick Bätz  (23).jpg"/>
                    <pic:cNvPicPr preferRelativeResize="0"/>
                  </pic:nvPicPr>
                  <pic:blipFill>
                    <a:blip r:embed="rId10"/>
                    <a:srcRect/>
                    <a:stretch>
                      <a:fillRect/>
                    </a:stretch>
                  </pic:blipFill>
                  <pic:spPr>
                    <a:xfrm>
                      <a:off x="0" y="0"/>
                      <a:ext cx="2520000" cy="1680630"/>
                    </a:xfrm>
                    <a:prstGeom prst="rect">
                      <a:avLst/>
                    </a:prstGeom>
                    <a:ln/>
                  </pic:spPr>
                </pic:pic>
              </a:graphicData>
            </a:graphic>
          </wp:inline>
        </w:drawing>
      </w:r>
    </w:p>
    <w:p w14:paraId="71E7C1F1" w14:textId="6663165B" w:rsidR="000C6D6A" w:rsidRPr="003077F1" w:rsidRDefault="000C6D6A" w:rsidP="000C6D6A">
      <w:pPr>
        <w:widowControl w:val="0"/>
        <w:pBdr>
          <w:top w:val="nil"/>
          <w:left w:val="nil"/>
          <w:bottom w:val="nil"/>
          <w:right w:val="nil"/>
          <w:between w:val="nil"/>
        </w:pBdr>
        <w:rPr>
          <w:rFonts w:ascii="IBM Plex Sans" w:eastAsia="Leelawadee UI" w:hAnsi="IBM Plex Sans" w:cs="Leelawadee UI"/>
          <w:color w:val="000000"/>
          <w:sz w:val="16"/>
          <w:szCs w:val="16"/>
        </w:rPr>
      </w:pPr>
      <w:r w:rsidRPr="003077F1">
        <w:rPr>
          <w:rFonts w:ascii="IBM Plex Sans" w:eastAsia="Leelawadee UI" w:hAnsi="IBM Plex Sans" w:cs="Leelawadee UI"/>
          <w:color w:val="000000"/>
          <w:sz w:val="16"/>
          <w:szCs w:val="16"/>
        </w:rPr>
        <w:t xml:space="preserve">        </w:t>
      </w:r>
      <w:r w:rsidR="003077F1">
        <w:rPr>
          <w:rFonts w:ascii="IBM Plex Sans" w:eastAsia="Leelawadee UI" w:hAnsi="IBM Plex Sans" w:cs="Leelawadee UI"/>
          <w:color w:val="000000"/>
          <w:sz w:val="16"/>
          <w:szCs w:val="16"/>
        </w:rPr>
        <w:t xml:space="preserve">        </w:t>
      </w:r>
      <w:r w:rsidRPr="003077F1">
        <w:rPr>
          <w:rFonts w:ascii="IBM Plex Sans" w:eastAsia="Leelawadee UI" w:hAnsi="IBM Plex Sans" w:cs="Leelawadee UI"/>
          <w:color w:val="000000"/>
          <w:sz w:val="16"/>
          <w:szCs w:val="16"/>
        </w:rPr>
        <w:t xml:space="preserve">          </w:t>
      </w:r>
      <w:r w:rsidRPr="003077F1">
        <w:rPr>
          <w:rFonts w:ascii="IBM Plex Sans" w:eastAsia="Leelawadee UI" w:hAnsi="IBM Plex Sans" w:cs="Leelawadee UI"/>
          <w:color w:val="000000"/>
          <w:sz w:val="16"/>
          <w:szCs w:val="16"/>
        </w:rPr>
        <w:tab/>
      </w:r>
      <w:r w:rsidRPr="003077F1">
        <w:rPr>
          <w:rFonts w:ascii="IBM Plex Sans" w:eastAsia="Leelawadee UI" w:hAnsi="IBM Plex Sans" w:cs="Leelawadee UI"/>
          <w:color w:val="000000"/>
          <w:sz w:val="16"/>
          <w:szCs w:val="16"/>
        </w:rPr>
        <w:tab/>
        <w:t xml:space="preserve">© </w:t>
      </w:r>
      <w:proofErr w:type="spellStart"/>
      <w:r w:rsidRPr="003077F1">
        <w:rPr>
          <w:rFonts w:ascii="IBM Plex Sans" w:eastAsia="Leelawadee UI" w:hAnsi="IBM Plex Sans" w:cs="Leelawadee UI"/>
          <w:color w:val="000000"/>
          <w:sz w:val="16"/>
          <w:szCs w:val="16"/>
        </w:rPr>
        <w:t>ebikefests</w:t>
      </w:r>
      <w:proofErr w:type="spellEnd"/>
      <w:r w:rsidRPr="003077F1">
        <w:rPr>
          <w:rFonts w:ascii="IBM Plex Sans" w:eastAsia="Leelawadee UI" w:hAnsi="IBM Plex Sans" w:cs="Leelawadee UI"/>
          <w:sz w:val="16"/>
          <w:szCs w:val="16"/>
        </w:rPr>
        <w:t>/</w:t>
      </w:r>
      <w:r w:rsidRPr="003077F1">
        <w:rPr>
          <w:rFonts w:ascii="IBM Plex Sans" w:eastAsia="Leelawadee UI" w:hAnsi="IBM Plex Sans" w:cs="Leelawadee UI"/>
          <w:color w:val="000000"/>
          <w:sz w:val="16"/>
          <w:szCs w:val="16"/>
        </w:rPr>
        <w:t xml:space="preserve">Stefan Voitl          </w:t>
      </w:r>
      <w:r w:rsidR="003077F1">
        <w:rPr>
          <w:rFonts w:ascii="IBM Plex Sans" w:eastAsia="Leelawadee UI" w:hAnsi="IBM Plex Sans" w:cs="Leelawadee UI"/>
          <w:color w:val="000000"/>
          <w:sz w:val="16"/>
          <w:szCs w:val="16"/>
        </w:rPr>
        <w:t xml:space="preserve">         </w:t>
      </w:r>
      <w:r w:rsidRPr="003077F1">
        <w:rPr>
          <w:rFonts w:ascii="IBM Plex Sans" w:eastAsia="Leelawadee UI" w:hAnsi="IBM Plex Sans" w:cs="Leelawadee UI"/>
          <w:color w:val="000000"/>
          <w:sz w:val="16"/>
          <w:szCs w:val="16"/>
        </w:rPr>
        <w:t xml:space="preserve">       © TVB St. Anton am Arlberg/</w:t>
      </w:r>
      <w:r w:rsidR="003077F1" w:rsidRPr="003077F1">
        <w:rPr>
          <w:rFonts w:ascii="IBM Plex Sans" w:eastAsia="Leelawadee UI" w:hAnsi="IBM Plex Sans" w:cs="Leelawadee UI"/>
          <w:color w:val="000000"/>
          <w:sz w:val="16"/>
          <w:szCs w:val="16"/>
        </w:rPr>
        <w:t xml:space="preserve">Photographer </w:t>
      </w:r>
      <w:r w:rsidRPr="003077F1">
        <w:rPr>
          <w:rFonts w:ascii="IBM Plex Sans" w:eastAsia="Leelawadee UI" w:hAnsi="IBM Plex Sans" w:cs="Leelawadee UI"/>
          <w:color w:val="000000"/>
          <w:sz w:val="16"/>
          <w:szCs w:val="16"/>
        </w:rPr>
        <w:t>Patrick Bätz</w:t>
      </w:r>
    </w:p>
    <w:p w14:paraId="51167FA6" w14:textId="77777777" w:rsidR="000C6D6A" w:rsidRPr="000C6D6A" w:rsidRDefault="000C6D6A" w:rsidP="006212C3">
      <w:pPr>
        <w:pStyle w:val="KeinLeerraum"/>
        <w:jc w:val="both"/>
        <w:rPr>
          <w:rStyle w:val="Hyperlink"/>
          <w:rFonts w:ascii="IBM Plex Sans" w:hAnsi="IBM Plex Sans" w:cs="Leelawadee UI"/>
          <w:b/>
          <w:color w:val="auto"/>
          <w:sz w:val="16"/>
          <w:szCs w:val="16"/>
        </w:rPr>
      </w:pPr>
    </w:p>
    <w:p w14:paraId="31D07BA8" w14:textId="69D0FB8B" w:rsidR="001A2686" w:rsidRPr="002E1706" w:rsidRDefault="00551EDB" w:rsidP="001A2686">
      <w:pPr>
        <w:pStyle w:val="KeinLeerraum"/>
        <w:jc w:val="center"/>
        <w:rPr>
          <w:rFonts w:ascii="IBM Plex Sans" w:hAnsi="IBM Plex Sans" w:cs="Leelawadee UI"/>
          <w:b/>
          <w:bCs/>
          <w:color w:val="000000" w:themeColor="text1"/>
          <w:sz w:val="20"/>
          <w:szCs w:val="20"/>
          <w:lang w:val="en-GB"/>
        </w:rPr>
      </w:pPr>
      <w:hyperlink r:id="rId11" w:history="1">
        <w:r w:rsidR="002E1706" w:rsidRPr="002E1706">
          <w:rPr>
            <w:rStyle w:val="Hyperlink"/>
            <w:rFonts w:ascii="IBM Plex Sans" w:hAnsi="IBM Plex Sans"/>
            <w:b/>
            <w:bCs/>
            <w:sz w:val="20"/>
            <w:szCs w:val="20"/>
            <w:lang w:val="en-GB"/>
          </w:rPr>
          <w:t>Mountain Sports Festival</w:t>
        </w:r>
      </w:hyperlink>
      <w:r w:rsidR="002E1706" w:rsidRPr="002E1706">
        <w:rPr>
          <w:rFonts w:ascii="IBM Plex Sans" w:hAnsi="IBM Plex Sans"/>
          <w:b/>
          <w:bCs/>
          <w:sz w:val="20"/>
          <w:szCs w:val="20"/>
          <w:lang w:val="en-GB"/>
        </w:rPr>
        <w:t xml:space="preserve"> from 28th to 30th June</w:t>
      </w:r>
    </w:p>
    <w:p w14:paraId="26249CEC" w14:textId="77777777" w:rsidR="001A2686" w:rsidRPr="002E1706" w:rsidRDefault="001A2686" w:rsidP="001A2686">
      <w:pPr>
        <w:pStyle w:val="KeinLeerraum"/>
        <w:jc w:val="center"/>
        <w:rPr>
          <w:rFonts w:ascii="IBM Plex Sans" w:hAnsi="IBM Plex Sans" w:cs="Leelawadee UI"/>
          <w:color w:val="000000" w:themeColor="text1"/>
          <w:sz w:val="20"/>
          <w:szCs w:val="20"/>
          <w:lang w:val="en-GB"/>
        </w:rPr>
      </w:pPr>
    </w:p>
    <w:p w14:paraId="02FE417A" w14:textId="359719F0" w:rsidR="00DB3DA3" w:rsidRDefault="002764B7" w:rsidP="008C4BEE">
      <w:pPr>
        <w:pStyle w:val="KeinLeerraum"/>
        <w:jc w:val="both"/>
        <w:rPr>
          <w:rFonts w:ascii="IBM Plex Sans" w:hAnsi="IBM Plex Sans" w:cs="Leelawadee UI"/>
          <w:color w:val="000000" w:themeColor="text1"/>
          <w:sz w:val="20"/>
          <w:szCs w:val="20"/>
          <w:lang w:val="en-GB"/>
        </w:rPr>
      </w:pPr>
      <w:r w:rsidRPr="002764B7">
        <w:rPr>
          <w:rFonts w:ascii="IBM Plex Sans" w:hAnsi="IBM Plex Sans" w:cs="Leelawadee UI"/>
          <w:color w:val="000000" w:themeColor="text1"/>
          <w:sz w:val="20"/>
          <w:szCs w:val="20"/>
          <w:lang w:val="en-GB"/>
        </w:rPr>
        <w:t xml:space="preserve">Whether you are an experienced mountaineer or a beginner, interested in new sports or just looking to improve your skills: visitors to the Mountain Sports Festival from 28th to 30th June 2024 in St. Anton am Arlberg will experience the joys of alpine sports in all its multi-faceted diversity. Whether e-biking, hiking, mountaineering, climbing, trail running, road biking, kayaking, paragliding or yoga - local guides will share their valuable knowledge during guided tours and courses so that guests can enjoy their Tyrolean mountain summer safely and optimally prepared. The Expo Area in St. Anton am Arlberg's village centre is the starting point on all days. Interested guests can test the latest equipment and e-bikes from renowned manufacturers of various outdoor brands to their heart's content (availability permitting). The weekend is rounded off by a varied programme, including live music, a “Movie Night” and activities for </w:t>
      </w:r>
      <w:r w:rsidR="002859D7">
        <w:rPr>
          <w:rFonts w:ascii="IBM Plex Sans" w:hAnsi="IBM Plex Sans" w:cs="Leelawadee UI"/>
          <w:color w:val="000000" w:themeColor="text1"/>
          <w:sz w:val="20"/>
          <w:szCs w:val="20"/>
          <w:lang w:val="en-GB"/>
        </w:rPr>
        <w:t>kids</w:t>
      </w:r>
      <w:r w:rsidRPr="002764B7">
        <w:rPr>
          <w:rFonts w:ascii="IBM Plex Sans" w:hAnsi="IBM Plex Sans" w:cs="Leelawadee UI"/>
          <w:color w:val="000000" w:themeColor="text1"/>
          <w:sz w:val="20"/>
          <w:szCs w:val="20"/>
          <w:lang w:val="en-GB"/>
        </w:rPr>
        <w:t>.</w:t>
      </w:r>
    </w:p>
    <w:p w14:paraId="00E7C33D" w14:textId="77777777" w:rsidR="000C6D6A" w:rsidRPr="002764B7" w:rsidRDefault="000C6D6A" w:rsidP="008C4BEE">
      <w:pPr>
        <w:pStyle w:val="KeinLeerraum"/>
        <w:jc w:val="both"/>
        <w:rPr>
          <w:rStyle w:val="Hyperlink"/>
          <w:rFonts w:ascii="IBM Plex Sans" w:hAnsi="IBM Plex Sans" w:cs="Leelawadee UI"/>
          <w:b/>
          <w:color w:val="auto"/>
          <w:sz w:val="20"/>
          <w:szCs w:val="20"/>
          <w:lang w:val="en-GB"/>
        </w:rPr>
      </w:pPr>
    </w:p>
    <w:p w14:paraId="499EF79D" w14:textId="2ED790D0" w:rsidR="002764B7" w:rsidRPr="002764B7" w:rsidRDefault="00551ED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12" w:history="1">
        <w:proofErr w:type="spellStart"/>
        <w:r w:rsidR="002764B7" w:rsidRPr="002764B7">
          <w:rPr>
            <w:rStyle w:val="Hyperlink"/>
            <w:rFonts w:ascii="IBM Plex Sans" w:hAnsi="IBM Plex Sans"/>
            <w:b/>
            <w:bCs/>
            <w:sz w:val="20"/>
            <w:szCs w:val="20"/>
            <w:lang w:val="en-GB"/>
          </w:rPr>
          <w:t>Montafon</w:t>
        </w:r>
        <w:proofErr w:type="spellEnd"/>
        <w:r w:rsidR="002764B7" w:rsidRPr="002764B7">
          <w:rPr>
            <w:rStyle w:val="Hyperlink"/>
            <w:rFonts w:ascii="IBM Plex Sans" w:hAnsi="IBM Plex Sans"/>
            <w:b/>
            <w:bCs/>
            <w:sz w:val="20"/>
            <w:szCs w:val="20"/>
            <w:lang w:val="en-GB"/>
          </w:rPr>
          <w:t xml:space="preserve"> Arlberg Marathon</w:t>
        </w:r>
      </w:hyperlink>
      <w:r w:rsidR="002764B7" w:rsidRPr="002764B7">
        <w:rPr>
          <w:rFonts w:ascii="IBM Plex Sans" w:hAnsi="IBM Plex Sans"/>
          <w:b/>
          <w:bCs/>
          <w:color w:val="000000" w:themeColor="text1"/>
          <w:sz w:val="20"/>
          <w:szCs w:val="20"/>
          <w:lang w:val="en-GB"/>
        </w:rPr>
        <w:t xml:space="preserve"> on 29th June</w:t>
      </w:r>
    </w:p>
    <w:p w14:paraId="728E2CB6"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53563D00"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 xml:space="preserve">Perhaps the most beautiful mountain marathon in the Alps is known for taking its participants to their physical limits, but rewards them time and time and again with fabulous views. Transcending borders and well away from traffic, the trail leads over 42 kilometres of forest and hiking trails (1,500 metres in elevation difference) from the </w:t>
      </w:r>
      <w:proofErr w:type="spellStart"/>
      <w:r w:rsidRPr="002764B7">
        <w:rPr>
          <w:rFonts w:ascii="IBM Plex Sans" w:hAnsi="IBM Plex Sans"/>
          <w:color w:val="000000" w:themeColor="text1"/>
          <w:sz w:val="20"/>
          <w:szCs w:val="20"/>
          <w:lang w:val="en-GB"/>
        </w:rPr>
        <w:t>Montafon</w:t>
      </w:r>
      <w:proofErr w:type="spellEnd"/>
      <w:r w:rsidRPr="002764B7">
        <w:rPr>
          <w:rFonts w:ascii="IBM Plex Sans" w:hAnsi="IBM Plex Sans"/>
          <w:color w:val="000000" w:themeColor="text1"/>
          <w:sz w:val="20"/>
          <w:szCs w:val="20"/>
          <w:lang w:val="en-GB"/>
        </w:rPr>
        <w:t xml:space="preserve"> municipality of </w:t>
      </w:r>
      <w:proofErr w:type="spellStart"/>
      <w:r w:rsidRPr="002764B7">
        <w:rPr>
          <w:rFonts w:ascii="IBM Plex Sans" w:hAnsi="IBM Plex Sans"/>
          <w:color w:val="000000" w:themeColor="text1"/>
          <w:sz w:val="20"/>
          <w:szCs w:val="20"/>
          <w:lang w:val="en-GB"/>
        </w:rPr>
        <w:t>Silbertal</w:t>
      </w:r>
      <w:proofErr w:type="spellEnd"/>
      <w:r w:rsidRPr="002764B7">
        <w:rPr>
          <w:rFonts w:ascii="IBM Plex Sans" w:hAnsi="IBM Plex Sans"/>
          <w:color w:val="000000" w:themeColor="text1"/>
          <w:sz w:val="20"/>
          <w:szCs w:val="20"/>
          <w:lang w:val="en-GB"/>
        </w:rPr>
        <w:t xml:space="preserve"> via </w:t>
      </w:r>
      <w:proofErr w:type="spellStart"/>
      <w:r w:rsidRPr="002764B7">
        <w:rPr>
          <w:rFonts w:ascii="IBM Plex Sans" w:hAnsi="IBM Plex Sans"/>
          <w:color w:val="000000" w:themeColor="text1"/>
          <w:sz w:val="20"/>
          <w:szCs w:val="20"/>
          <w:lang w:val="en-GB"/>
        </w:rPr>
        <w:t>Winterjöchle</w:t>
      </w:r>
      <w:proofErr w:type="spellEnd"/>
      <w:r w:rsidRPr="002764B7">
        <w:rPr>
          <w:rFonts w:ascii="IBM Plex Sans" w:hAnsi="IBM Plex Sans"/>
          <w:color w:val="000000" w:themeColor="text1"/>
          <w:sz w:val="20"/>
          <w:szCs w:val="20"/>
          <w:lang w:val="en-GB"/>
        </w:rPr>
        <w:t xml:space="preserve"> and on to St. Anton am Arlberg. Those who don't feel up to the marathon distance can still take part: there are two shorter variants as well as a children's trail.</w:t>
      </w:r>
    </w:p>
    <w:p w14:paraId="01CB32CA" w14:textId="77777777" w:rsidR="000C6D6A" w:rsidRPr="006309C9" w:rsidRDefault="000C6D6A" w:rsidP="000C6D6A">
      <w:pPr>
        <w:widowControl w:val="0"/>
        <w:pBdr>
          <w:top w:val="nil"/>
          <w:left w:val="nil"/>
          <w:bottom w:val="nil"/>
          <w:right w:val="nil"/>
          <w:between w:val="nil"/>
        </w:pBdr>
        <w:jc w:val="both"/>
        <w:rPr>
          <w:rFonts w:ascii="Leelawadee UI" w:eastAsia="Leelawadee UI" w:hAnsi="Leelawadee UI" w:cs="Leelawadee UI"/>
          <w:color w:val="000000"/>
          <w:sz w:val="20"/>
          <w:szCs w:val="20"/>
          <w:lang w:val="en-GB"/>
        </w:rPr>
      </w:pPr>
    </w:p>
    <w:p w14:paraId="6B681C86" w14:textId="77777777" w:rsidR="000C6D6A" w:rsidRDefault="000C6D6A" w:rsidP="000C6D6A">
      <w:pPr>
        <w:widowControl w:val="0"/>
        <w:pBdr>
          <w:top w:val="nil"/>
          <w:left w:val="nil"/>
          <w:bottom w:val="nil"/>
          <w:right w:val="nil"/>
          <w:between w:val="nil"/>
        </w:pBdr>
        <w:spacing w:after="120"/>
        <w:jc w:val="center"/>
        <w:rPr>
          <w:rFonts w:ascii="Leelawadee UI" w:eastAsia="Leelawadee UI" w:hAnsi="Leelawadee UI" w:cs="Leelawadee UI"/>
          <w:color w:val="000000"/>
          <w:sz w:val="20"/>
          <w:szCs w:val="20"/>
        </w:rPr>
      </w:pPr>
      <w:r>
        <w:rPr>
          <w:rFonts w:ascii="Leelawadee UI" w:eastAsia="Leelawadee UI" w:hAnsi="Leelawadee UI" w:cs="Leelawadee UI"/>
          <w:noProof/>
          <w:color w:val="000000"/>
          <w:sz w:val="20"/>
          <w:szCs w:val="20"/>
        </w:rPr>
        <w:drawing>
          <wp:inline distT="0" distB="0" distL="0" distR="0" wp14:anchorId="028C18DF" wp14:editId="53A2CCE5">
            <wp:extent cx="2520000" cy="1684411"/>
            <wp:effectExtent l="0" t="0" r="0" b="0"/>
            <wp:docPr id="1534257186" name="image6.jpg" descr="Z:\Kunden\Anton\Pressetexte in Bearbeitung\Sommer 2024\Top-Events Sommer\small__FilmfestStAnton23-Tag4-19 _byTimmySchröder(26).jpg"/>
            <wp:cNvGraphicFramePr/>
            <a:graphic xmlns:a="http://schemas.openxmlformats.org/drawingml/2006/main">
              <a:graphicData uri="http://schemas.openxmlformats.org/drawingml/2006/picture">
                <pic:pic xmlns:pic="http://schemas.openxmlformats.org/drawingml/2006/picture">
                  <pic:nvPicPr>
                    <pic:cNvPr id="0" name="image6.jpg" descr="Z:\Kunden\Anton\Pressetexte in Bearbeitung\Sommer 2024\Top-Events Sommer\small__FilmfestStAnton23-Tag4-19 _byTimmySchröder(26).jpg"/>
                    <pic:cNvPicPr preferRelativeResize="0"/>
                  </pic:nvPicPr>
                  <pic:blipFill>
                    <a:blip r:embed="rId13"/>
                    <a:srcRect/>
                    <a:stretch>
                      <a:fillRect/>
                    </a:stretch>
                  </pic:blipFill>
                  <pic:spPr>
                    <a:xfrm>
                      <a:off x="0" y="0"/>
                      <a:ext cx="2520000" cy="1684411"/>
                    </a:xfrm>
                    <a:prstGeom prst="rect">
                      <a:avLst/>
                    </a:prstGeom>
                    <a:ln/>
                  </pic:spPr>
                </pic:pic>
              </a:graphicData>
            </a:graphic>
          </wp:inline>
        </w:drawing>
      </w:r>
      <w:r>
        <w:rPr>
          <w:rFonts w:ascii="Leelawadee UI" w:eastAsia="Leelawadee UI" w:hAnsi="Leelawadee UI" w:cs="Leelawadee UI"/>
          <w:color w:val="000000"/>
          <w:sz w:val="20"/>
          <w:szCs w:val="20"/>
        </w:rPr>
        <w:t xml:space="preserve">    </w:t>
      </w:r>
      <w:r>
        <w:rPr>
          <w:rFonts w:ascii="Leelawadee UI" w:eastAsia="Leelawadee UI" w:hAnsi="Leelawadee UI" w:cs="Leelawadee UI"/>
          <w:noProof/>
          <w:color w:val="000000"/>
          <w:sz w:val="20"/>
          <w:szCs w:val="20"/>
        </w:rPr>
        <w:drawing>
          <wp:inline distT="0" distB="0" distL="0" distR="0" wp14:anchorId="279B5BA4" wp14:editId="0E176305">
            <wp:extent cx="2520000" cy="1680630"/>
            <wp:effectExtent l="0" t="0" r="0" b="0"/>
            <wp:docPr id="1534257180" name="image2.jpg" descr="Z:\Kunden\Anton\Pressetexte in Bearbeitung\Sommer 2024\Top-Events Sommer\small_Wadlbeisser_shooting © TVB St. Anton am Arlberg_Patrick Bätz (31).jpg"/>
            <wp:cNvGraphicFramePr/>
            <a:graphic xmlns:a="http://schemas.openxmlformats.org/drawingml/2006/main">
              <a:graphicData uri="http://schemas.openxmlformats.org/drawingml/2006/picture">
                <pic:pic xmlns:pic="http://schemas.openxmlformats.org/drawingml/2006/picture">
                  <pic:nvPicPr>
                    <pic:cNvPr id="0" name="image2.jpg" descr="Z:\Kunden\Anton\Pressetexte in Bearbeitung\Sommer 2024\Top-Events Sommer\small_Wadlbeisser_shooting © TVB St. Anton am Arlberg_Patrick Bätz (31).jpg"/>
                    <pic:cNvPicPr preferRelativeResize="0"/>
                  </pic:nvPicPr>
                  <pic:blipFill>
                    <a:blip r:embed="rId14"/>
                    <a:srcRect/>
                    <a:stretch>
                      <a:fillRect/>
                    </a:stretch>
                  </pic:blipFill>
                  <pic:spPr>
                    <a:xfrm>
                      <a:off x="0" y="0"/>
                      <a:ext cx="2520000" cy="1680630"/>
                    </a:xfrm>
                    <a:prstGeom prst="rect">
                      <a:avLst/>
                    </a:prstGeom>
                    <a:ln/>
                  </pic:spPr>
                </pic:pic>
              </a:graphicData>
            </a:graphic>
          </wp:inline>
        </w:drawing>
      </w:r>
    </w:p>
    <w:p w14:paraId="141B3E87" w14:textId="01AA0E46" w:rsidR="000C6D6A" w:rsidRPr="003077F1" w:rsidRDefault="000C6D6A" w:rsidP="000C6D6A">
      <w:pPr>
        <w:widowControl w:val="0"/>
        <w:pBdr>
          <w:top w:val="nil"/>
          <w:left w:val="nil"/>
          <w:bottom w:val="nil"/>
          <w:right w:val="nil"/>
          <w:between w:val="nil"/>
        </w:pBdr>
        <w:jc w:val="center"/>
        <w:rPr>
          <w:rFonts w:ascii="Leelawadee UI" w:eastAsia="Leelawadee UI" w:hAnsi="Leelawadee UI" w:cs="Leelawadee UI"/>
          <w:color w:val="000000"/>
          <w:sz w:val="16"/>
          <w:szCs w:val="16"/>
        </w:rPr>
      </w:pPr>
      <w:r w:rsidRPr="003077F1">
        <w:rPr>
          <w:rFonts w:ascii="Leelawadee UI" w:eastAsia="Leelawadee UI" w:hAnsi="Leelawadee UI" w:cs="Leelawadee UI"/>
          <w:color w:val="000000"/>
          <w:sz w:val="16"/>
          <w:szCs w:val="16"/>
        </w:rPr>
        <w:t xml:space="preserve">              </w:t>
      </w:r>
      <w:r w:rsidR="003077F1">
        <w:rPr>
          <w:rFonts w:ascii="Leelawadee UI" w:eastAsia="Leelawadee UI" w:hAnsi="Leelawadee UI" w:cs="Leelawadee UI"/>
          <w:color w:val="000000"/>
          <w:sz w:val="16"/>
          <w:szCs w:val="16"/>
        </w:rPr>
        <w:t xml:space="preserve">  </w:t>
      </w:r>
      <w:r w:rsidRPr="003077F1">
        <w:rPr>
          <w:rFonts w:ascii="Leelawadee UI" w:eastAsia="Leelawadee UI" w:hAnsi="Leelawadee UI" w:cs="Leelawadee UI"/>
          <w:color w:val="000000"/>
          <w:sz w:val="16"/>
          <w:szCs w:val="16"/>
        </w:rPr>
        <w:t xml:space="preserve">          © Timmy Schröder                 </w:t>
      </w:r>
      <w:r w:rsidR="003077F1" w:rsidRPr="003077F1">
        <w:rPr>
          <w:rFonts w:ascii="Leelawadee UI" w:eastAsia="Leelawadee UI" w:hAnsi="Leelawadee UI" w:cs="Leelawadee UI"/>
          <w:color w:val="000000"/>
          <w:sz w:val="16"/>
          <w:szCs w:val="16"/>
        </w:rPr>
        <w:t xml:space="preserve"> </w:t>
      </w:r>
      <w:r w:rsidR="003077F1">
        <w:rPr>
          <w:rFonts w:ascii="Leelawadee UI" w:eastAsia="Leelawadee UI" w:hAnsi="Leelawadee UI" w:cs="Leelawadee UI"/>
          <w:color w:val="000000"/>
          <w:sz w:val="16"/>
          <w:szCs w:val="16"/>
        </w:rPr>
        <w:t xml:space="preserve">      </w:t>
      </w:r>
      <w:r w:rsidR="003077F1" w:rsidRPr="003077F1">
        <w:rPr>
          <w:rFonts w:ascii="Leelawadee UI" w:eastAsia="Leelawadee UI" w:hAnsi="Leelawadee UI" w:cs="Leelawadee UI"/>
          <w:color w:val="000000"/>
          <w:sz w:val="16"/>
          <w:szCs w:val="16"/>
        </w:rPr>
        <w:t xml:space="preserve">  </w:t>
      </w:r>
      <w:r w:rsidRPr="003077F1">
        <w:rPr>
          <w:rFonts w:ascii="Leelawadee UI" w:eastAsia="Leelawadee UI" w:hAnsi="Leelawadee UI" w:cs="Leelawadee UI"/>
          <w:color w:val="000000"/>
          <w:sz w:val="16"/>
          <w:szCs w:val="16"/>
        </w:rPr>
        <w:t xml:space="preserve">            © TVB St. Anton am Arlberg/</w:t>
      </w:r>
      <w:r w:rsidR="003077F1" w:rsidRPr="003077F1">
        <w:rPr>
          <w:rFonts w:ascii="Leelawadee UI" w:eastAsia="Leelawadee UI" w:hAnsi="Leelawadee UI" w:cs="Leelawadee UI"/>
          <w:color w:val="000000"/>
          <w:sz w:val="16"/>
          <w:szCs w:val="16"/>
        </w:rPr>
        <w:t xml:space="preserve">Photographer </w:t>
      </w:r>
      <w:r w:rsidRPr="003077F1">
        <w:rPr>
          <w:rFonts w:ascii="Leelawadee UI" w:eastAsia="Leelawadee UI" w:hAnsi="Leelawadee UI" w:cs="Leelawadee UI"/>
          <w:color w:val="000000"/>
          <w:sz w:val="16"/>
          <w:szCs w:val="16"/>
        </w:rPr>
        <w:t>Patrick Bätz</w:t>
      </w:r>
    </w:p>
    <w:p w14:paraId="743A7AF6" w14:textId="77777777" w:rsidR="000C6D6A" w:rsidRPr="008C4BEE" w:rsidRDefault="000C6D6A" w:rsidP="000C6D6A">
      <w:pPr>
        <w:pStyle w:val="KeinLeerraum"/>
        <w:jc w:val="both"/>
        <w:rPr>
          <w:rFonts w:ascii="IBM Plex Sans" w:hAnsi="IBM Plex Sans" w:cs="Leelawadee UI"/>
          <w:sz w:val="20"/>
          <w:szCs w:val="20"/>
        </w:rPr>
      </w:pPr>
    </w:p>
    <w:p w14:paraId="732BCB04" w14:textId="14EAA36F" w:rsidR="002764B7" w:rsidRPr="002764B7" w:rsidRDefault="00551ED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15" w:history="1">
        <w:r w:rsidR="002764B7" w:rsidRPr="002764B7">
          <w:rPr>
            <w:rStyle w:val="Hyperlink"/>
            <w:rFonts w:ascii="IBM Plex Sans" w:hAnsi="IBM Plex Sans"/>
            <w:b/>
            <w:bCs/>
            <w:sz w:val="20"/>
            <w:szCs w:val="20"/>
            <w:lang w:val="en-GB"/>
          </w:rPr>
          <w:t>St. Anton Film Festival</w:t>
        </w:r>
      </w:hyperlink>
      <w:r w:rsidR="002764B7" w:rsidRPr="002764B7">
        <w:rPr>
          <w:rFonts w:ascii="IBM Plex Sans" w:hAnsi="IBM Plex Sans"/>
          <w:b/>
          <w:bCs/>
          <w:color w:val="000000" w:themeColor="text1"/>
          <w:sz w:val="20"/>
          <w:szCs w:val="20"/>
          <w:lang w:val="en-GB"/>
        </w:rPr>
        <w:t xml:space="preserve"> from 21st to </w:t>
      </w:r>
      <w:proofErr w:type="spellStart"/>
      <w:r w:rsidR="002764B7" w:rsidRPr="002764B7">
        <w:rPr>
          <w:rFonts w:ascii="IBM Plex Sans" w:hAnsi="IBM Plex Sans"/>
          <w:b/>
          <w:bCs/>
          <w:color w:val="000000" w:themeColor="text1"/>
          <w:sz w:val="20"/>
          <w:szCs w:val="20"/>
          <w:lang w:val="en-GB"/>
        </w:rPr>
        <w:t>to</w:t>
      </w:r>
      <w:proofErr w:type="spellEnd"/>
      <w:r w:rsidR="002764B7" w:rsidRPr="002764B7">
        <w:rPr>
          <w:rFonts w:ascii="IBM Plex Sans" w:hAnsi="IBM Plex Sans"/>
          <w:b/>
          <w:bCs/>
          <w:color w:val="000000" w:themeColor="text1"/>
          <w:sz w:val="20"/>
          <w:szCs w:val="20"/>
          <w:lang w:val="en-GB"/>
        </w:rPr>
        <w:t xml:space="preserve"> 24th August</w:t>
      </w:r>
    </w:p>
    <w:p w14:paraId="721858CD"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2B13B685"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The alpine outdoor film festival is a firmly anchored fixture in St. Anton am Arlberg. True to the tagline "Mountains, People, Adventure", extreme athletes, filmmakers and mountain-loving audiences have been getting together in late summer for 28 years now. This major event is made particularly charming by the welcoming atmosphere of the Tyrolean mountain community: where protagonists and directors share their experiences with the audience and comment on their recordings live in relaxed ambience.</w:t>
      </w:r>
    </w:p>
    <w:p w14:paraId="2E4DE482"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p>
    <w:p w14:paraId="7D44210B" w14:textId="2F263790" w:rsidR="002764B7" w:rsidRPr="002764B7" w:rsidRDefault="002764B7" w:rsidP="002764B7">
      <w:pPr>
        <w:pStyle w:val="StandardWeb"/>
        <w:spacing w:before="0" w:beforeAutospacing="0" w:after="0" w:afterAutospacing="0"/>
        <w:jc w:val="center"/>
        <w:rPr>
          <w:rFonts w:ascii="IBM Plex Sans" w:hAnsi="IBM Plex Sans"/>
          <w:color w:val="000000" w:themeColor="text1"/>
          <w:sz w:val="20"/>
          <w:szCs w:val="20"/>
          <w:lang w:val="en-GB"/>
        </w:rPr>
      </w:pPr>
      <w:r w:rsidRPr="002764B7">
        <w:rPr>
          <w:rFonts w:ascii="IBM Plex Sans" w:hAnsi="IBM Plex Sans"/>
          <w:b/>
          <w:bCs/>
          <w:color w:val="000000" w:themeColor="text1"/>
          <w:sz w:val="20"/>
          <w:szCs w:val="20"/>
          <w:lang w:val="en-GB"/>
        </w:rPr>
        <w:t xml:space="preserve">NEW: </w:t>
      </w:r>
      <w:hyperlink r:id="rId16" w:history="1">
        <w:proofErr w:type="spellStart"/>
        <w:r w:rsidRPr="002764B7">
          <w:rPr>
            <w:rStyle w:val="Hyperlink"/>
            <w:rFonts w:ascii="IBM Plex Sans" w:hAnsi="IBM Plex Sans"/>
            <w:b/>
            <w:bCs/>
            <w:sz w:val="20"/>
            <w:szCs w:val="20"/>
            <w:lang w:val="en-GB"/>
          </w:rPr>
          <w:t>Arlberger</w:t>
        </w:r>
        <w:proofErr w:type="spellEnd"/>
        <w:r w:rsidRPr="002764B7">
          <w:rPr>
            <w:rStyle w:val="Hyperlink"/>
            <w:rFonts w:ascii="IBM Plex Sans" w:hAnsi="IBM Plex Sans"/>
            <w:b/>
            <w:bCs/>
            <w:sz w:val="20"/>
            <w:szCs w:val="20"/>
            <w:lang w:val="en-GB"/>
          </w:rPr>
          <w:t xml:space="preserve"> </w:t>
        </w:r>
        <w:proofErr w:type="spellStart"/>
        <w:r w:rsidRPr="002764B7">
          <w:rPr>
            <w:rStyle w:val="Hyperlink"/>
            <w:rFonts w:ascii="IBM Plex Sans" w:hAnsi="IBM Plex Sans"/>
            <w:b/>
            <w:bCs/>
            <w:sz w:val="20"/>
            <w:szCs w:val="20"/>
            <w:lang w:val="en-GB"/>
          </w:rPr>
          <w:t>Wadlbeisser</w:t>
        </w:r>
        <w:proofErr w:type="spellEnd"/>
      </w:hyperlink>
      <w:r w:rsidRPr="002764B7">
        <w:rPr>
          <w:rFonts w:ascii="IBM Plex Sans" w:hAnsi="IBM Plex Sans"/>
          <w:b/>
          <w:bCs/>
          <w:color w:val="000000" w:themeColor="text1"/>
          <w:sz w:val="20"/>
          <w:szCs w:val="20"/>
          <w:lang w:val="en-GB"/>
        </w:rPr>
        <w:t xml:space="preserve"> on 31st August</w:t>
      </w:r>
    </w:p>
    <w:p w14:paraId="39B4B0B0" w14:textId="77777777" w:rsidR="002764B7" w:rsidRPr="00FA76CB" w:rsidRDefault="002764B7" w:rsidP="002764B7">
      <w:pPr>
        <w:pStyle w:val="StandardWeb"/>
        <w:spacing w:before="0" w:beforeAutospacing="0" w:after="0" w:afterAutospacing="0"/>
        <w:jc w:val="both"/>
        <w:rPr>
          <w:rFonts w:ascii="IBM Plex Sans" w:hAnsi="IBM Plex Sans"/>
          <w:color w:val="000000" w:themeColor="text1"/>
          <w:sz w:val="16"/>
          <w:szCs w:val="16"/>
          <w:lang w:val="en-GB"/>
        </w:rPr>
      </w:pPr>
    </w:p>
    <w:p w14:paraId="63EB15FE" w14:textId="2B7A4E8D"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 xml:space="preserve">"Sightseeing the hard way" is the motto of this quirky obstacle course, which will take place for the first time in St. Anton am Arlberg in summer 2024. During the </w:t>
      </w:r>
      <w:proofErr w:type="spellStart"/>
      <w:r w:rsidRPr="002764B7">
        <w:rPr>
          <w:rFonts w:ascii="IBM Plex Sans" w:hAnsi="IBM Plex Sans"/>
          <w:color w:val="000000" w:themeColor="text1"/>
          <w:sz w:val="20"/>
          <w:szCs w:val="20"/>
          <w:lang w:val="en-GB"/>
        </w:rPr>
        <w:t>Arlberger</w:t>
      </w:r>
      <w:proofErr w:type="spellEnd"/>
      <w:r w:rsidRPr="002764B7">
        <w:rPr>
          <w:rFonts w:ascii="IBM Plex Sans" w:hAnsi="IBM Plex Sans"/>
          <w:color w:val="000000" w:themeColor="text1"/>
          <w:sz w:val="20"/>
          <w:szCs w:val="20"/>
          <w:lang w:val="en-GB"/>
        </w:rPr>
        <w:t xml:space="preserve"> </w:t>
      </w:r>
      <w:proofErr w:type="spellStart"/>
      <w:r w:rsidRPr="002764B7">
        <w:rPr>
          <w:rFonts w:ascii="IBM Plex Sans" w:hAnsi="IBM Plex Sans"/>
          <w:color w:val="000000" w:themeColor="text1"/>
          <w:sz w:val="20"/>
          <w:szCs w:val="20"/>
          <w:lang w:val="en-GB"/>
        </w:rPr>
        <w:t>Wadlbeisser</w:t>
      </w:r>
      <w:proofErr w:type="spellEnd"/>
      <w:r w:rsidRPr="002764B7">
        <w:rPr>
          <w:rFonts w:ascii="IBM Plex Sans" w:hAnsi="IBM Plex Sans"/>
          <w:color w:val="000000" w:themeColor="text1"/>
          <w:sz w:val="20"/>
          <w:szCs w:val="20"/>
          <w:lang w:val="en-GB"/>
        </w:rPr>
        <w:t xml:space="preserve">, participants, fired up by cool DJ tunes, a moderator and spectators, will compete in two impressive distances - over 350 metres in altitude and 15 obstacles along a seven-and-a-half-kilometre route between the mountain and </w:t>
      </w:r>
      <w:r w:rsidR="002859D7">
        <w:rPr>
          <w:rFonts w:ascii="IBM Plex Sans" w:hAnsi="IBM Plex Sans"/>
          <w:color w:val="000000" w:themeColor="text1"/>
          <w:sz w:val="20"/>
          <w:szCs w:val="20"/>
          <w:lang w:val="en-GB"/>
        </w:rPr>
        <w:t xml:space="preserve">the </w:t>
      </w:r>
      <w:r w:rsidRPr="002764B7">
        <w:rPr>
          <w:rFonts w:ascii="IBM Plex Sans" w:hAnsi="IBM Plex Sans"/>
          <w:color w:val="000000" w:themeColor="text1"/>
          <w:sz w:val="20"/>
          <w:szCs w:val="20"/>
          <w:lang w:val="en-GB"/>
        </w:rPr>
        <w:t>village. More hardcore runners are invited to attempt the 13.5-kilometre variant, which includes 700 metres in elevation difference and 24 obstacles.</w:t>
      </w:r>
    </w:p>
    <w:p w14:paraId="4CB7AB1B" w14:textId="77777777" w:rsidR="002764B7" w:rsidRDefault="002764B7" w:rsidP="002764B7">
      <w:pPr>
        <w:pStyle w:val="StandardWeb"/>
        <w:spacing w:before="0" w:beforeAutospacing="0" w:after="0" w:afterAutospacing="0"/>
        <w:jc w:val="both"/>
        <w:rPr>
          <w:rFonts w:ascii="IBM Plex Sans" w:hAnsi="IBM Plex Sans"/>
          <w:color w:val="000000" w:themeColor="text1"/>
          <w:sz w:val="16"/>
          <w:szCs w:val="16"/>
          <w:lang w:val="en-GB"/>
        </w:rPr>
      </w:pPr>
    </w:p>
    <w:p w14:paraId="4238A2A5" w14:textId="7FBE1476" w:rsidR="000C6D6A" w:rsidRPr="006309C9" w:rsidRDefault="000C6D6A">
      <w:pPr>
        <w:spacing w:after="160" w:line="259" w:lineRule="auto"/>
        <w:rPr>
          <w:rFonts w:ascii="Leelawadee UI" w:eastAsia="Leelawadee UI" w:hAnsi="Leelawadee UI" w:cs="Leelawadee UI"/>
          <w:color w:val="000000"/>
          <w:sz w:val="20"/>
          <w:szCs w:val="20"/>
          <w:lang w:val="en-GB"/>
        </w:rPr>
      </w:pPr>
      <w:r w:rsidRPr="006309C9">
        <w:rPr>
          <w:rFonts w:ascii="Leelawadee UI" w:eastAsia="Leelawadee UI" w:hAnsi="Leelawadee UI" w:cs="Leelawadee UI"/>
          <w:color w:val="000000"/>
          <w:sz w:val="20"/>
          <w:szCs w:val="20"/>
          <w:lang w:val="en-GB"/>
        </w:rPr>
        <w:br w:type="page"/>
      </w:r>
    </w:p>
    <w:p w14:paraId="3A23E00A" w14:textId="77777777" w:rsidR="000C6D6A" w:rsidRPr="006309C9" w:rsidRDefault="000C6D6A" w:rsidP="000C6D6A">
      <w:pPr>
        <w:widowControl w:val="0"/>
        <w:pBdr>
          <w:top w:val="nil"/>
          <w:left w:val="nil"/>
          <w:bottom w:val="nil"/>
          <w:right w:val="nil"/>
          <w:between w:val="nil"/>
        </w:pBdr>
        <w:jc w:val="both"/>
        <w:rPr>
          <w:rFonts w:ascii="Leelawadee UI" w:eastAsia="Leelawadee UI" w:hAnsi="Leelawadee UI" w:cs="Leelawadee UI"/>
          <w:color w:val="000000"/>
          <w:sz w:val="20"/>
          <w:szCs w:val="20"/>
          <w:lang w:val="en-GB"/>
        </w:rPr>
      </w:pPr>
    </w:p>
    <w:p w14:paraId="11C475BA" w14:textId="77777777" w:rsidR="000C6D6A" w:rsidRDefault="000C6D6A" w:rsidP="000C6D6A">
      <w:pPr>
        <w:widowControl w:val="0"/>
        <w:pBdr>
          <w:top w:val="nil"/>
          <w:left w:val="nil"/>
          <w:bottom w:val="nil"/>
          <w:right w:val="nil"/>
          <w:between w:val="nil"/>
        </w:pBdr>
        <w:spacing w:after="120"/>
        <w:jc w:val="center"/>
        <w:rPr>
          <w:rFonts w:ascii="Leelawadee UI" w:eastAsia="Leelawadee UI" w:hAnsi="Leelawadee UI" w:cs="Leelawadee UI"/>
          <w:color w:val="000000"/>
          <w:sz w:val="20"/>
          <w:szCs w:val="20"/>
        </w:rPr>
      </w:pPr>
      <w:r>
        <w:rPr>
          <w:rFonts w:ascii="Leelawadee UI" w:eastAsia="Leelawadee UI" w:hAnsi="Leelawadee UI" w:cs="Leelawadee UI"/>
          <w:noProof/>
          <w:color w:val="000000"/>
          <w:sz w:val="20"/>
          <w:szCs w:val="20"/>
        </w:rPr>
        <w:drawing>
          <wp:inline distT="0" distB="0" distL="0" distR="0" wp14:anchorId="5E38D600" wp14:editId="45769418">
            <wp:extent cx="2520000" cy="1682100"/>
            <wp:effectExtent l="0" t="0" r="0" b="0"/>
            <wp:docPr id="1534257179" name="image1.jpg" descr="Z:\Kunden\Anton\Pressetexte in Bearbeitung\Sommer 2024\Top-Events Sommer\small_MOUNTA~3.jpg"/>
            <wp:cNvGraphicFramePr/>
            <a:graphic xmlns:a="http://schemas.openxmlformats.org/drawingml/2006/main">
              <a:graphicData uri="http://schemas.openxmlformats.org/drawingml/2006/picture">
                <pic:pic xmlns:pic="http://schemas.openxmlformats.org/drawingml/2006/picture">
                  <pic:nvPicPr>
                    <pic:cNvPr id="0" name="image1.jpg" descr="Z:\Kunden\Anton\Pressetexte in Bearbeitung\Sommer 2024\Top-Events Sommer\small_MOUNTA~3.jpg"/>
                    <pic:cNvPicPr preferRelativeResize="0"/>
                  </pic:nvPicPr>
                  <pic:blipFill>
                    <a:blip r:embed="rId17"/>
                    <a:srcRect/>
                    <a:stretch>
                      <a:fillRect/>
                    </a:stretch>
                  </pic:blipFill>
                  <pic:spPr>
                    <a:xfrm>
                      <a:off x="0" y="0"/>
                      <a:ext cx="2520000" cy="1682100"/>
                    </a:xfrm>
                    <a:prstGeom prst="rect">
                      <a:avLst/>
                    </a:prstGeom>
                    <a:ln/>
                  </pic:spPr>
                </pic:pic>
              </a:graphicData>
            </a:graphic>
          </wp:inline>
        </w:drawing>
      </w:r>
      <w:r>
        <w:rPr>
          <w:rFonts w:ascii="Leelawadee UI" w:eastAsia="Leelawadee UI" w:hAnsi="Leelawadee UI" w:cs="Leelawadee UI"/>
          <w:color w:val="000000"/>
          <w:sz w:val="20"/>
          <w:szCs w:val="20"/>
        </w:rPr>
        <w:t xml:space="preserve">    </w:t>
      </w:r>
      <w:r>
        <w:rPr>
          <w:rFonts w:ascii="Leelawadee UI" w:eastAsia="Leelawadee UI" w:hAnsi="Leelawadee UI" w:cs="Leelawadee UI"/>
          <w:noProof/>
          <w:color w:val="000000"/>
          <w:sz w:val="20"/>
          <w:szCs w:val="20"/>
        </w:rPr>
        <w:drawing>
          <wp:inline distT="0" distB="0" distL="0" distR="0" wp14:anchorId="711C2B3E" wp14:editId="60B3D126">
            <wp:extent cx="2520000" cy="1682100"/>
            <wp:effectExtent l="0" t="0" r="0" b="0"/>
            <wp:docPr id="1534257183" name="image5.jpg" descr="Z:\Kunden\Anton\Pressetexte in Bearbeitung\Sommer 2024\Top-Events Sommer\small_Line Dance 2022 (c) TVB St. Anton am Arlberg - Patrick Bätz (76).jpg"/>
            <wp:cNvGraphicFramePr/>
            <a:graphic xmlns:a="http://schemas.openxmlformats.org/drawingml/2006/main">
              <a:graphicData uri="http://schemas.openxmlformats.org/drawingml/2006/picture">
                <pic:pic xmlns:pic="http://schemas.openxmlformats.org/drawingml/2006/picture">
                  <pic:nvPicPr>
                    <pic:cNvPr id="0" name="image5.jpg" descr="Z:\Kunden\Anton\Pressetexte in Bearbeitung\Sommer 2024\Top-Events Sommer\small_Line Dance 2022 (c) TVB St. Anton am Arlberg - Patrick Bätz (76).jpg"/>
                    <pic:cNvPicPr preferRelativeResize="0"/>
                  </pic:nvPicPr>
                  <pic:blipFill>
                    <a:blip r:embed="rId18"/>
                    <a:srcRect/>
                    <a:stretch>
                      <a:fillRect/>
                    </a:stretch>
                  </pic:blipFill>
                  <pic:spPr>
                    <a:xfrm>
                      <a:off x="0" y="0"/>
                      <a:ext cx="2520000" cy="1682100"/>
                    </a:xfrm>
                    <a:prstGeom prst="rect">
                      <a:avLst/>
                    </a:prstGeom>
                    <a:ln/>
                  </pic:spPr>
                </pic:pic>
              </a:graphicData>
            </a:graphic>
          </wp:inline>
        </w:drawing>
      </w:r>
    </w:p>
    <w:p w14:paraId="38E5159F" w14:textId="34D7B8A7" w:rsidR="000C6D6A" w:rsidRPr="003077F1" w:rsidRDefault="000C6D6A" w:rsidP="000C6D6A">
      <w:pPr>
        <w:widowControl w:val="0"/>
        <w:pBdr>
          <w:top w:val="nil"/>
          <w:left w:val="nil"/>
          <w:bottom w:val="nil"/>
          <w:right w:val="nil"/>
          <w:between w:val="nil"/>
        </w:pBdr>
        <w:jc w:val="both"/>
        <w:rPr>
          <w:rFonts w:ascii="Leelawadee UI" w:eastAsia="Leelawadee UI" w:hAnsi="Leelawadee UI" w:cs="Leelawadee UI"/>
          <w:color w:val="000000"/>
          <w:sz w:val="16"/>
          <w:szCs w:val="16"/>
        </w:rPr>
      </w:pPr>
      <w:r w:rsidRPr="003077F1">
        <w:rPr>
          <w:rFonts w:ascii="Leelawadee UI" w:eastAsia="Leelawadee UI" w:hAnsi="Leelawadee UI" w:cs="Leelawadee UI"/>
          <w:color w:val="000000"/>
          <w:sz w:val="16"/>
          <w:szCs w:val="16"/>
        </w:rPr>
        <w:t xml:space="preserve">     </w:t>
      </w:r>
      <w:r w:rsidR="003077F1">
        <w:rPr>
          <w:rFonts w:ascii="Leelawadee UI" w:eastAsia="Leelawadee UI" w:hAnsi="Leelawadee UI" w:cs="Leelawadee UI"/>
          <w:color w:val="000000"/>
          <w:sz w:val="16"/>
          <w:szCs w:val="16"/>
        </w:rPr>
        <w:t xml:space="preserve">       </w:t>
      </w:r>
      <w:r w:rsidRPr="003077F1">
        <w:rPr>
          <w:rFonts w:ascii="Leelawadee UI" w:eastAsia="Leelawadee UI" w:hAnsi="Leelawadee UI" w:cs="Leelawadee UI"/>
          <w:color w:val="000000"/>
          <w:sz w:val="16"/>
          <w:szCs w:val="16"/>
        </w:rPr>
        <w:t xml:space="preserve">     © TVB St. Anton am Arlberg/</w:t>
      </w:r>
      <w:r w:rsidR="003077F1" w:rsidRPr="003077F1">
        <w:rPr>
          <w:rFonts w:ascii="Leelawadee UI" w:eastAsia="Leelawadee UI" w:hAnsi="Leelawadee UI" w:cs="Leelawadee UI"/>
          <w:color w:val="000000"/>
          <w:sz w:val="16"/>
          <w:szCs w:val="16"/>
        </w:rPr>
        <w:t xml:space="preserve">Photographer </w:t>
      </w:r>
      <w:r w:rsidRPr="003077F1">
        <w:rPr>
          <w:rFonts w:ascii="Leelawadee UI" w:eastAsia="Leelawadee UI" w:hAnsi="Leelawadee UI" w:cs="Leelawadee UI"/>
          <w:color w:val="000000"/>
          <w:sz w:val="16"/>
          <w:szCs w:val="16"/>
        </w:rPr>
        <w:t xml:space="preserve">Patrick Bätz    </w:t>
      </w:r>
      <w:r w:rsidR="003077F1">
        <w:rPr>
          <w:rFonts w:ascii="Leelawadee UI" w:eastAsia="Leelawadee UI" w:hAnsi="Leelawadee UI" w:cs="Leelawadee UI"/>
          <w:color w:val="000000"/>
          <w:sz w:val="16"/>
          <w:szCs w:val="16"/>
        </w:rPr>
        <w:t xml:space="preserve"> </w:t>
      </w:r>
      <w:r w:rsidRPr="003077F1">
        <w:rPr>
          <w:rFonts w:ascii="Leelawadee UI" w:eastAsia="Leelawadee UI" w:hAnsi="Leelawadee UI" w:cs="Leelawadee UI"/>
          <w:color w:val="000000"/>
          <w:sz w:val="16"/>
          <w:szCs w:val="16"/>
        </w:rPr>
        <w:t xml:space="preserve">  © TVB St. Anton am Arlberg/</w:t>
      </w:r>
      <w:r w:rsidR="003077F1" w:rsidRPr="003077F1">
        <w:rPr>
          <w:rFonts w:ascii="Leelawadee UI" w:eastAsia="Leelawadee UI" w:hAnsi="Leelawadee UI" w:cs="Leelawadee UI"/>
          <w:color w:val="000000"/>
          <w:sz w:val="16"/>
          <w:szCs w:val="16"/>
        </w:rPr>
        <w:t xml:space="preserve">Photographer </w:t>
      </w:r>
      <w:r w:rsidRPr="003077F1">
        <w:rPr>
          <w:rFonts w:ascii="Leelawadee UI" w:eastAsia="Leelawadee UI" w:hAnsi="Leelawadee UI" w:cs="Leelawadee UI"/>
          <w:color w:val="000000"/>
          <w:sz w:val="16"/>
          <w:szCs w:val="16"/>
        </w:rPr>
        <w:t>Patrick Bätz</w:t>
      </w:r>
    </w:p>
    <w:p w14:paraId="477B3F51" w14:textId="77777777" w:rsidR="000C6D6A" w:rsidRPr="008C4BEE" w:rsidRDefault="000C6D6A" w:rsidP="000C6D6A">
      <w:pPr>
        <w:pStyle w:val="KeinLeerraum"/>
        <w:jc w:val="both"/>
        <w:rPr>
          <w:rFonts w:ascii="IBM Plex Sans" w:hAnsi="IBM Plex Sans" w:cs="Leelawadee UI"/>
          <w:sz w:val="20"/>
          <w:szCs w:val="20"/>
        </w:rPr>
      </w:pPr>
    </w:p>
    <w:p w14:paraId="3D2C11FC" w14:textId="0EA437F1" w:rsidR="002764B7" w:rsidRPr="002764B7" w:rsidRDefault="00551ED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19" w:history="1">
        <w:r w:rsidR="002764B7" w:rsidRPr="002764B7">
          <w:rPr>
            <w:rStyle w:val="Hyperlink"/>
            <w:rFonts w:ascii="IBM Plex Sans" w:hAnsi="IBM Plex Sans"/>
            <w:b/>
            <w:bCs/>
            <w:sz w:val="20"/>
            <w:szCs w:val="20"/>
            <w:lang w:val="en-GB"/>
          </w:rPr>
          <w:t>Mountain Yoga Festival</w:t>
        </w:r>
      </w:hyperlink>
      <w:r w:rsidR="002764B7" w:rsidRPr="002764B7">
        <w:rPr>
          <w:rFonts w:ascii="IBM Plex Sans" w:hAnsi="IBM Plex Sans"/>
          <w:b/>
          <w:bCs/>
          <w:color w:val="000000" w:themeColor="text1"/>
          <w:sz w:val="20"/>
          <w:szCs w:val="20"/>
          <w:lang w:val="en-GB"/>
        </w:rPr>
        <w:t xml:space="preserve"> from 5th to 8th September</w:t>
      </w:r>
    </w:p>
    <w:p w14:paraId="5EBACEF4"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3FA261C0"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The soothing surroundings of St. Anton am Arlberg lend this yoga festival a retreat character. Many yoga enthusiasts will meet again in late summer for the ninth time to practise together in the midst of beautiful nature. The programme includes a wide variety of styles and ability levels and is therefore also suitable for beginners. Beyond the mat, guided walks, workshops, lectures, soft sounds and healthy cuisine with regional ingredients complete the holistically aligned activities on offer.</w:t>
      </w:r>
    </w:p>
    <w:p w14:paraId="538CC6EF" w14:textId="77777777" w:rsidR="002764B7" w:rsidRPr="00FA76CB" w:rsidRDefault="002764B7" w:rsidP="002764B7">
      <w:pPr>
        <w:pStyle w:val="StandardWeb"/>
        <w:spacing w:before="0" w:beforeAutospacing="0" w:after="0" w:afterAutospacing="0"/>
        <w:rPr>
          <w:rFonts w:ascii="IBM Plex Sans" w:hAnsi="IBM Plex Sans"/>
          <w:color w:val="000000" w:themeColor="text1"/>
          <w:sz w:val="16"/>
          <w:szCs w:val="16"/>
          <w:lang w:val="en-GB"/>
        </w:rPr>
      </w:pPr>
    </w:p>
    <w:p w14:paraId="5AB8A3E7" w14:textId="73D6530D" w:rsidR="002764B7" w:rsidRPr="002764B7" w:rsidRDefault="00551EDB" w:rsidP="002764B7">
      <w:pPr>
        <w:pStyle w:val="StandardWeb"/>
        <w:spacing w:before="0" w:beforeAutospacing="0" w:after="0" w:afterAutospacing="0"/>
        <w:jc w:val="center"/>
        <w:rPr>
          <w:rFonts w:ascii="IBM Plex Sans" w:hAnsi="IBM Plex Sans"/>
          <w:color w:val="000000" w:themeColor="text1"/>
          <w:sz w:val="20"/>
          <w:szCs w:val="20"/>
          <w:lang w:val="en-GB"/>
        </w:rPr>
      </w:pPr>
      <w:hyperlink r:id="rId20" w:history="1">
        <w:r w:rsidR="002764B7" w:rsidRPr="002764B7">
          <w:rPr>
            <w:rStyle w:val="Hyperlink"/>
            <w:rFonts w:ascii="IBM Plex Sans" w:hAnsi="IBM Plex Sans"/>
            <w:b/>
            <w:bCs/>
            <w:sz w:val="20"/>
            <w:szCs w:val="20"/>
            <w:lang w:val="en-GB"/>
          </w:rPr>
          <w:t>Line Dance Festival</w:t>
        </w:r>
      </w:hyperlink>
      <w:r w:rsidR="002764B7" w:rsidRPr="002764B7">
        <w:rPr>
          <w:rFonts w:ascii="IBM Plex Sans" w:hAnsi="IBM Plex Sans"/>
          <w:b/>
          <w:bCs/>
          <w:color w:val="000000" w:themeColor="text1"/>
          <w:sz w:val="20"/>
          <w:szCs w:val="20"/>
          <w:u w:val="single"/>
          <w:lang w:val="en-GB"/>
        </w:rPr>
        <w:t xml:space="preserve"> </w:t>
      </w:r>
      <w:r w:rsidR="002764B7" w:rsidRPr="002764B7">
        <w:rPr>
          <w:rFonts w:ascii="IBM Plex Sans" w:hAnsi="IBM Plex Sans"/>
          <w:b/>
          <w:bCs/>
          <w:color w:val="000000" w:themeColor="text1"/>
          <w:sz w:val="20"/>
          <w:szCs w:val="20"/>
          <w:lang w:val="en-GB"/>
        </w:rPr>
        <w:t>from 13th to 15th September</w:t>
      </w:r>
    </w:p>
    <w:p w14:paraId="7874B007" w14:textId="77777777" w:rsidR="002764B7" w:rsidRPr="00FA76CB" w:rsidRDefault="002764B7" w:rsidP="002764B7">
      <w:pPr>
        <w:pStyle w:val="StandardWeb"/>
        <w:spacing w:before="0" w:beforeAutospacing="0" w:after="0" w:afterAutospacing="0"/>
        <w:jc w:val="center"/>
        <w:rPr>
          <w:rFonts w:ascii="IBM Plex Sans" w:hAnsi="IBM Plex Sans"/>
          <w:color w:val="000000" w:themeColor="text1"/>
          <w:sz w:val="16"/>
          <w:szCs w:val="16"/>
          <w:lang w:val="en-GB"/>
        </w:rPr>
      </w:pPr>
    </w:p>
    <w:p w14:paraId="2F91F7F4" w14:textId="77777777" w:rsidR="002764B7" w:rsidRPr="002764B7" w:rsidRDefault="002764B7" w:rsidP="002764B7">
      <w:pPr>
        <w:pStyle w:val="StandardWeb"/>
        <w:spacing w:before="0" w:beforeAutospacing="0" w:after="0" w:afterAutospacing="0"/>
        <w:jc w:val="both"/>
        <w:rPr>
          <w:rFonts w:ascii="IBM Plex Sans" w:hAnsi="IBM Plex Sans"/>
          <w:color w:val="000000" w:themeColor="text1"/>
          <w:sz w:val="20"/>
          <w:szCs w:val="20"/>
          <w:lang w:val="en-GB"/>
        </w:rPr>
      </w:pPr>
      <w:r w:rsidRPr="002764B7">
        <w:rPr>
          <w:rFonts w:ascii="IBM Plex Sans" w:hAnsi="IBM Plex Sans"/>
          <w:color w:val="000000" w:themeColor="text1"/>
          <w:sz w:val="20"/>
          <w:szCs w:val="20"/>
          <w:lang w:val="en-GB"/>
        </w:rPr>
        <w:t>A whole weekend dominated by country beats, cowboy hats and boots: for the sixth time now, the Tyrolean community of St. Anton am Arlberg will be transformed into a giant dance floor at the Line Dance Festival.  Participants from near and far come together to celebrate what line dancing is all about: pure joie de vivre. The successful world record attempt in 2010 was quickly followed by a veritable "line dance boom" - a new record is to be set in 2024, during which 20 fully choreographed dances must be accomplished in one hour.</w:t>
      </w:r>
    </w:p>
    <w:p w14:paraId="0DE2056A" w14:textId="77777777" w:rsidR="002764B7" w:rsidRPr="00FA76CB" w:rsidRDefault="002764B7" w:rsidP="002764B7">
      <w:pPr>
        <w:pStyle w:val="StandardWeb"/>
        <w:spacing w:before="0" w:beforeAutospacing="0" w:after="0" w:afterAutospacing="0"/>
        <w:jc w:val="both"/>
        <w:rPr>
          <w:rFonts w:ascii="IBM Plex Sans" w:hAnsi="IBM Plex Sans"/>
          <w:color w:val="000000" w:themeColor="text1"/>
          <w:sz w:val="16"/>
          <w:szCs w:val="16"/>
          <w:lang w:val="en-GB"/>
        </w:rPr>
      </w:pPr>
    </w:p>
    <w:sectPr w:rsidR="002764B7" w:rsidRPr="00FA76CB" w:rsidSect="00DB3DA3">
      <w:headerReference w:type="even" r:id="rId21"/>
      <w:headerReference w:type="default" r:id="rId22"/>
      <w:footerReference w:type="even" r:id="rId23"/>
      <w:footerReference w:type="default" r:id="rId24"/>
      <w:headerReference w:type="first" r:id="rId25"/>
      <w:footerReference w:type="first" r:id="rId26"/>
      <w:pgSz w:w="11906" w:h="16838"/>
      <w:pgMar w:top="851" w:right="1134" w:bottom="993" w:left="1134" w:header="284"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76085" w14:textId="77777777" w:rsidR="00A35F48" w:rsidRDefault="00A35F48" w:rsidP="00A35F48">
      <w:r>
        <w:separator/>
      </w:r>
    </w:p>
  </w:endnote>
  <w:endnote w:type="continuationSeparator" w:id="0">
    <w:p w14:paraId="6EBF2A1B" w14:textId="77777777" w:rsidR="00A35F48" w:rsidRDefault="00A35F48" w:rsidP="00A35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73516" w14:textId="77777777" w:rsidR="00551EDB" w:rsidRDefault="00551E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EF1BC" w14:textId="59C99AE7" w:rsidR="00F6135D" w:rsidRDefault="00D36084" w:rsidP="00001435">
    <w:pPr>
      <w:pStyle w:val="Fuzeile"/>
      <w:tabs>
        <w:tab w:val="clear" w:pos="4536"/>
        <w:tab w:val="clear" w:pos="9072"/>
        <w:tab w:val="right" w:pos="5843"/>
      </w:tabs>
      <w:ind w:hanging="1417"/>
    </w:pPr>
    <w:r>
      <w:rPr>
        <w:noProof/>
      </w:rPr>
      <w:drawing>
        <wp:anchor distT="0" distB="0" distL="114300" distR="114300" simplePos="0" relativeHeight="251670528" behindDoc="0" locked="0" layoutInCell="1" allowOverlap="1" wp14:anchorId="43BE7779" wp14:editId="2A9C6F3E">
          <wp:simplePos x="0" y="0"/>
          <wp:positionH relativeFrom="margin">
            <wp:posOffset>3067050</wp:posOffset>
          </wp:positionH>
          <wp:positionV relativeFrom="paragraph">
            <wp:posOffset>65405</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C610D5" w:rsidRPr="00280589">
      <w:rPr>
        <w:noProof/>
      </w:rPr>
      <mc:AlternateContent>
        <mc:Choice Requires="wps">
          <w:drawing>
            <wp:anchor distT="0" distB="0" distL="114300" distR="114300" simplePos="0" relativeHeight="251666432" behindDoc="0" locked="0" layoutInCell="1" allowOverlap="1" wp14:anchorId="7813FCE6" wp14:editId="19211454">
              <wp:simplePos x="0" y="0"/>
              <wp:positionH relativeFrom="column">
                <wp:posOffset>-128270</wp:posOffset>
              </wp:positionH>
              <wp:positionV relativeFrom="paragraph">
                <wp:posOffset>52070</wp:posOffset>
              </wp:positionV>
              <wp:extent cx="2781300" cy="612140"/>
              <wp:effectExtent l="0" t="0" r="0" b="0"/>
              <wp:wrapNone/>
              <wp:docPr id="6" name="Textfeld 6"/>
              <wp:cNvGraphicFramePr/>
              <a:graphic xmlns:a="http://schemas.openxmlformats.org/drawingml/2006/main">
                <a:graphicData uri="http://schemas.microsoft.com/office/word/2010/wordprocessingShape">
                  <wps:wsp>
                    <wps:cNvSpPr txBox="1"/>
                    <wps:spPr>
                      <a:xfrm>
                        <a:off x="0" y="0"/>
                        <a:ext cx="2781300" cy="612140"/>
                      </a:xfrm>
                      <a:prstGeom prst="rect">
                        <a:avLst/>
                      </a:prstGeom>
                      <a:noFill/>
                      <a:ln w="6350">
                        <a:noFill/>
                      </a:ln>
                    </wps:spPr>
                    <wps:txb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13FCE6" id="_x0000_t202" coordsize="21600,21600" o:spt="202" path="m,l,21600r21600,l21600,xe">
              <v:stroke joinstyle="miter"/>
              <v:path gradientshapeok="t" o:connecttype="rect"/>
            </v:shapetype>
            <v:shape id="Textfeld 6" o:spid="_x0000_s1026" type="#_x0000_t202" style="position:absolute;margin-left:-10.1pt;margin-top:4.1pt;width:219pt;height:4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" filled="f" stroked="f" strokeweight=".5pt">
              <v:textbox>
                <w:txbxContent>
                  <w:p w14:paraId="1F3E5D9F" w14:textId="2F92605D"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r w:rsidR="00001435">
      <w:tab/>
    </w:r>
    <w:r w:rsidR="00001435">
      <w:tab/>
    </w:r>
  </w:p>
  <w:p w14:paraId="4D886565" w14:textId="4424FB4D" w:rsidR="00A35F48" w:rsidRDefault="00A35F48" w:rsidP="00A35F48">
    <w:pPr>
      <w:pStyle w:val="Fuzeile"/>
      <w:ind w:hanging="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9909" w14:textId="345366B2" w:rsidR="00F6135D" w:rsidRDefault="00D36084" w:rsidP="00A35F48">
    <w:pPr>
      <w:pStyle w:val="Fuzeile"/>
      <w:ind w:hanging="1417"/>
      <w:rPr>
        <w:noProof/>
      </w:rPr>
    </w:pPr>
    <w:r>
      <w:rPr>
        <w:noProof/>
      </w:rPr>
      <w:drawing>
        <wp:anchor distT="0" distB="0" distL="114300" distR="114300" simplePos="0" relativeHeight="251668480" behindDoc="0" locked="0" layoutInCell="1" allowOverlap="1" wp14:anchorId="5455AC49" wp14:editId="38618BB7">
          <wp:simplePos x="0" y="0"/>
          <wp:positionH relativeFrom="margin">
            <wp:posOffset>3076575</wp:posOffset>
          </wp:positionH>
          <wp:positionV relativeFrom="paragraph">
            <wp:posOffset>121920</wp:posOffset>
          </wp:positionV>
          <wp:extent cx="3086100" cy="507365"/>
          <wp:effectExtent l="0" t="0" r="0" b="6985"/>
          <wp:wrapThrough wrapText="bothSides">
            <wp:wrapPolygon edited="0">
              <wp:start x="8000" y="0"/>
              <wp:lineTo x="0" y="1622"/>
              <wp:lineTo x="0" y="12976"/>
              <wp:lineTo x="533" y="16220"/>
              <wp:lineTo x="8800" y="21086"/>
              <wp:lineTo x="9733" y="21086"/>
              <wp:lineTo x="21467" y="19464"/>
              <wp:lineTo x="21467" y="5677"/>
              <wp:lineTo x="20133" y="4055"/>
              <wp:lineTo x="10533" y="0"/>
              <wp:lineTo x="800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507365"/>
                  </a:xfrm>
                  <a:prstGeom prst="rect">
                    <a:avLst/>
                  </a:prstGeom>
                  <a:noFill/>
                </pic:spPr>
              </pic:pic>
            </a:graphicData>
          </a:graphic>
          <wp14:sizeRelH relativeFrom="page">
            <wp14:pctWidth>0</wp14:pctWidth>
          </wp14:sizeRelH>
          <wp14:sizeRelV relativeFrom="page">
            <wp14:pctHeight>0</wp14:pctHeight>
          </wp14:sizeRelV>
        </wp:anchor>
      </w:drawing>
    </w:r>
    <w:r w:rsidR="00042425">
      <w:rPr>
        <w:noProof/>
      </w:rPr>
      <mc:AlternateContent>
        <mc:Choice Requires="wps">
          <w:drawing>
            <wp:anchor distT="0" distB="0" distL="114300" distR="114300" simplePos="0" relativeHeight="251663360" behindDoc="0" locked="0" layoutInCell="1" allowOverlap="1" wp14:anchorId="69F1891C" wp14:editId="0F4197F3">
              <wp:simplePos x="0" y="0"/>
              <wp:positionH relativeFrom="column">
                <wp:posOffset>-109220</wp:posOffset>
              </wp:positionH>
              <wp:positionV relativeFrom="paragraph">
                <wp:posOffset>70485</wp:posOffset>
              </wp:positionV>
              <wp:extent cx="2895600" cy="612475"/>
              <wp:effectExtent l="0" t="0" r="0" b="0"/>
              <wp:wrapNone/>
              <wp:docPr id="2" name="Textfeld 2"/>
              <wp:cNvGraphicFramePr/>
              <a:graphic xmlns:a="http://schemas.openxmlformats.org/drawingml/2006/main">
                <a:graphicData uri="http://schemas.microsoft.com/office/word/2010/wordprocessingShape">
                  <wps:wsp>
                    <wps:cNvSpPr txBox="1"/>
                    <wps:spPr>
                      <a:xfrm>
                        <a:off x="0" y="0"/>
                        <a:ext cx="2895600" cy="612475"/>
                      </a:xfrm>
                      <a:prstGeom prst="rect">
                        <a:avLst/>
                      </a:prstGeom>
                      <a:noFill/>
                      <a:ln w="6350">
                        <a:noFill/>
                      </a:ln>
                    </wps:spPr>
                    <wps:txb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1891C" id="_x0000_t202" coordsize="21600,21600" o:spt="202" path="m,l,21600r21600,l21600,xe">
              <v:stroke joinstyle="miter"/>
              <v:path gradientshapeok="t" o:connecttype="rect"/>
            </v:shapetype>
            <v:shape id="_x0000_s1028" type="#_x0000_t202" style="position:absolute;margin-left:-8.6pt;margin-top:5.55pt;width:228pt;height:48.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" filled="f" stroked="f" strokeweight=".5pt">
              <v:textbox>
                <w:txbxContent>
                  <w:p w14:paraId="532BF7C4" w14:textId="5FABDC6E" w:rsidR="00280589" w:rsidRPr="00280589" w:rsidRDefault="00280589" w:rsidP="00280589">
                    <w:pPr>
                      <w:tabs>
                        <w:tab w:val="left" w:pos="3828"/>
                      </w:tabs>
                      <w:rPr>
                        <w:rFonts w:ascii="IBM Plex Sans" w:hAnsi="IBM Plex Sans"/>
                        <w:sz w:val="14"/>
                        <w:szCs w:val="14"/>
                      </w:rPr>
                    </w:pPr>
                    <w:r w:rsidRPr="00280589">
                      <w:rPr>
                        <w:rFonts w:ascii="IBM Plex Sans" w:hAnsi="IBM Plex Sans"/>
                        <w:b/>
                        <w:bCs/>
                        <w:sz w:val="14"/>
                        <w:szCs w:val="14"/>
                      </w:rPr>
                      <w:t>Tourismusverband St. Anton am Arlberg</w:t>
                    </w:r>
                    <w:r>
                      <w:rPr>
                        <w:rFonts w:ascii="IBM Plex Sans" w:hAnsi="IBM Plex Sans"/>
                        <w:b/>
                        <w:bCs/>
                        <w:sz w:val="14"/>
                        <w:szCs w:val="14"/>
                      </w:rPr>
                      <w:tab/>
                    </w:r>
                    <w:r>
                      <w:rPr>
                        <w:rFonts w:ascii="IBM Plex Sans" w:hAnsi="IBM Plex Sans"/>
                        <w:b/>
                        <w:bCs/>
                        <w:sz w:val="14"/>
                        <w:szCs w:val="14"/>
                      </w:rPr>
                      <w:br/>
                    </w:r>
                    <w:r w:rsidRPr="00280589">
                      <w:rPr>
                        <w:rFonts w:ascii="IBM Plex Sans" w:hAnsi="IBM Plex Sans"/>
                        <w:sz w:val="12"/>
                        <w:szCs w:val="12"/>
                      </w:rPr>
                      <w:t>Dorfstraße 8 | 6580 St. Anton am Arlberg | Tirol | Austria</w:t>
                    </w:r>
                    <w:r>
                      <w:rPr>
                        <w:rFonts w:ascii="IBM Plex Sans" w:hAnsi="IBM Plex Sans"/>
                        <w:sz w:val="12"/>
                        <w:szCs w:val="12"/>
                      </w:rPr>
                      <w:tab/>
                    </w:r>
                    <w:r w:rsidRPr="00280589">
                      <w:rPr>
                        <w:rFonts w:ascii="IBM Plex Sans" w:hAnsi="IBM Plex Sans"/>
                        <w:sz w:val="12"/>
                        <w:szCs w:val="12"/>
                      </w:rPr>
                      <w:br/>
                      <w:t>T. +43 (0) 5446 22690 | info@stantonamarlberg.com</w:t>
                    </w:r>
                    <w:r>
                      <w:rPr>
                        <w:rFonts w:ascii="IBM Plex Sans" w:hAnsi="IBM Plex Sans"/>
                        <w:sz w:val="12"/>
                        <w:szCs w:val="12"/>
                      </w:rPr>
                      <w:tab/>
                    </w:r>
                    <w:r w:rsidRPr="00280589">
                      <w:rPr>
                        <w:rFonts w:ascii="IBM Plex Sans" w:hAnsi="IBM Plex Sans"/>
                        <w:sz w:val="12"/>
                        <w:szCs w:val="12"/>
                      </w:rPr>
                      <w:br/>
                      <w:t>www.stantonamarlberg.com</w:t>
                    </w:r>
                    <w:r>
                      <w:rPr>
                        <w:rFonts w:ascii="IBM Plex Sans" w:hAnsi="IBM Plex Sans"/>
                        <w:sz w:val="12"/>
                        <w:szCs w:val="12"/>
                      </w:rPr>
                      <w:tab/>
                    </w:r>
                  </w:p>
                </w:txbxContent>
              </v:textbox>
            </v:shape>
          </w:pict>
        </mc:Fallback>
      </mc:AlternateContent>
    </w:r>
  </w:p>
  <w:p w14:paraId="3A707AC2" w14:textId="240D4148" w:rsidR="00A35F48" w:rsidRDefault="00A35F48" w:rsidP="00A35F48">
    <w:pPr>
      <w:pStyle w:val="Fuzeile"/>
      <w:ind w:hanging="1417"/>
    </w:pPr>
  </w:p>
  <w:p w14:paraId="5B9F69B4" w14:textId="5327AE37" w:rsidR="00280589" w:rsidRDefault="00280589" w:rsidP="00A35F48">
    <w:pPr>
      <w:pStyle w:val="Fuzeile"/>
      <w:ind w:hanging="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0E0F2" w14:textId="77777777" w:rsidR="00A35F48" w:rsidRDefault="00A35F48" w:rsidP="00A35F48">
      <w:r>
        <w:separator/>
      </w:r>
    </w:p>
  </w:footnote>
  <w:footnote w:type="continuationSeparator" w:id="0">
    <w:p w14:paraId="50BE06EB" w14:textId="77777777" w:rsidR="00A35F48" w:rsidRDefault="00A35F48" w:rsidP="00A35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E532A" w14:textId="77777777" w:rsidR="00551EDB" w:rsidRDefault="00551E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IBM Plex Sans" w:hAnsi="IBM Plex Sans"/>
        <w:sz w:val="20"/>
        <w:szCs w:val="20"/>
      </w:rPr>
      <w:id w:val="478582851"/>
      <w:docPartObj>
        <w:docPartGallery w:val="Page Numbers (Top of Page)"/>
        <w:docPartUnique/>
      </w:docPartObj>
    </w:sdtPr>
    <w:sdtEndPr/>
    <w:sdtContent>
      <w:p w14:paraId="5E652250" w14:textId="5AB00738" w:rsidR="00A35F48" w:rsidRPr="002764B7" w:rsidRDefault="00A35F48" w:rsidP="002764B7">
        <w:pPr>
          <w:rPr>
            <w:rFonts w:ascii="IBM Plex Sans" w:eastAsiaTheme="minorHAnsi" w:hAnsi="IBM Plex Sans" w:cstheme="minorBidi"/>
            <w:sz w:val="20"/>
            <w:szCs w:val="20"/>
            <w:lang w:val="en-GB" w:eastAsia="en-US"/>
          </w:rPr>
        </w:pPr>
        <w:r w:rsidRPr="008C4BEE">
          <w:rPr>
            <w:rFonts w:ascii="IBM Plex Sans" w:hAnsi="IBM Plex Sans"/>
            <w:sz w:val="20"/>
            <w:szCs w:val="20"/>
          </w:rPr>
          <w:fldChar w:fldCharType="begin"/>
        </w:r>
        <w:r w:rsidRPr="002764B7">
          <w:rPr>
            <w:rFonts w:ascii="IBM Plex Sans" w:hAnsi="IBM Plex Sans"/>
            <w:sz w:val="20"/>
            <w:szCs w:val="20"/>
            <w:lang w:val="en-GB"/>
          </w:rPr>
          <w:instrText>PAGE   \* MERGEFORMAT</w:instrText>
        </w:r>
        <w:r w:rsidRPr="008C4BEE">
          <w:rPr>
            <w:rFonts w:ascii="IBM Plex Sans" w:hAnsi="IBM Plex Sans"/>
            <w:sz w:val="20"/>
            <w:szCs w:val="20"/>
          </w:rPr>
          <w:fldChar w:fldCharType="separate"/>
        </w:r>
        <w:r w:rsidRPr="002764B7">
          <w:rPr>
            <w:rFonts w:ascii="IBM Plex Sans" w:hAnsi="IBM Plex Sans"/>
            <w:sz w:val="20"/>
            <w:szCs w:val="20"/>
            <w:lang w:val="en-GB"/>
          </w:rPr>
          <w:t>2</w:t>
        </w:r>
        <w:r w:rsidRPr="008C4BEE">
          <w:rPr>
            <w:rFonts w:ascii="IBM Plex Sans" w:hAnsi="IBM Plex Sans"/>
            <w:sz w:val="20"/>
            <w:szCs w:val="20"/>
          </w:rPr>
          <w:fldChar w:fldCharType="end"/>
        </w:r>
        <w:r w:rsidRPr="002764B7">
          <w:rPr>
            <w:rFonts w:ascii="IBM Plex Sans" w:hAnsi="IBM Plex Sans"/>
            <w:sz w:val="20"/>
            <w:szCs w:val="20"/>
            <w:lang w:val="en-GB"/>
          </w:rPr>
          <w:tab/>
        </w:r>
        <w:r w:rsidR="00001435" w:rsidRPr="002764B7">
          <w:rPr>
            <w:rFonts w:ascii="IBM Plex Sans" w:hAnsi="IBM Plex Sans"/>
            <w:sz w:val="20"/>
            <w:szCs w:val="20"/>
            <w:lang w:val="en-GB"/>
          </w:rPr>
          <w:t xml:space="preserve">                                                                                 </w:t>
        </w:r>
        <w:r w:rsidR="00042425" w:rsidRPr="002764B7">
          <w:rPr>
            <w:rFonts w:ascii="IBM Plex Sans" w:hAnsi="IBM Plex Sans"/>
            <w:sz w:val="20"/>
            <w:szCs w:val="20"/>
            <w:lang w:val="en-GB"/>
          </w:rPr>
          <w:t xml:space="preserve">         </w:t>
        </w:r>
        <w:r w:rsidR="00001435" w:rsidRPr="002764B7">
          <w:rPr>
            <w:rFonts w:ascii="IBM Plex Sans" w:hAnsi="IBM Plex Sans"/>
            <w:sz w:val="20"/>
            <w:szCs w:val="20"/>
            <w:lang w:val="en-GB"/>
          </w:rPr>
          <w:t xml:space="preserve">       </w:t>
        </w:r>
        <w:r w:rsidR="002764B7" w:rsidRPr="002764B7">
          <w:rPr>
            <w:rFonts w:ascii="IBM Plex Sans" w:hAnsi="IBM Plex Sans"/>
            <w:sz w:val="20"/>
            <w:szCs w:val="20"/>
            <w:lang w:val="en-GB"/>
          </w:rPr>
          <w:t xml:space="preserve"> </w:t>
        </w:r>
        <w:r w:rsidR="002764B7">
          <w:rPr>
            <w:rFonts w:ascii="IBM Plex Sans" w:hAnsi="IBM Plex Sans"/>
            <w:sz w:val="20"/>
            <w:szCs w:val="20"/>
            <w:lang w:val="en-GB"/>
          </w:rPr>
          <w:t xml:space="preserve">  </w:t>
        </w:r>
        <w:r w:rsidR="00001435" w:rsidRPr="002764B7">
          <w:rPr>
            <w:rFonts w:ascii="IBM Plex Sans" w:hAnsi="IBM Plex Sans"/>
            <w:sz w:val="20"/>
            <w:szCs w:val="20"/>
            <w:lang w:val="en-GB"/>
          </w:rPr>
          <w:t xml:space="preserve"> </w:t>
        </w:r>
        <w:r w:rsidR="00551EDB">
          <w:rPr>
            <w:rFonts w:ascii="IBM Plex Sans" w:hAnsi="IBM Plex Sans"/>
            <w:sz w:val="20"/>
            <w:szCs w:val="20"/>
            <w:lang w:val="en-GB"/>
          </w:rPr>
          <w:t xml:space="preserve"> </w:t>
        </w:r>
        <w:r w:rsidR="001A2686" w:rsidRPr="002764B7">
          <w:rPr>
            <w:rFonts w:ascii="IBM Plex Sans" w:hAnsi="IBM Plex Sans"/>
            <w:sz w:val="20"/>
            <w:szCs w:val="20"/>
            <w:lang w:val="en-GB"/>
          </w:rPr>
          <w:t xml:space="preserve">             </w:t>
        </w:r>
        <w:r w:rsidR="008C4BEE" w:rsidRPr="002764B7">
          <w:rPr>
            <w:rFonts w:ascii="IBM Plex Sans" w:hAnsi="IBM Plex Sans"/>
            <w:sz w:val="20"/>
            <w:szCs w:val="20"/>
            <w:lang w:val="en-GB"/>
          </w:rPr>
          <w:t xml:space="preserve"> </w:t>
        </w:r>
        <w:r w:rsidR="00C71111" w:rsidRPr="002764B7">
          <w:rPr>
            <w:rFonts w:ascii="IBM Plex Sans" w:hAnsi="IBM Plex Sans"/>
            <w:sz w:val="20"/>
            <w:szCs w:val="20"/>
            <w:lang w:val="en-GB"/>
          </w:rPr>
          <w:t xml:space="preserve">    </w:t>
        </w:r>
        <w:r w:rsidR="00001435" w:rsidRPr="002764B7">
          <w:rPr>
            <w:rFonts w:ascii="IBM Plex Sans" w:hAnsi="IBM Plex Sans"/>
            <w:sz w:val="20"/>
            <w:szCs w:val="20"/>
            <w:lang w:val="en-GB"/>
          </w:rPr>
          <w:t xml:space="preserve"> </w:t>
        </w:r>
        <w:r w:rsidR="00551EDB" w:rsidRPr="00551EDB">
          <w:rPr>
            <w:rFonts w:ascii="IBM Plex Sans" w:eastAsiaTheme="minorHAnsi" w:hAnsi="IBM Plex Sans" w:cstheme="minorBidi"/>
            <w:sz w:val="20"/>
            <w:szCs w:val="20"/>
            <w:lang w:val="en-GB" w:eastAsia="en-US"/>
          </w:rPr>
          <w:t>When your calves scream for mercy</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A35C" w14:textId="5F2972D5" w:rsidR="00A35F48" w:rsidRDefault="00A35F48" w:rsidP="00A960CF">
    <w:pPr>
      <w:pStyle w:val="Kopfzeile"/>
      <w:ind w:hanging="142"/>
    </w:pPr>
    <w:r>
      <w:rPr>
        <w:noProof/>
      </w:rPr>
      <mc:AlternateContent>
        <mc:Choice Requires="wps">
          <w:drawing>
            <wp:anchor distT="45720" distB="45720" distL="114300" distR="114300" simplePos="0" relativeHeight="251661312" behindDoc="0" locked="0" layoutInCell="1" allowOverlap="1" wp14:anchorId="283F1359" wp14:editId="36C221F8">
              <wp:simplePos x="0" y="0"/>
              <wp:positionH relativeFrom="page">
                <wp:posOffset>4457700</wp:posOffset>
              </wp:positionH>
              <wp:positionV relativeFrom="paragraph">
                <wp:posOffset>153035</wp:posOffset>
              </wp:positionV>
              <wp:extent cx="2476500" cy="1404620"/>
              <wp:effectExtent l="0" t="0" r="0"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noFill/>
                        <a:miter lim="800000"/>
                        <a:headEnd/>
                        <a:tailEnd/>
                      </a:ln>
                    </wps:spPr>
                    <wps:txbx>
                      <w:txbxContent>
                        <w:p w14:paraId="2A5D2CEF" w14:textId="440E439B" w:rsidR="00A35F48" w:rsidRPr="001F6234" w:rsidRDefault="009166FE" w:rsidP="00A35F48">
                          <w:pPr>
                            <w:jc w:val="right"/>
                            <w:rPr>
                              <w:rFonts w:ascii="IBM Plex Sans" w:hAnsi="IBM Plex Sans"/>
                              <w:sz w:val="20"/>
                              <w:szCs w:val="20"/>
                              <w:lang w:val="de-AT"/>
                            </w:rPr>
                          </w:pPr>
                          <w:r>
                            <w:rPr>
                              <w:rFonts w:ascii="IBM Plex Sans" w:hAnsi="IBM Plex Sans"/>
                              <w:sz w:val="20"/>
                              <w:szCs w:val="20"/>
                              <w:lang w:val="de-AT"/>
                            </w:rPr>
                            <w:t>S</w:t>
                          </w:r>
                          <w:r w:rsidR="00867545">
                            <w:rPr>
                              <w:rFonts w:ascii="IBM Plex Sans" w:hAnsi="IBM Plex Sans"/>
                              <w:sz w:val="20"/>
                              <w:szCs w:val="20"/>
                              <w:lang w:val="de-AT"/>
                            </w:rPr>
                            <w:t>u</w:t>
                          </w:r>
                          <w:r>
                            <w:rPr>
                              <w:rFonts w:ascii="IBM Plex Sans" w:hAnsi="IBM Plex Sans"/>
                              <w:sz w:val="20"/>
                              <w:szCs w:val="20"/>
                              <w:lang w:val="de-AT"/>
                            </w:rPr>
                            <w:t>mmer</w:t>
                          </w:r>
                          <w:r w:rsidR="001F6234">
                            <w:rPr>
                              <w:rFonts w:ascii="IBM Plex Sans" w:hAnsi="IBM Plex Sans"/>
                              <w:sz w:val="20"/>
                              <w:szCs w:val="20"/>
                              <w:lang w:val="de-AT"/>
                            </w:rPr>
                            <w:t xml:space="preserve"> 20</w:t>
                          </w:r>
                          <w:r w:rsidR="001C5DA6">
                            <w:rPr>
                              <w:rFonts w:ascii="IBM Plex Sans" w:hAnsi="IBM Plex Sans"/>
                              <w:sz w:val="20"/>
                              <w:szCs w:val="20"/>
                              <w:lang w:val="de-AT"/>
                            </w:rPr>
                            <w:t>2</w:t>
                          </w:r>
                          <w:r w:rsidR="001A2686">
                            <w:rPr>
                              <w:rFonts w:ascii="IBM Plex Sans" w:hAnsi="IBM Plex Sans"/>
                              <w:sz w:val="20"/>
                              <w:szCs w:val="20"/>
                              <w:lang w:val="de-AT"/>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3F1359" id="_x0000_t202" coordsize="21600,21600" o:spt="202" path="m,l,21600r21600,l21600,xe">
              <v:stroke joinstyle="miter"/>
              <v:path gradientshapeok="t" o:connecttype="rect"/>
            </v:shapetype>
            <v:shape id="Textfeld 2" o:spid="_x0000_s1027" type="#_x0000_t202" style="position:absolute;margin-left:351pt;margin-top:12.05pt;width:19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" stroked="f">
              <v:textbox style="mso-fit-shape-to-text:t">
                <w:txbxContent>
                  <w:p w14:paraId="2A5D2CEF" w14:textId="440E439B" w:rsidR="00A35F48" w:rsidRPr="001F6234" w:rsidRDefault="009166FE" w:rsidP="00A35F48">
                    <w:pPr>
                      <w:jc w:val="right"/>
                      <w:rPr>
                        <w:rFonts w:ascii="IBM Plex Sans" w:hAnsi="IBM Plex Sans"/>
                        <w:sz w:val="20"/>
                        <w:szCs w:val="20"/>
                        <w:lang w:val="de-AT"/>
                      </w:rPr>
                    </w:pPr>
                    <w:r>
                      <w:rPr>
                        <w:rFonts w:ascii="IBM Plex Sans" w:hAnsi="IBM Plex Sans"/>
                        <w:sz w:val="20"/>
                        <w:szCs w:val="20"/>
                        <w:lang w:val="de-AT"/>
                      </w:rPr>
                      <w:t>S</w:t>
                    </w:r>
                    <w:r w:rsidR="00867545">
                      <w:rPr>
                        <w:rFonts w:ascii="IBM Plex Sans" w:hAnsi="IBM Plex Sans"/>
                        <w:sz w:val="20"/>
                        <w:szCs w:val="20"/>
                        <w:lang w:val="de-AT"/>
                      </w:rPr>
                      <w:t>u</w:t>
                    </w:r>
                    <w:r>
                      <w:rPr>
                        <w:rFonts w:ascii="IBM Plex Sans" w:hAnsi="IBM Plex Sans"/>
                        <w:sz w:val="20"/>
                        <w:szCs w:val="20"/>
                        <w:lang w:val="de-AT"/>
                      </w:rPr>
                      <w:t>mmer</w:t>
                    </w:r>
                    <w:r w:rsidR="001F6234">
                      <w:rPr>
                        <w:rFonts w:ascii="IBM Plex Sans" w:hAnsi="IBM Plex Sans"/>
                        <w:sz w:val="20"/>
                        <w:szCs w:val="20"/>
                        <w:lang w:val="de-AT"/>
                      </w:rPr>
                      <w:t xml:space="preserve"> 20</w:t>
                    </w:r>
                    <w:r w:rsidR="001C5DA6">
                      <w:rPr>
                        <w:rFonts w:ascii="IBM Plex Sans" w:hAnsi="IBM Plex Sans"/>
                        <w:sz w:val="20"/>
                        <w:szCs w:val="20"/>
                        <w:lang w:val="de-AT"/>
                      </w:rPr>
                      <w:t>2</w:t>
                    </w:r>
                    <w:r w:rsidR="001A2686">
                      <w:rPr>
                        <w:rFonts w:ascii="IBM Plex Sans" w:hAnsi="IBM Plex Sans"/>
                        <w:sz w:val="20"/>
                        <w:szCs w:val="20"/>
                        <w:lang w:val="de-AT"/>
                      </w:rPr>
                      <w:t>4</w:t>
                    </w:r>
                  </w:p>
                </w:txbxContent>
              </v:textbox>
              <w10:wrap type="square" anchorx="page"/>
            </v:shape>
          </w:pict>
        </mc:Fallback>
      </mc:AlternateContent>
    </w:r>
    <w:r w:rsidR="004254C0" w:rsidRPr="004254C0">
      <w:rPr>
        <w:noProof/>
      </w:rPr>
      <w:t xml:space="preserve"> </w:t>
    </w:r>
    <w:r w:rsidR="004254C0">
      <w:rPr>
        <w:noProof/>
      </w:rPr>
      <w:drawing>
        <wp:inline distT="0" distB="0" distL="0" distR="0" wp14:anchorId="113415B7" wp14:editId="1631D0FE">
          <wp:extent cx="2181225" cy="1542111"/>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851" cy="15595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F48"/>
    <w:rsid w:val="00001435"/>
    <w:rsid w:val="00042425"/>
    <w:rsid w:val="0008632C"/>
    <w:rsid w:val="000B5D80"/>
    <w:rsid w:val="000B69CA"/>
    <w:rsid w:val="000C0575"/>
    <w:rsid w:val="000C0AF3"/>
    <w:rsid w:val="000C6D6A"/>
    <w:rsid w:val="000F43E3"/>
    <w:rsid w:val="001777D0"/>
    <w:rsid w:val="001804B9"/>
    <w:rsid w:val="001A2686"/>
    <w:rsid w:val="001A5BB6"/>
    <w:rsid w:val="001B6318"/>
    <w:rsid w:val="001C5DA6"/>
    <w:rsid w:val="001F6234"/>
    <w:rsid w:val="00225F10"/>
    <w:rsid w:val="0027266C"/>
    <w:rsid w:val="002764B7"/>
    <w:rsid w:val="00280589"/>
    <w:rsid w:val="0028419B"/>
    <w:rsid w:val="002859D7"/>
    <w:rsid w:val="002960C2"/>
    <w:rsid w:val="002C084D"/>
    <w:rsid w:val="002E1706"/>
    <w:rsid w:val="002E48DE"/>
    <w:rsid w:val="003077F1"/>
    <w:rsid w:val="00311109"/>
    <w:rsid w:val="0032156B"/>
    <w:rsid w:val="0033100E"/>
    <w:rsid w:val="003401EC"/>
    <w:rsid w:val="003733C1"/>
    <w:rsid w:val="003C4517"/>
    <w:rsid w:val="003E76E1"/>
    <w:rsid w:val="004254C0"/>
    <w:rsid w:val="00466913"/>
    <w:rsid w:val="004854C5"/>
    <w:rsid w:val="004A264E"/>
    <w:rsid w:val="004B0264"/>
    <w:rsid w:val="004D5C4E"/>
    <w:rsid w:val="004F25D0"/>
    <w:rsid w:val="004F45FB"/>
    <w:rsid w:val="004F606D"/>
    <w:rsid w:val="00551C18"/>
    <w:rsid w:val="00551EDB"/>
    <w:rsid w:val="00570C24"/>
    <w:rsid w:val="005833E0"/>
    <w:rsid w:val="005A179A"/>
    <w:rsid w:val="005A2644"/>
    <w:rsid w:val="005A2931"/>
    <w:rsid w:val="006212C3"/>
    <w:rsid w:val="00621A72"/>
    <w:rsid w:val="006309C9"/>
    <w:rsid w:val="00642235"/>
    <w:rsid w:val="0064721A"/>
    <w:rsid w:val="0065431F"/>
    <w:rsid w:val="00656360"/>
    <w:rsid w:val="00656DB9"/>
    <w:rsid w:val="006832DE"/>
    <w:rsid w:val="00695F8A"/>
    <w:rsid w:val="006B1494"/>
    <w:rsid w:val="006B540E"/>
    <w:rsid w:val="00721758"/>
    <w:rsid w:val="00724428"/>
    <w:rsid w:val="00763382"/>
    <w:rsid w:val="00765A7C"/>
    <w:rsid w:val="00774623"/>
    <w:rsid w:val="0077705D"/>
    <w:rsid w:val="0078175C"/>
    <w:rsid w:val="007A7BD5"/>
    <w:rsid w:val="007C6ADE"/>
    <w:rsid w:val="007E5D52"/>
    <w:rsid w:val="00867545"/>
    <w:rsid w:val="00883DB4"/>
    <w:rsid w:val="00894421"/>
    <w:rsid w:val="008B62DC"/>
    <w:rsid w:val="008C4BEE"/>
    <w:rsid w:val="008F64EA"/>
    <w:rsid w:val="008F7FBB"/>
    <w:rsid w:val="009166FE"/>
    <w:rsid w:val="00920AFF"/>
    <w:rsid w:val="009227F9"/>
    <w:rsid w:val="009612A5"/>
    <w:rsid w:val="00965010"/>
    <w:rsid w:val="009915AB"/>
    <w:rsid w:val="009952FF"/>
    <w:rsid w:val="009B1169"/>
    <w:rsid w:val="00A01EAF"/>
    <w:rsid w:val="00A06C49"/>
    <w:rsid w:val="00A35F48"/>
    <w:rsid w:val="00A535B7"/>
    <w:rsid w:val="00A960CF"/>
    <w:rsid w:val="00AA2B96"/>
    <w:rsid w:val="00AB602F"/>
    <w:rsid w:val="00AB76B8"/>
    <w:rsid w:val="00B01881"/>
    <w:rsid w:val="00B14E0F"/>
    <w:rsid w:val="00B221D5"/>
    <w:rsid w:val="00B33F95"/>
    <w:rsid w:val="00B36318"/>
    <w:rsid w:val="00B3692F"/>
    <w:rsid w:val="00B64B8B"/>
    <w:rsid w:val="00B65F7C"/>
    <w:rsid w:val="00B7035D"/>
    <w:rsid w:val="00B806EF"/>
    <w:rsid w:val="00BA354C"/>
    <w:rsid w:val="00BC5F40"/>
    <w:rsid w:val="00C16B89"/>
    <w:rsid w:val="00C25286"/>
    <w:rsid w:val="00C43993"/>
    <w:rsid w:val="00C53349"/>
    <w:rsid w:val="00C610D5"/>
    <w:rsid w:val="00C62F7B"/>
    <w:rsid w:val="00C640C1"/>
    <w:rsid w:val="00C71111"/>
    <w:rsid w:val="00C720F8"/>
    <w:rsid w:val="00C96511"/>
    <w:rsid w:val="00CB1E04"/>
    <w:rsid w:val="00CC39BB"/>
    <w:rsid w:val="00D04640"/>
    <w:rsid w:val="00D23EA3"/>
    <w:rsid w:val="00D36084"/>
    <w:rsid w:val="00D41D07"/>
    <w:rsid w:val="00DB3DA3"/>
    <w:rsid w:val="00DB6B9F"/>
    <w:rsid w:val="00DC1ADC"/>
    <w:rsid w:val="00DC4EAD"/>
    <w:rsid w:val="00E21FFC"/>
    <w:rsid w:val="00E61357"/>
    <w:rsid w:val="00E62250"/>
    <w:rsid w:val="00E820F9"/>
    <w:rsid w:val="00E8468A"/>
    <w:rsid w:val="00EC3F0D"/>
    <w:rsid w:val="00ED0352"/>
    <w:rsid w:val="00ED0D11"/>
    <w:rsid w:val="00F05C1D"/>
    <w:rsid w:val="00F42CD6"/>
    <w:rsid w:val="00F51383"/>
    <w:rsid w:val="00F6135D"/>
    <w:rsid w:val="00F81371"/>
    <w:rsid w:val="00F84011"/>
    <w:rsid w:val="00F8736E"/>
    <w:rsid w:val="00FA76CB"/>
    <w:rsid w:val="00FD13C0"/>
    <w:rsid w:val="00FD48A1"/>
    <w:rsid w:val="00FF67E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C7566"/>
  <w15:chartTrackingRefBased/>
  <w15:docId w15:val="{3863DFD7-B9D2-43DA-AEF0-F39F71496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6C49"/>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semiHidden/>
    <w:unhideWhenUsed/>
    <w:qFormat/>
    <w:rsid w:val="00BC5F40"/>
    <w:pPr>
      <w:keepNext/>
      <w:spacing w:before="240" w:after="60"/>
      <w:outlineLvl w:val="1"/>
    </w:pPr>
    <w:rPr>
      <w:rFonts w:ascii="Calibri Light" w:hAnsi="Calibri Light"/>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A35F48"/>
  </w:style>
  <w:style w:type="paragraph" w:styleId="Fuzeile">
    <w:name w:val="footer"/>
    <w:basedOn w:val="Standard"/>
    <w:link w:val="FuzeileZchn"/>
    <w:uiPriority w:val="99"/>
    <w:unhideWhenUsed/>
    <w:rsid w:val="00A35F48"/>
    <w:pPr>
      <w:tabs>
        <w:tab w:val="center" w:pos="4536"/>
        <w:tab w:val="right" w:pos="9072"/>
      </w:tabs>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A35F48"/>
  </w:style>
  <w:style w:type="character" w:styleId="Hyperlink">
    <w:name w:val="Hyperlink"/>
    <w:basedOn w:val="Absatz-Standardschriftart"/>
    <w:uiPriority w:val="99"/>
    <w:unhideWhenUsed/>
    <w:rsid w:val="00280589"/>
    <w:rPr>
      <w:color w:val="0563C1" w:themeColor="hyperlink"/>
      <w:u w:val="single"/>
    </w:rPr>
  </w:style>
  <w:style w:type="character" w:styleId="NichtaufgelsteErwhnung">
    <w:name w:val="Unresolved Mention"/>
    <w:basedOn w:val="Absatz-Standardschriftart"/>
    <w:uiPriority w:val="99"/>
    <w:semiHidden/>
    <w:unhideWhenUsed/>
    <w:rsid w:val="00280589"/>
    <w:rPr>
      <w:color w:val="605E5C"/>
      <w:shd w:val="clear" w:color="auto" w:fill="E1DFDD"/>
    </w:rPr>
  </w:style>
  <w:style w:type="character" w:customStyle="1" w:styleId="berschrift2Zchn">
    <w:name w:val="Überschrift 2 Zchn"/>
    <w:basedOn w:val="Absatz-Standardschriftart"/>
    <w:link w:val="berschrift2"/>
    <w:semiHidden/>
    <w:rsid w:val="00BC5F40"/>
    <w:rPr>
      <w:rFonts w:ascii="Calibri Light" w:eastAsia="Times New Roman" w:hAnsi="Calibri Light" w:cs="Times New Roman"/>
      <w:b/>
      <w:bCs/>
      <w:i/>
      <w:iCs/>
      <w:sz w:val="28"/>
      <w:szCs w:val="28"/>
      <w:lang w:val="de-DE" w:eastAsia="de-DE"/>
    </w:rPr>
  </w:style>
  <w:style w:type="paragraph" w:styleId="Textkrper">
    <w:name w:val="Body Text"/>
    <w:basedOn w:val="Standard"/>
    <w:link w:val="TextkrperZchn"/>
    <w:rsid w:val="00BC5F40"/>
    <w:pPr>
      <w:ind w:right="2232"/>
      <w:jc w:val="both"/>
    </w:pPr>
    <w:rPr>
      <w:rFonts w:ascii="Arial" w:hAnsi="Arial" w:cs="Arial"/>
      <w:sz w:val="22"/>
    </w:rPr>
  </w:style>
  <w:style w:type="character" w:customStyle="1" w:styleId="TextkrperZchn">
    <w:name w:val="Textkörper Zchn"/>
    <w:basedOn w:val="Absatz-Standardschriftart"/>
    <w:link w:val="Textkrper"/>
    <w:rsid w:val="00BC5F40"/>
    <w:rPr>
      <w:rFonts w:ascii="Arial" w:eastAsia="Times New Roman" w:hAnsi="Arial" w:cs="Arial"/>
      <w:szCs w:val="24"/>
      <w:lang w:val="de-DE" w:eastAsia="de-DE"/>
    </w:rPr>
  </w:style>
  <w:style w:type="paragraph" w:customStyle="1" w:styleId="description">
    <w:name w:val="description"/>
    <w:basedOn w:val="Standard"/>
    <w:rsid w:val="00BC5F40"/>
    <w:pPr>
      <w:spacing w:before="100" w:beforeAutospacing="1" w:after="100" w:afterAutospacing="1"/>
    </w:pPr>
  </w:style>
  <w:style w:type="character" w:styleId="Fett">
    <w:name w:val="Strong"/>
    <w:uiPriority w:val="22"/>
    <w:qFormat/>
    <w:rsid w:val="00BC5F40"/>
    <w:rPr>
      <w:b/>
      <w:bCs/>
    </w:rPr>
  </w:style>
  <w:style w:type="paragraph" w:styleId="KeinLeerraum">
    <w:name w:val="No Spacing"/>
    <w:uiPriority w:val="1"/>
    <w:qFormat/>
    <w:rsid w:val="00BC5F40"/>
    <w:pPr>
      <w:spacing w:after="0" w:line="240" w:lineRule="auto"/>
    </w:pPr>
    <w:rPr>
      <w:rFonts w:ascii="Times New Roman" w:eastAsia="Times New Roman" w:hAnsi="Times New Roman" w:cs="Times New Roman"/>
      <w:sz w:val="24"/>
      <w:szCs w:val="24"/>
      <w:lang w:val="de-DE" w:eastAsia="de-DE"/>
    </w:rPr>
  </w:style>
  <w:style w:type="paragraph" w:styleId="Textkrper2">
    <w:name w:val="Body Text 2"/>
    <w:basedOn w:val="Standard"/>
    <w:link w:val="Textkrper2Zchn"/>
    <w:semiHidden/>
    <w:unhideWhenUsed/>
    <w:rsid w:val="00001435"/>
    <w:pPr>
      <w:spacing w:after="120" w:line="480" w:lineRule="auto"/>
    </w:pPr>
  </w:style>
  <w:style w:type="character" w:customStyle="1" w:styleId="Textkrper2Zchn">
    <w:name w:val="Textkörper 2 Zchn"/>
    <w:basedOn w:val="Absatz-Standardschriftart"/>
    <w:link w:val="Textkrper2"/>
    <w:semiHidden/>
    <w:rsid w:val="00001435"/>
    <w:rPr>
      <w:rFonts w:ascii="Times New Roman" w:eastAsia="Times New Roman" w:hAnsi="Times New Roman" w:cs="Times New Roman"/>
      <w:sz w:val="24"/>
      <w:szCs w:val="24"/>
      <w:lang w:val="de-DE" w:eastAsia="de-DE"/>
    </w:rPr>
  </w:style>
  <w:style w:type="paragraph" w:styleId="Textkrper3">
    <w:name w:val="Body Text 3"/>
    <w:basedOn w:val="Standard"/>
    <w:link w:val="Textkrper3Zchn"/>
    <w:semiHidden/>
    <w:unhideWhenUsed/>
    <w:rsid w:val="00001435"/>
    <w:pPr>
      <w:spacing w:after="120"/>
    </w:pPr>
    <w:rPr>
      <w:sz w:val="16"/>
      <w:szCs w:val="16"/>
    </w:rPr>
  </w:style>
  <w:style w:type="character" w:customStyle="1" w:styleId="Textkrper3Zchn">
    <w:name w:val="Textkörper 3 Zchn"/>
    <w:basedOn w:val="Absatz-Standardschriftart"/>
    <w:link w:val="Textkrper3"/>
    <w:semiHidden/>
    <w:rsid w:val="00001435"/>
    <w:rPr>
      <w:rFonts w:ascii="Times New Roman" w:eastAsia="Times New Roman" w:hAnsi="Times New Roman" w:cs="Times New Roman"/>
      <w:sz w:val="16"/>
      <w:szCs w:val="16"/>
      <w:lang w:val="de-DE" w:eastAsia="de-DE"/>
    </w:rPr>
  </w:style>
  <w:style w:type="character" w:styleId="BesuchterLink">
    <w:name w:val="FollowedHyperlink"/>
    <w:basedOn w:val="Absatz-Standardschriftart"/>
    <w:uiPriority w:val="99"/>
    <w:semiHidden/>
    <w:unhideWhenUsed/>
    <w:rsid w:val="00FD13C0"/>
    <w:rPr>
      <w:color w:val="954F72" w:themeColor="followedHyperlink"/>
      <w:u w:val="single"/>
    </w:rPr>
  </w:style>
  <w:style w:type="character" w:customStyle="1" w:styleId="StrongEmphasis">
    <w:name w:val="Strong Emphasis"/>
    <w:qFormat/>
    <w:rsid w:val="006212C3"/>
    <w:rPr>
      <w:b/>
      <w:bCs/>
    </w:rPr>
  </w:style>
  <w:style w:type="paragraph" w:styleId="StandardWeb">
    <w:name w:val="Normal (Web)"/>
    <w:basedOn w:val="Standard"/>
    <w:uiPriority w:val="99"/>
    <w:unhideWhenUsed/>
    <w:rsid w:val="002764B7"/>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244046">
      <w:bodyDiv w:val="1"/>
      <w:marLeft w:val="0"/>
      <w:marRight w:val="0"/>
      <w:marTop w:val="0"/>
      <w:marBottom w:val="0"/>
      <w:divBdr>
        <w:top w:val="none" w:sz="0" w:space="0" w:color="auto"/>
        <w:left w:val="none" w:sz="0" w:space="0" w:color="auto"/>
        <w:bottom w:val="none" w:sz="0" w:space="0" w:color="auto"/>
        <w:right w:val="none" w:sz="0" w:space="0" w:color="auto"/>
      </w:divBdr>
    </w:div>
    <w:div w:id="471561699">
      <w:bodyDiv w:val="1"/>
      <w:marLeft w:val="0"/>
      <w:marRight w:val="0"/>
      <w:marTop w:val="0"/>
      <w:marBottom w:val="0"/>
      <w:divBdr>
        <w:top w:val="none" w:sz="0" w:space="0" w:color="auto"/>
        <w:left w:val="none" w:sz="0" w:space="0" w:color="auto"/>
        <w:bottom w:val="none" w:sz="0" w:space="0" w:color="auto"/>
        <w:right w:val="none" w:sz="0" w:space="0" w:color="auto"/>
      </w:divBdr>
    </w:div>
    <w:div w:id="532689562">
      <w:bodyDiv w:val="1"/>
      <w:marLeft w:val="0"/>
      <w:marRight w:val="0"/>
      <w:marTop w:val="0"/>
      <w:marBottom w:val="0"/>
      <w:divBdr>
        <w:top w:val="none" w:sz="0" w:space="0" w:color="auto"/>
        <w:left w:val="none" w:sz="0" w:space="0" w:color="auto"/>
        <w:bottom w:val="none" w:sz="0" w:space="0" w:color="auto"/>
        <w:right w:val="none" w:sz="0" w:space="0" w:color="auto"/>
      </w:divBdr>
    </w:div>
    <w:div w:id="792746833">
      <w:bodyDiv w:val="1"/>
      <w:marLeft w:val="0"/>
      <w:marRight w:val="0"/>
      <w:marTop w:val="0"/>
      <w:marBottom w:val="0"/>
      <w:divBdr>
        <w:top w:val="none" w:sz="0" w:space="0" w:color="auto"/>
        <w:left w:val="none" w:sz="0" w:space="0" w:color="auto"/>
        <w:bottom w:val="none" w:sz="0" w:space="0" w:color="auto"/>
        <w:right w:val="none" w:sz="0" w:space="0" w:color="auto"/>
      </w:divBdr>
    </w:div>
    <w:div w:id="992219820">
      <w:bodyDiv w:val="1"/>
      <w:marLeft w:val="0"/>
      <w:marRight w:val="0"/>
      <w:marTop w:val="0"/>
      <w:marBottom w:val="0"/>
      <w:divBdr>
        <w:top w:val="none" w:sz="0" w:space="0" w:color="auto"/>
        <w:left w:val="none" w:sz="0" w:space="0" w:color="auto"/>
        <w:bottom w:val="none" w:sz="0" w:space="0" w:color="auto"/>
        <w:right w:val="none" w:sz="0" w:space="0" w:color="auto"/>
      </w:divBdr>
    </w:div>
    <w:div w:id="1773282994">
      <w:bodyDiv w:val="1"/>
      <w:marLeft w:val="0"/>
      <w:marRight w:val="0"/>
      <w:marTop w:val="0"/>
      <w:marBottom w:val="0"/>
      <w:divBdr>
        <w:top w:val="none" w:sz="0" w:space="0" w:color="auto"/>
        <w:left w:val="none" w:sz="0" w:space="0" w:color="auto"/>
        <w:bottom w:val="none" w:sz="0" w:space="0" w:color="auto"/>
        <w:right w:val="none" w:sz="0" w:space="0" w:color="auto"/>
      </w:divBdr>
    </w:div>
    <w:div w:id="183514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tonamarlberg.com" TargetMode="Externa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stantonamarlberg.com/en/events/summer/montafon-arlberg-marathon" TargetMode="External"/><Relationship Id="rId17" Type="http://schemas.openxmlformats.org/officeDocument/2006/relationships/image" Target="media/image6.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arlberger-wadlbeisser.at/en/home" TargetMode="External"/><Relationship Id="rId20" Type="http://schemas.openxmlformats.org/officeDocument/2006/relationships/hyperlink" Target="https://www.stantonamarlberg.com/en/events/summer/line-dance-festiva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tantonamarlberg.com/en/summer/mountain-sports-festiva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tantonamarlberg.com/en/events/summer/film-festival-st-anto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stantonamarlberg.com/en/events/summer/mountain-yoga-festival"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63E86-112C-4E52-8A7D-6E4F0260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5342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St. Anton am Arlberg - Presse</dc:creator>
  <cp:keywords/>
  <dc:description/>
  <cp:lastModifiedBy>Gabriela Wallner - Tourismusverband St. Anton am Arlberg</cp:lastModifiedBy>
  <cp:revision>7</cp:revision>
  <cp:lastPrinted>2023-06-06T12:20:00Z</cp:lastPrinted>
  <dcterms:created xsi:type="dcterms:W3CDTF">2024-04-24T09:17:00Z</dcterms:created>
  <dcterms:modified xsi:type="dcterms:W3CDTF">2024-05-14T14:15:00Z</dcterms:modified>
</cp:coreProperties>
</file>