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F2C18" w14:textId="77777777" w:rsidR="00C61B9F" w:rsidRDefault="00C61B9F" w:rsidP="00C61B9F">
      <w:pPr>
        <w:spacing w:after="0"/>
        <w:jc w:val="both"/>
        <w:rPr>
          <w:rFonts w:ascii="Alto Con Nor" w:hAnsi="Alto Con Nor"/>
          <w:b/>
          <w:sz w:val="26"/>
          <w:szCs w:val="26"/>
          <w:lang w:val="en-GB" w:eastAsia="de-DE"/>
        </w:rPr>
      </w:pPr>
    </w:p>
    <w:p w14:paraId="228CF9FA" w14:textId="77777777" w:rsidR="00AB1BB2" w:rsidRPr="00AB1BB2" w:rsidRDefault="00AB1BB2" w:rsidP="00AB1BB2">
      <w:pPr>
        <w:jc w:val="both"/>
        <w:rPr>
          <w:rFonts w:ascii="Alto Con Nor" w:hAnsi="Alto Con Nor"/>
          <w:b/>
          <w:bCs/>
          <w:caps/>
          <w:sz w:val="26"/>
          <w:szCs w:val="26"/>
          <w:lang w:val="en-GB"/>
        </w:rPr>
      </w:pPr>
      <w:r w:rsidRPr="00AB1BB2">
        <w:rPr>
          <w:rFonts w:ascii="Alto Con Nor" w:hAnsi="Alto Con Nor"/>
          <w:b/>
          <w:caps/>
          <w:sz w:val="26"/>
          <w:lang w:val="en-GB"/>
        </w:rPr>
        <w:t>Innsbruck region: Feel the thrill in the air at the European Women’s Handball Championship</w:t>
      </w:r>
    </w:p>
    <w:p w14:paraId="6ACFAFBE" w14:textId="77777777" w:rsidR="00AB1BB2" w:rsidRPr="00AB1BB2" w:rsidRDefault="00AB1BB2" w:rsidP="00AB1BB2">
      <w:pPr>
        <w:jc w:val="both"/>
        <w:rPr>
          <w:rFonts w:ascii="Alto Con Nor" w:hAnsi="Alto Con Nor"/>
          <w:b/>
          <w:lang w:val="en-GB"/>
        </w:rPr>
      </w:pPr>
      <w:r w:rsidRPr="00AB1BB2">
        <w:rPr>
          <w:rFonts w:ascii="Alto Con Nor" w:hAnsi="Alto Con Nor"/>
          <w:b/>
          <w:lang w:val="en-GB"/>
        </w:rPr>
        <w:t xml:space="preserve">As November draws to a close, Innsbruck will be ready to throw itself fully into the European Women’s Handball Championship. A total of twelve preliminary round matches are set to be played in the Tyrolean capital, where the Austrian national team will join the likes of Germany, the Netherlands and defending champions Norway at the </w:t>
      </w:r>
      <w:proofErr w:type="spellStart"/>
      <w:r w:rsidRPr="00AB1BB2">
        <w:rPr>
          <w:rFonts w:ascii="Alto Con Nor" w:hAnsi="Alto Con Nor"/>
          <w:b/>
          <w:lang w:val="en-GB"/>
        </w:rPr>
        <w:t>Olympiahalle</w:t>
      </w:r>
      <w:proofErr w:type="spellEnd"/>
      <w:r w:rsidRPr="00AB1BB2">
        <w:rPr>
          <w:rFonts w:ascii="Alto Con Nor" w:hAnsi="Alto Con Nor"/>
          <w:b/>
          <w:lang w:val="en-GB"/>
        </w:rPr>
        <w:t xml:space="preserve"> arena in the battle to progress to the next stage. Aside from all the sporting action, there will be plenty more to discover in and around Innsbruck while the tournament is under way, with the city’s Christmas markets and local ski resorts due to open for the season.</w:t>
      </w:r>
    </w:p>
    <w:p w14:paraId="62CA658A" w14:textId="228D5296" w:rsidR="00AB1BB2" w:rsidRPr="00AB1BB2" w:rsidRDefault="00AB1BB2" w:rsidP="00F369A3">
      <w:pPr>
        <w:jc w:val="both"/>
        <w:rPr>
          <w:rFonts w:ascii="Alto Con Nor" w:hAnsi="Alto Con Nor"/>
          <w:bCs/>
          <w:lang w:val="en-GB"/>
        </w:rPr>
      </w:pPr>
      <w:r w:rsidRPr="00AB1BB2">
        <w:rPr>
          <w:rFonts w:ascii="Alto Con Nor" w:hAnsi="Alto Con Nor"/>
          <w:lang w:val="en-GB"/>
        </w:rPr>
        <w:t xml:space="preserve">Two groups, eight teams, twelve matches, plenty of passion and handball at its highest standard – sports fans coming to Innsbruck between 28 November and 3 December 2024 are in for a real treat. The capital of Tyrol will be hosting the preliminary round matches in Groups E and F at the Women’s EHF EURO 2024 handball championship, which is being held across Austria, Hungary and Switzerland. </w:t>
      </w:r>
      <w:r w:rsidR="00F369A3">
        <w:rPr>
          <w:rFonts w:ascii="Alto Con Nor" w:hAnsi="Alto Con Nor"/>
          <w:lang w:val="en-GB"/>
        </w:rPr>
        <w:t>T</w:t>
      </w:r>
      <w:r w:rsidRPr="00AB1BB2">
        <w:rPr>
          <w:rFonts w:ascii="Alto Con Nor" w:hAnsi="Alto Con Nor"/>
          <w:lang w:val="en-GB"/>
        </w:rPr>
        <w:t xml:space="preserve">he excitement is sure to be running high as some of Europe’s top handballing nations take to the courts in this alpine city – including reigning title holders and Olympic champions Norway, 2019 world champions the Netherlands, Germany (seventh at the last European Championship in 2022) and handball-mad Iceland. And they are not the only contenders: Slovenia, Slovakia, Ukraine and – of course – the home team Austria will be doing everything they can to make it to the next round too. </w:t>
      </w:r>
      <w:proofErr w:type="gramStart"/>
      <w:r w:rsidRPr="00AB1BB2">
        <w:rPr>
          <w:rFonts w:ascii="Alto Con Nor" w:hAnsi="Alto Con Nor"/>
          <w:lang w:val="en-GB"/>
        </w:rPr>
        <w:t>So</w:t>
      </w:r>
      <w:proofErr w:type="gramEnd"/>
      <w:r w:rsidRPr="00AB1BB2">
        <w:rPr>
          <w:rFonts w:ascii="Alto Con Nor" w:hAnsi="Alto Con Nor"/>
          <w:lang w:val="en-GB"/>
        </w:rPr>
        <w:t xml:space="preserve"> get ready for some thrilling contests at the </w:t>
      </w:r>
      <w:proofErr w:type="spellStart"/>
      <w:r w:rsidRPr="00AB1BB2">
        <w:rPr>
          <w:rFonts w:ascii="Alto Con Nor" w:hAnsi="Alto Con Nor"/>
          <w:lang w:val="en-GB"/>
        </w:rPr>
        <w:t>Olympiahalle</w:t>
      </w:r>
      <w:proofErr w:type="spellEnd"/>
      <w:r w:rsidRPr="00AB1BB2">
        <w:rPr>
          <w:rFonts w:ascii="Alto Con Nor" w:hAnsi="Alto Con Nor"/>
          <w:lang w:val="en-GB"/>
        </w:rPr>
        <w:t xml:space="preserve">! </w:t>
      </w:r>
      <w:r w:rsidRPr="00AB1BB2">
        <w:rPr>
          <w:lang w:val="en-GB"/>
        </w:rPr>
        <w:t>More information and tickets are available online at</w:t>
      </w:r>
      <w:r w:rsidRPr="00AB1BB2">
        <w:rPr>
          <w:rFonts w:ascii="Alto Con Nor" w:hAnsi="Alto Con Nor"/>
          <w:lang w:val="en-GB"/>
        </w:rPr>
        <w:t xml:space="preserve"> </w:t>
      </w:r>
      <w:hyperlink r:id="rId11" w:history="1">
        <w:r w:rsidRPr="00AB1BB2">
          <w:rPr>
            <w:rStyle w:val="Hyperlink"/>
            <w:rFonts w:ascii="Alto Con Nor" w:hAnsi="Alto Con Nor"/>
            <w:lang w:val="en-GB"/>
          </w:rPr>
          <w:t>www.catchthespirit2024.com</w:t>
        </w:r>
      </w:hyperlink>
      <w:r w:rsidRPr="00AB1BB2">
        <w:rPr>
          <w:rFonts w:ascii="Alto Con Nor" w:hAnsi="Alto Con Nor"/>
          <w:lang w:val="en-GB"/>
        </w:rPr>
        <w:t>.</w:t>
      </w:r>
    </w:p>
    <w:p w14:paraId="4D3CE814" w14:textId="77777777" w:rsidR="00AB1BB2" w:rsidRPr="00AB1BB2" w:rsidRDefault="00AB1BB2" w:rsidP="00AB1BB2">
      <w:pPr>
        <w:spacing w:after="0"/>
        <w:jc w:val="both"/>
        <w:rPr>
          <w:rFonts w:ascii="Alto Con Nor" w:hAnsi="Alto Con Nor"/>
          <w:b/>
          <w:lang w:val="en-GB"/>
        </w:rPr>
      </w:pPr>
      <w:r w:rsidRPr="00AB1BB2">
        <w:rPr>
          <w:rFonts w:ascii="Alto Con Nor" w:hAnsi="Alto Con Nor"/>
          <w:b/>
          <w:lang w:val="en-GB"/>
        </w:rPr>
        <w:t>Plenty of choice for chilling out in Innsbruck’s winter wonderland</w:t>
      </w:r>
    </w:p>
    <w:p w14:paraId="34A03111" w14:textId="77777777" w:rsidR="00AB1BB2" w:rsidRPr="00AB1BB2" w:rsidRDefault="00AB1BB2" w:rsidP="00724B2B">
      <w:pPr>
        <w:spacing w:after="0"/>
        <w:jc w:val="both"/>
        <w:rPr>
          <w:rFonts w:ascii="Alto Con Nor" w:hAnsi="Alto Con Nor"/>
          <w:bCs/>
          <w:lang w:val="en-GB"/>
        </w:rPr>
      </w:pPr>
      <w:r w:rsidRPr="00AB1BB2">
        <w:rPr>
          <w:rFonts w:ascii="Alto Con Nor" w:hAnsi="Alto Con Nor"/>
          <w:lang w:val="en-GB"/>
        </w:rPr>
        <w:t xml:space="preserve">For those keen to enjoy the experiences this alpine-yet-urban hub has to offer before, during or after the European Women’s Handball Championship, you’ve come at the perfect time. November is when the first of the local ski resorts open for the season, starting with Axamer Lizum, Kühtai and </w:t>
      </w:r>
      <w:proofErr w:type="spellStart"/>
      <w:r w:rsidRPr="00AB1BB2">
        <w:rPr>
          <w:rFonts w:ascii="Alto Con Nor" w:hAnsi="Alto Con Nor"/>
          <w:lang w:val="en-GB"/>
        </w:rPr>
        <w:t>Nordkette</w:t>
      </w:r>
      <w:proofErr w:type="spellEnd"/>
      <w:r w:rsidRPr="00AB1BB2">
        <w:rPr>
          <w:rFonts w:ascii="Alto Con Nor" w:hAnsi="Alto Con Nor"/>
          <w:lang w:val="en-GB"/>
        </w:rPr>
        <w:t xml:space="preserve">. </w:t>
      </w:r>
      <w:proofErr w:type="spellStart"/>
      <w:r w:rsidRPr="00AB1BB2">
        <w:rPr>
          <w:rFonts w:ascii="Alto Con Nor" w:hAnsi="Alto Con Nor"/>
          <w:lang w:val="en-GB"/>
        </w:rPr>
        <w:t>Muttereralm</w:t>
      </w:r>
      <w:proofErr w:type="spellEnd"/>
      <w:r w:rsidRPr="00AB1BB2">
        <w:rPr>
          <w:rFonts w:ascii="Alto Con Nor" w:hAnsi="Alto Con Nor"/>
          <w:lang w:val="en-GB"/>
        </w:rPr>
        <w:t xml:space="preserve">, </w:t>
      </w:r>
      <w:proofErr w:type="spellStart"/>
      <w:r w:rsidRPr="00AB1BB2">
        <w:rPr>
          <w:rFonts w:ascii="Alto Con Nor" w:hAnsi="Alto Con Nor"/>
          <w:lang w:val="en-GB"/>
        </w:rPr>
        <w:t>Patscherkofel</w:t>
      </w:r>
      <w:proofErr w:type="spellEnd"/>
      <w:r w:rsidRPr="00AB1BB2">
        <w:rPr>
          <w:rFonts w:ascii="Alto Con Nor" w:hAnsi="Alto Con Nor"/>
          <w:lang w:val="en-GB"/>
        </w:rPr>
        <w:t xml:space="preserve"> and Rangger </w:t>
      </w:r>
      <w:proofErr w:type="spellStart"/>
      <w:r w:rsidRPr="00AB1BB2">
        <w:rPr>
          <w:rFonts w:ascii="Alto Con Nor" w:hAnsi="Alto Con Nor"/>
          <w:lang w:val="en-GB"/>
        </w:rPr>
        <w:t>Köpfl</w:t>
      </w:r>
      <w:proofErr w:type="spellEnd"/>
      <w:r w:rsidRPr="00AB1BB2">
        <w:rPr>
          <w:rFonts w:ascii="Alto Con Nor" w:hAnsi="Alto Con Nor"/>
          <w:lang w:val="en-GB"/>
        </w:rPr>
        <w:t xml:space="preserve"> follow soon afterwards, opening their perfectly prepared </w:t>
      </w:r>
      <w:proofErr w:type="spellStart"/>
      <w:r w:rsidRPr="00AB1BB2">
        <w:rPr>
          <w:rFonts w:ascii="Alto Con Nor" w:hAnsi="Alto Con Nor"/>
          <w:lang w:val="en-GB"/>
        </w:rPr>
        <w:t>pistes</w:t>
      </w:r>
      <w:proofErr w:type="spellEnd"/>
      <w:r w:rsidRPr="00AB1BB2">
        <w:rPr>
          <w:rFonts w:ascii="Alto Con Nor" w:hAnsi="Alto Con Nor"/>
          <w:lang w:val="en-GB"/>
        </w:rPr>
        <w:t xml:space="preserve"> from early/</w:t>
      </w:r>
      <w:proofErr w:type="spellStart"/>
      <w:r w:rsidRPr="00AB1BB2">
        <w:rPr>
          <w:rFonts w:ascii="Alto Con Nor" w:hAnsi="Alto Con Nor"/>
          <w:lang w:val="en-GB"/>
        </w:rPr>
        <w:t>mid December</w:t>
      </w:r>
      <w:proofErr w:type="spellEnd"/>
      <w:r w:rsidRPr="00AB1BB2">
        <w:rPr>
          <w:rFonts w:ascii="Alto Con Nor" w:hAnsi="Alto Con Nor"/>
          <w:lang w:val="en-GB"/>
        </w:rPr>
        <w:t xml:space="preserve">. This is also the time when Innsbruck’s seven Christmas markets spring to life. Spread across the city, they never fail to get visitors in a festive mood ready for Christmas. Alongside art, crafts and gifts, the main delights to discover at the many charming stalls are all the culinary specialities on offer. </w:t>
      </w:r>
      <w:r w:rsidRPr="00AB1BB2">
        <w:rPr>
          <w:lang w:val="en-GB"/>
        </w:rPr>
        <w:t>And who knows? Maybe you’ll bump into a handball star or two while you’re sampling a traditional “</w:t>
      </w:r>
      <w:proofErr w:type="spellStart"/>
      <w:r w:rsidRPr="00AB1BB2">
        <w:rPr>
          <w:lang w:val="en-GB"/>
        </w:rPr>
        <w:t>Kiachl</w:t>
      </w:r>
      <w:proofErr w:type="spellEnd"/>
      <w:r w:rsidRPr="00AB1BB2">
        <w:rPr>
          <w:lang w:val="en-GB"/>
        </w:rPr>
        <w:t>” pastry and punch!</w:t>
      </w:r>
      <w:r w:rsidRPr="00AB1BB2">
        <w:rPr>
          <w:rFonts w:ascii="Alto Con Nor" w:hAnsi="Alto Con Nor"/>
          <w:lang w:val="en-GB"/>
        </w:rPr>
        <w:t xml:space="preserve"> </w:t>
      </w:r>
    </w:p>
    <w:p w14:paraId="00871EF0" w14:textId="77777777" w:rsidR="00AB1BB2" w:rsidRPr="00AB1BB2" w:rsidRDefault="00AB1BB2" w:rsidP="00724B2B">
      <w:pPr>
        <w:spacing w:after="0"/>
        <w:jc w:val="both"/>
        <w:rPr>
          <w:rFonts w:ascii="Alto Con Nor" w:hAnsi="Alto Con Nor"/>
          <w:b/>
          <w:bCs/>
          <w:lang w:val="en-GB" w:eastAsia="de-DE"/>
        </w:rPr>
      </w:pPr>
    </w:p>
    <w:p w14:paraId="44F8FC7E" w14:textId="77777777" w:rsidR="00F50155" w:rsidRDefault="00F50155" w:rsidP="00724B2B">
      <w:pPr>
        <w:spacing w:after="0"/>
        <w:jc w:val="both"/>
        <w:rPr>
          <w:rFonts w:ascii="Alto Con Nor" w:hAnsi="Alto Con Nor"/>
          <w:b/>
          <w:bCs/>
          <w:i/>
          <w:iCs/>
          <w:lang w:val="en-GB" w:eastAsia="de-DE"/>
        </w:rPr>
      </w:pPr>
      <w:r>
        <w:rPr>
          <w:rFonts w:ascii="Alto Con Nor" w:hAnsi="Alto Con Nor"/>
          <w:b/>
          <w:bCs/>
          <w:i/>
          <w:iCs/>
          <w:lang w:val="en-GB" w:eastAsia="de-DE"/>
        </w:rPr>
        <w:t>About Innsbruck Tourismus</w:t>
      </w:r>
    </w:p>
    <w:p w14:paraId="705F3561" w14:textId="1EFB37A8" w:rsidR="00B81BE3" w:rsidRDefault="00F50155" w:rsidP="0041607D">
      <w:pPr>
        <w:spacing w:after="0"/>
        <w:jc w:val="both"/>
        <w:rPr>
          <w:rFonts w:ascii="Alto Con Nor" w:hAnsi="Alto Con Nor"/>
          <w:i/>
          <w:iCs/>
          <w:lang w:val="en-GB" w:eastAsia="de-DE"/>
        </w:rPr>
      </w:pPr>
      <w:r>
        <w:rPr>
          <w:rFonts w:ascii="Alto Con Nor" w:hAnsi="Alto Con Nor"/>
          <w:i/>
          <w:iCs/>
          <w:lang w:val="en-GB" w:eastAsia="de-DE"/>
        </w:rPr>
        <w:t xml:space="preserve">Innsbruck Tourismus is the official destination management organisation for the Innsbruck region, encompassing the capital of Tyrol and over 40 localities in the surrounding area, from the </w:t>
      </w:r>
      <w:proofErr w:type="spellStart"/>
      <w:r>
        <w:rPr>
          <w:rFonts w:ascii="Alto Con Nor" w:hAnsi="Alto Con Nor"/>
          <w:i/>
          <w:iCs/>
          <w:lang w:val="en-GB" w:eastAsia="de-DE"/>
        </w:rPr>
        <w:t>Inntal</w:t>
      </w:r>
      <w:proofErr w:type="spellEnd"/>
      <w:r>
        <w:rPr>
          <w:rFonts w:ascii="Alto Con Nor" w:hAnsi="Alto Con Nor"/>
          <w:i/>
          <w:iCs/>
          <w:lang w:val="en-GB" w:eastAsia="de-DE"/>
        </w:rPr>
        <w:t xml:space="preserve"> valley to the </w:t>
      </w:r>
      <w:proofErr w:type="spellStart"/>
      <w:r>
        <w:rPr>
          <w:rFonts w:ascii="Alto Con Nor" w:hAnsi="Alto Con Nor"/>
          <w:i/>
          <w:iCs/>
          <w:lang w:val="en-GB" w:eastAsia="de-DE"/>
        </w:rPr>
        <w:t>Mieming</w:t>
      </w:r>
      <w:proofErr w:type="spellEnd"/>
      <w:r>
        <w:rPr>
          <w:rFonts w:ascii="Alto Con Nor" w:hAnsi="Alto Con Nor"/>
          <w:i/>
          <w:iCs/>
          <w:lang w:val="en-GB" w:eastAsia="de-DE"/>
        </w:rPr>
        <w:t xml:space="preserve"> Plateau via Kühtai and as far as the </w:t>
      </w:r>
      <w:proofErr w:type="spellStart"/>
      <w:r>
        <w:rPr>
          <w:rFonts w:ascii="Alto Con Nor" w:hAnsi="Alto Con Nor"/>
          <w:i/>
          <w:iCs/>
          <w:lang w:val="en-GB" w:eastAsia="de-DE"/>
        </w:rPr>
        <w:t>Sellraintal</w:t>
      </w:r>
      <w:proofErr w:type="spellEnd"/>
      <w:r>
        <w:rPr>
          <w:rFonts w:ascii="Alto Con Nor" w:hAnsi="Alto Con Nor"/>
          <w:i/>
          <w:iCs/>
          <w:lang w:val="en-GB" w:eastAsia="de-DE"/>
        </w:rPr>
        <w:t xml:space="preserve"> valley. With almost 3.5 million overnight stays (as of 2019), the Innsbruck region is one of Austria’s largest tourism institutions – a unique symbiosis of pulsating urban space and fascinating Alpine world. The vibrant city atmosphere and sightseeing highlights are just a stone’s throw from your next biking or hiking tour, your next ski adventure or winter walk. The Welcome Card, free for visitors, is the key to the region’s boundless opportunities: public transport, usable at no cost, means that the area’s numerous highlights can be enjoyed both sustainably and comfortably. Visitor enjoyment is the focus of the thoughts and actions of each of the organisation’s 90 or so staff: they pass on their passion and enthusiasm for this alpine-urban space to guests, ensuring unforgettable holiday experiences for all in harmony </w:t>
      </w:r>
      <w:r>
        <w:rPr>
          <w:rFonts w:ascii="Alto Con Nor" w:hAnsi="Alto Con Nor"/>
          <w:i/>
          <w:iCs/>
          <w:lang w:val="en-GB" w:eastAsia="de-DE"/>
        </w:rPr>
        <w:lastRenderedPageBreak/>
        <w:t xml:space="preserve">with both people and nature. With a total of twelve tourist information offices, Innsbruck Tourismus can stay close to visitors, be right in the action and keep a finger on the pulse of events – a true hub for the authentic stories and personal impressions of local characters that can be found on the popular </w:t>
      </w:r>
      <w:hyperlink r:id="rId12" w:history="1">
        <w:r>
          <w:rPr>
            <w:rStyle w:val="Hyperlink"/>
            <w:rFonts w:ascii="Alto Con Nor" w:hAnsi="Alto Con Nor"/>
            <w:i/>
            <w:iCs/>
            <w:lang w:val="en-GB"/>
          </w:rPr>
          <w:t>blog</w:t>
        </w:r>
      </w:hyperlink>
      <w:r>
        <w:rPr>
          <w:rFonts w:ascii="Alto Con Nor" w:hAnsi="Alto Con Nor"/>
          <w:i/>
          <w:iCs/>
          <w:lang w:val="en-GB" w:eastAsia="de-DE"/>
        </w:rPr>
        <w:t xml:space="preserve"> and social media channels at #myinnsbruck</w:t>
      </w:r>
      <w:r w:rsidR="00B81BE3">
        <w:rPr>
          <w:rFonts w:ascii="Alto Con Nor" w:hAnsi="Alto Con Nor"/>
          <w:i/>
          <w:iCs/>
          <w:lang w:val="en-GB" w:eastAsia="de-DE"/>
        </w:rPr>
        <w:t>.</w:t>
      </w:r>
    </w:p>
    <w:p w14:paraId="0F8FC307" w14:textId="77777777" w:rsidR="00B81BE3" w:rsidRDefault="00B81BE3" w:rsidP="00B81BE3">
      <w:pPr>
        <w:jc w:val="both"/>
        <w:rPr>
          <w:rFonts w:ascii="Alto Con Nor" w:hAnsi="Alto Con Nor"/>
          <w:i/>
          <w:iCs/>
          <w:lang w:val="en-GB" w:eastAsia="de-DE"/>
        </w:rPr>
      </w:pPr>
    </w:p>
    <w:p w14:paraId="19398F87" w14:textId="77777777" w:rsidR="00B81BE3" w:rsidRDefault="00B81BE3" w:rsidP="00B81BE3">
      <w:pPr>
        <w:spacing w:after="0"/>
        <w:jc w:val="both"/>
        <w:rPr>
          <w:rFonts w:ascii="Alto Con Nor" w:hAnsi="Alto Con Nor"/>
          <w:b/>
          <w:bCs/>
          <w:i/>
          <w:iCs/>
          <w:lang w:val="en-GB" w:eastAsia="de-DE"/>
        </w:rPr>
      </w:pPr>
      <w:r>
        <w:rPr>
          <w:rFonts w:ascii="Alto Con Nor" w:hAnsi="Alto Con Nor"/>
          <w:b/>
          <w:bCs/>
          <w:i/>
          <w:iCs/>
          <w:lang w:val="en-GB" w:eastAsia="de-DE"/>
        </w:rPr>
        <w:t>Further links</w:t>
      </w:r>
    </w:p>
    <w:p w14:paraId="5043F96C" w14:textId="77777777" w:rsidR="00B81BE3" w:rsidRDefault="00B81BE3" w:rsidP="00B81BE3">
      <w:pPr>
        <w:spacing w:after="0"/>
        <w:jc w:val="both"/>
        <w:rPr>
          <w:rFonts w:ascii="Alto Con Nor" w:hAnsi="Alto Con Nor"/>
          <w:i/>
          <w:iCs/>
          <w:lang w:val="en-GB" w:eastAsia="de-DE"/>
        </w:rPr>
      </w:pPr>
      <w:r>
        <w:rPr>
          <w:rFonts w:ascii="Alto Con Nor" w:hAnsi="Alto Con Nor"/>
          <w:i/>
          <w:iCs/>
          <w:lang w:val="en-GB" w:eastAsia="de-DE"/>
        </w:rPr>
        <w:t xml:space="preserve">Blog: </w:t>
      </w:r>
      <w:hyperlink r:id="rId13" w:history="1">
        <w:r>
          <w:rPr>
            <w:rStyle w:val="Hyperlink"/>
            <w:i/>
            <w:iCs/>
            <w:lang w:val="en-GB"/>
          </w:rPr>
          <w:t xml:space="preserve">www.innsbruck.info/blog </w:t>
        </w:r>
      </w:hyperlink>
      <w:r>
        <w:rPr>
          <w:rFonts w:ascii="Alto Con Nor" w:hAnsi="Alto Con Nor"/>
          <w:i/>
          <w:iCs/>
          <w:lang w:val="en-GB" w:eastAsia="de-DE"/>
        </w:rPr>
        <w:t> </w:t>
      </w:r>
    </w:p>
    <w:p w14:paraId="5AC473BB" w14:textId="77777777" w:rsidR="00B81BE3" w:rsidRDefault="00B81BE3" w:rsidP="00B81BE3">
      <w:pPr>
        <w:spacing w:after="0"/>
        <w:jc w:val="both"/>
        <w:rPr>
          <w:rFonts w:ascii="Alto Con Nor" w:hAnsi="Alto Con Nor"/>
          <w:i/>
          <w:iCs/>
          <w:lang w:val="en-GB" w:eastAsia="de-DE"/>
        </w:rPr>
      </w:pPr>
      <w:r>
        <w:rPr>
          <w:rFonts w:ascii="Alto Con Nor" w:hAnsi="Alto Con Nor"/>
          <w:i/>
          <w:iCs/>
          <w:lang w:val="en-GB" w:eastAsia="de-DE"/>
        </w:rPr>
        <w:t xml:space="preserve">Facebook: </w:t>
      </w:r>
      <w:hyperlink r:id="rId14" w:history="1">
        <w:r>
          <w:rPr>
            <w:rStyle w:val="Hyperlink"/>
            <w:i/>
            <w:iCs/>
            <w:lang w:val="en-GB"/>
          </w:rPr>
          <w:t>www.facebook.com/Innsbruck</w:t>
        </w:r>
      </w:hyperlink>
      <w:r>
        <w:rPr>
          <w:rFonts w:ascii="Alto Con Nor" w:hAnsi="Alto Con Nor"/>
          <w:i/>
          <w:iCs/>
          <w:lang w:val="en-GB" w:eastAsia="de-DE"/>
        </w:rPr>
        <w:t xml:space="preserve"> </w:t>
      </w:r>
    </w:p>
    <w:p w14:paraId="3D98C26C" w14:textId="77777777" w:rsidR="00B81BE3" w:rsidRDefault="00B81BE3" w:rsidP="00B81BE3">
      <w:pPr>
        <w:spacing w:after="0"/>
        <w:jc w:val="both"/>
        <w:rPr>
          <w:rFonts w:ascii="Alto Con Nor" w:hAnsi="Alto Con Nor"/>
          <w:i/>
          <w:iCs/>
          <w:lang w:val="en-GB" w:eastAsia="de-DE"/>
        </w:rPr>
      </w:pPr>
      <w:r>
        <w:rPr>
          <w:rFonts w:ascii="Alto Con Nor" w:hAnsi="Alto Con Nor"/>
          <w:i/>
          <w:iCs/>
          <w:lang w:val="en-GB" w:eastAsia="de-DE"/>
        </w:rPr>
        <w:t xml:space="preserve">Instagram: </w:t>
      </w:r>
      <w:hyperlink r:id="rId15" w:history="1">
        <w:r>
          <w:rPr>
            <w:rStyle w:val="Hyperlink"/>
            <w:i/>
            <w:iCs/>
            <w:lang w:val="en-GB"/>
          </w:rPr>
          <w:t>www.instagram.com/innsbrucktourism</w:t>
        </w:r>
      </w:hyperlink>
      <w:r>
        <w:rPr>
          <w:rFonts w:ascii="Alto Con Nor" w:hAnsi="Alto Con Nor"/>
          <w:i/>
          <w:iCs/>
          <w:lang w:val="en-GB" w:eastAsia="de-DE"/>
        </w:rPr>
        <w:t xml:space="preserve"> </w:t>
      </w:r>
    </w:p>
    <w:p w14:paraId="28677BE2" w14:textId="77777777" w:rsidR="00B81BE3" w:rsidRPr="004B4ED2" w:rsidRDefault="00B81BE3" w:rsidP="00B81BE3">
      <w:pPr>
        <w:spacing w:after="0"/>
        <w:jc w:val="both"/>
        <w:rPr>
          <w:rFonts w:ascii="Alto Con Nor" w:hAnsi="Alto Con Nor"/>
          <w:i/>
          <w:iCs/>
          <w:lang w:val="en-GB" w:eastAsia="de-DE"/>
        </w:rPr>
      </w:pPr>
      <w:r w:rsidRPr="004B4ED2">
        <w:rPr>
          <w:rFonts w:ascii="Alto Con Nor" w:hAnsi="Alto Con Nor"/>
          <w:i/>
          <w:iCs/>
          <w:lang w:val="en-GB" w:eastAsia="de-DE"/>
        </w:rPr>
        <w:t xml:space="preserve">Twitter: </w:t>
      </w:r>
      <w:hyperlink r:id="rId16" w:history="1">
        <w:r w:rsidRPr="004B4ED2">
          <w:rPr>
            <w:rStyle w:val="Hyperlink"/>
            <w:i/>
            <w:iCs/>
            <w:lang w:val="en-GB"/>
          </w:rPr>
          <w:t>twitter.com/InnsbruckTVB</w:t>
        </w:r>
        <w:r w:rsidRPr="004B4ED2">
          <w:rPr>
            <w:rStyle w:val="Hyperlink"/>
            <w:i/>
            <w:iCs/>
            <w:lang w:val="en-GB" w:eastAsia="de-DE"/>
          </w:rPr>
          <w:t xml:space="preserve"> </w:t>
        </w:r>
      </w:hyperlink>
      <w:r w:rsidRPr="004B4ED2">
        <w:rPr>
          <w:rFonts w:ascii="Alto Con Nor" w:hAnsi="Alto Con Nor"/>
          <w:i/>
          <w:iCs/>
          <w:lang w:val="en-GB" w:eastAsia="de-DE"/>
        </w:rPr>
        <w:t> </w:t>
      </w:r>
    </w:p>
    <w:p w14:paraId="25084DFE" w14:textId="77777777" w:rsidR="00B81BE3" w:rsidRPr="004B4ED2" w:rsidRDefault="00B81BE3" w:rsidP="00B81BE3">
      <w:pPr>
        <w:spacing w:after="0"/>
        <w:jc w:val="both"/>
        <w:rPr>
          <w:rFonts w:ascii="Alto Con Nor" w:hAnsi="Alto Con Nor"/>
          <w:i/>
          <w:iCs/>
          <w:lang w:val="en-GB" w:eastAsia="de-DE"/>
        </w:rPr>
      </w:pPr>
      <w:r w:rsidRPr="004B4ED2">
        <w:rPr>
          <w:rFonts w:ascii="Alto Con Nor" w:hAnsi="Alto Con Nor"/>
          <w:i/>
          <w:iCs/>
          <w:lang w:val="en-GB" w:eastAsia="de-DE"/>
        </w:rPr>
        <w:t xml:space="preserve">YouTube: </w:t>
      </w:r>
      <w:hyperlink r:id="rId17" w:history="1">
        <w:r w:rsidRPr="004B4ED2">
          <w:rPr>
            <w:rStyle w:val="Hyperlink"/>
            <w:i/>
            <w:iCs/>
            <w:lang w:val="en-GB" w:eastAsia="de-DE"/>
          </w:rPr>
          <w:t>https://www.youtube.com/user/InnsbruckTVB</w:t>
        </w:r>
      </w:hyperlink>
      <w:r w:rsidRPr="004B4ED2">
        <w:rPr>
          <w:rFonts w:ascii="Alto Con Nor" w:hAnsi="Alto Con Nor"/>
          <w:i/>
          <w:iCs/>
          <w:lang w:val="en-GB" w:eastAsia="de-DE"/>
        </w:rPr>
        <w:t xml:space="preserve"> </w:t>
      </w:r>
    </w:p>
    <w:p w14:paraId="4AA4C84A" w14:textId="77777777" w:rsidR="00B81BE3" w:rsidRPr="004B4ED2" w:rsidRDefault="00B81BE3" w:rsidP="00B81BE3">
      <w:pPr>
        <w:spacing w:after="0"/>
        <w:jc w:val="both"/>
        <w:rPr>
          <w:rFonts w:ascii="Alto Con Nor" w:hAnsi="Alto Con Nor"/>
          <w:i/>
          <w:iCs/>
          <w:lang w:val="en-GB" w:eastAsia="de-DE"/>
        </w:rPr>
      </w:pPr>
      <w:r w:rsidRPr="004B4ED2">
        <w:rPr>
          <w:rFonts w:ascii="Alto Con Nor" w:hAnsi="Alto Con Nor"/>
          <w:i/>
          <w:iCs/>
          <w:lang w:val="en-GB" w:eastAsia="de-DE"/>
        </w:rPr>
        <w:t xml:space="preserve">Pinterest: </w:t>
      </w:r>
      <w:hyperlink r:id="rId18" w:history="1">
        <w:r w:rsidRPr="004B4ED2">
          <w:rPr>
            <w:rStyle w:val="Hyperlink"/>
            <w:i/>
            <w:iCs/>
            <w:lang w:val="en-GB"/>
          </w:rPr>
          <w:t>www.pinterest.at/innsbrucktvb/_created</w:t>
        </w:r>
      </w:hyperlink>
    </w:p>
    <w:p w14:paraId="2EA48F82" w14:textId="77777777" w:rsidR="00B81BE3" w:rsidRPr="004B4ED2" w:rsidRDefault="00B81BE3" w:rsidP="00B81BE3">
      <w:pPr>
        <w:spacing w:after="0"/>
        <w:jc w:val="both"/>
        <w:rPr>
          <w:rFonts w:ascii="Alto Con Nor" w:hAnsi="Alto Con Nor"/>
          <w:b/>
          <w:bCs/>
          <w:lang w:val="en-GB" w:eastAsia="de-DE"/>
        </w:rPr>
      </w:pPr>
    </w:p>
    <w:p w14:paraId="7A2232C8" w14:textId="77777777" w:rsidR="00B81BE3" w:rsidRPr="004B4ED2" w:rsidRDefault="00B81BE3" w:rsidP="00B81BE3">
      <w:pPr>
        <w:spacing w:after="0"/>
        <w:jc w:val="both"/>
        <w:rPr>
          <w:rFonts w:ascii="Alto Con Nor" w:hAnsi="Alto Con Nor"/>
          <w:lang w:val="en-GB" w:eastAsia="de-DE"/>
        </w:rPr>
      </w:pPr>
      <w:r w:rsidRPr="004B4ED2">
        <w:rPr>
          <w:rFonts w:ascii="Alto Con Nor" w:hAnsi="Alto Con Nor"/>
          <w:b/>
          <w:bCs/>
          <w:lang w:val="en-GB" w:eastAsia="de-DE"/>
        </w:rPr>
        <w:t>Enquiries</w:t>
      </w:r>
      <w:r w:rsidRPr="004B4ED2">
        <w:rPr>
          <w:rFonts w:ascii="Alto Con Nor" w:hAnsi="Alto Con Nor"/>
          <w:lang w:val="en-GB" w:eastAsia="de-DE"/>
        </w:rPr>
        <w:t>:</w:t>
      </w:r>
    </w:p>
    <w:p w14:paraId="439499A9" w14:textId="77777777" w:rsidR="00F32DBE" w:rsidRPr="004B4ED2" w:rsidRDefault="00F32DBE" w:rsidP="00F32DBE">
      <w:pPr>
        <w:spacing w:after="0"/>
        <w:jc w:val="both"/>
        <w:rPr>
          <w:rFonts w:ascii="Alto Con Nor" w:hAnsi="Alto Con Nor"/>
          <w:sz w:val="22"/>
          <w:szCs w:val="22"/>
          <w:lang w:val="en-GB" w:eastAsia="de-DE"/>
        </w:rPr>
      </w:pPr>
      <w:r w:rsidRPr="004B4ED2">
        <w:rPr>
          <w:rFonts w:ascii="Alto Con Nor" w:hAnsi="Alto Con Nor"/>
          <w:sz w:val="22"/>
          <w:szCs w:val="22"/>
          <w:lang w:val="en-GB" w:eastAsia="de-DE"/>
        </w:rPr>
        <w:t>Innsbruck Tourismus</w:t>
      </w:r>
    </w:p>
    <w:p w14:paraId="36D7D2B8" w14:textId="3A50C8BB" w:rsidR="00F32DBE" w:rsidRPr="004B4ED2" w:rsidRDefault="00A91DA6" w:rsidP="00F32DBE">
      <w:pPr>
        <w:spacing w:after="0"/>
        <w:jc w:val="both"/>
        <w:rPr>
          <w:rFonts w:ascii="Alto Con Nor" w:hAnsi="Alto Con Nor"/>
          <w:sz w:val="22"/>
          <w:szCs w:val="22"/>
          <w:lang w:val="en-GB" w:eastAsia="de-DE"/>
        </w:rPr>
      </w:pPr>
      <w:r w:rsidRPr="004B4ED2">
        <w:rPr>
          <w:rFonts w:ascii="Alto Con Nor" w:hAnsi="Alto Con Nor"/>
          <w:sz w:val="22"/>
          <w:szCs w:val="22"/>
          <w:lang w:val="en-GB" w:eastAsia="de-DE"/>
        </w:rPr>
        <w:t>Andreas Reiter</w:t>
      </w:r>
    </w:p>
    <w:p w14:paraId="10BBAD05" w14:textId="28D3B824" w:rsidR="00F32DBE" w:rsidRPr="006328EC" w:rsidRDefault="00C417BE" w:rsidP="00C417BE">
      <w:pPr>
        <w:spacing w:after="0"/>
        <w:jc w:val="both"/>
        <w:rPr>
          <w:rFonts w:ascii="Alto Con Nor" w:hAnsi="Alto Con Nor"/>
          <w:sz w:val="22"/>
          <w:szCs w:val="22"/>
          <w:lang w:val="en-GB" w:eastAsia="de-DE"/>
        </w:rPr>
      </w:pPr>
      <w:r w:rsidRPr="006328EC">
        <w:rPr>
          <w:rFonts w:ascii="Alto Con Nor" w:hAnsi="Alto Con Nor"/>
          <w:sz w:val="22"/>
          <w:szCs w:val="22"/>
          <w:lang w:val="en-GB" w:eastAsia="de-DE"/>
        </w:rPr>
        <w:t xml:space="preserve">Market </w:t>
      </w:r>
      <w:r w:rsidR="00F32DBE" w:rsidRPr="006328EC">
        <w:rPr>
          <w:rFonts w:ascii="Alto Con Nor" w:hAnsi="Alto Con Nor"/>
          <w:sz w:val="22"/>
          <w:szCs w:val="22"/>
          <w:lang w:val="en-GB" w:eastAsia="de-DE"/>
        </w:rPr>
        <w:t xml:space="preserve">Management </w:t>
      </w:r>
      <w:r w:rsidRPr="006328EC">
        <w:rPr>
          <w:rFonts w:ascii="Alto Con Nor" w:hAnsi="Alto Con Nor"/>
          <w:sz w:val="22"/>
          <w:szCs w:val="22"/>
          <w:lang w:val="en-GB" w:eastAsia="de-DE"/>
        </w:rPr>
        <w:t>Germany, Austria, Switzerland</w:t>
      </w:r>
    </w:p>
    <w:p w14:paraId="4D85366C" w14:textId="77777777" w:rsidR="00B81BE3" w:rsidRPr="006328EC" w:rsidRDefault="00B81BE3" w:rsidP="00B81BE3">
      <w:pPr>
        <w:spacing w:after="0"/>
        <w:jc w:val="both"/>
        <w:rPr>
          <w:rFonts w:ascii="Alto Con Nor" w:hAnsi="Alto Con Nor"/>
          <w:lang w:val="en-GB" w:eastAsia="de-DE"/>
        </w:rPr>
      </w:pPr>
      <w:proofErr w:type="spellStart"/>
      <w:r w:rsidRPr="006328EC">
        <w:rPr>
          <w:rFonts w:ascii="Alto Con Nor" w:hAnsi="Alto Con Nor"/>
          <w:lang w:val="en-GB" w:eastAsia="de-DE"/>
        </w:rPr>
        <w:t>Burggraben</w:t>
      </w:r>
      <w:proofErr w:type="spellEnd"/>
      <w:r w:rsidRPr="006328EC">
        <w:rPr>
          <w:rFonts w:ascii="Alto Con Nor" w:hAnsi="Alto Con Nor"/>
          <w:lang w:val="en-GB" w:eastAsia="de-DE"/>
        </w:rPr>
        <w:t xml:space="preserve"> 3, A-6020 Innsbruck, Austria</w:t>
      </w:r>
    </w:p>
    <w:p w14:paraId="0A85B217" w14:textId="77777777" w:rsidR="00B81BE3" w:rsidRPr="006328EC" w:rsidRDefault="00B81BE3" w:rsidP="00B81BE3">
      <w:pPr>
        <w:spacing w:after="0"/>
        <w:jc w:val="both"/>
        <w:rPr>
          <w:rFonts w:ascii="Alto Con Nor" w:hAnsi="Alto Con Nor"/>
          <w:lang w:val="en-GB" w:eastAsia="de-DE"/>
        </w:rPr>
      </w:pPr>
      <w:r w:rsidRPr="006328EC">
        <w:rPr>
          <w:rFonts w:ascii="Alto Con Nor" w:hAnsi="Alto Con Nor"/>
          <w:lang w:val="en-GB" w:eastAsia="de-DE"/>
        </w:rPr>
        <w:t>+43 512 5356</w:t>
      </w:r>
    </w:p>
    <w:p w14:paraId="460DE290" w14:textId="77823736" w:rsidR="00B81BE3" w:rsidRPr="006328EC" w:rsidRDefault="00A91DA6" w:rsidP="00B81BE3">
      <w:pPr>
        <w:spacing w:after="0"/>
        <w:jc w:val="both"/>
        <w:rPr>
          <w:rFonts w:ascii="Alto Con Nor" w:hAnsi="Alto Con Nor"/>
          <w:lang w:val="en-GB" w:eastAsia="de-DE"/>
        </w:rPr>
      </w:pPr>
      <w:hyperlink r:id="rId19" w:history="1">
        <w:r w:rsidRPr="00820228">
          <w:rPr>
            <w:rStyle w:val="Hyperlink"/>
            <w:rFonts w:ascii="Alto Con Nor" w:hAnsi="Alto Con Nor"/>
            <w:lang w:val="en-GB" w:eastAsia="de-DE"/>
          </w:rPr>
          <w:t>a.reiter@innsbruck.info</w:t>
        </w:r>
      </w:hyperlink>
    </w:p>
    <w:p w14:paraId="1DB98FB9" w14:textId="77777777" w:rsidR="00B81BE3" w:rsidRDefault="00B81BE3" w:rsidP="00B81BE3">
      <w:pPr>
        <w:spacing w:after="0"/>
        <w:jc w:val="both"/>
        <w:rPr>
          <w:rFonts w:ascii="Alto Con Nor" w:hAnsi="Alto Con Nor"/>
          <w:lang w:val="en-GB" w:eastAsia="de-DE"/>
        </w:rPr>
      </w:pPr>
      <w:hyperlink r:id="rId20" w:history="1">
        <w:r>
          <w:rPr>
            <w:rStyle w:val="Hyperlink"/>
            <w:rFonts w:ascii="Alto Con Nor" w:hAnsi="Alto Con Nor"/>
            <w:lang w:val="en-GB" w:eastAsia="de-DE"/>
          </w:rPr>
          <w:t>www.innsbruck.info</w:t>
        </w:r>
      </w:hyperlink>
    </w:p>
    <w:p w14:paraId="72CB64C6" w14:textId="77777777" w:rsidR="00B81BE3" w:rsidRDefault="00B81BE3" w:rsidP="00B81BE3">
      <w:pPr>
        <w:jc w:val="both"/>
        <w:rPr>
          <w:rFonts w:ascii="Alto Con Nor" w:hAnsi="Alto Con Nor"/>
          <w:lang w:val="en-GB" w:eastAsia="de-DE"/>
        </w:rPr>
      </w:pPr>
    </w:p>
    <w:p w14:paraId="0B6999C9" w14:textId="77777777" w:rsidR="00B81BE3" w:rsidRDefault="00B81BE3" w:rsidP="00B81BE3">
      <w:pPr>
        <w:spacing w:after="0"/>
        <w:jc w:val="both"/>
        <w:rPr>
          <w:rFonts w:ascii="Alto Con Nor" w:hAnsi="Alto Con Nor"/>
          <w:lang w:val="en-GB" w:eastAsia="de-DE"/>
        </w:rPr>
      </w:pPr>
      <w:r>
        <w:rPr>
          <w:rFonts w:ascii="Alto Con Nor" w:hAnsi="Alto Con Nor"/>
          <w:lang w:val="en-GB" w:eastAsia="de-DE"/>
        </w:rPr>
        <w:t xml:space="preserve">Free photo downloads at: </w:t>
      </w:r>
    </w:p>
    <w:p w14:paraId="6D3D5F37" w14:textId="77777777" w:rsidR="00B81BE3" w:rsidRDefault="00B81BE3" w:rsidP="00B81BE3">
      <w:pPr>
        <w:spacing w:after="0"/>
        <w:jc w:val="both"/>
        <w:rPr>
          <w:rFonts w:ascii="Alto Con Nor" w:hAnsi="Alto Con Nor"/>
          <w:u w:val="single"/>
          <w:lang w:val="en-GB" w:eastAsia="de-DE"/>
        </w:rPr>
      </w:pPr>
      <w:hyperlink r:id="rId21" w:history="1">
        <w:r>
          <w:rPr>
            <w:rStyle w:val="Hyperlink"/>
            <w:rFonts w:ascii="Alto Con Nor" w:hAnsi="Alto Con Nor"/>
            <w:lang w:val="en-GB" w:eastAsia="de-DE"/>
          </w:rPr>
          <w:t>www.innsbruckphoto.at</w:t>
        </w:r>
      </w:hyperlink>
    </w:p>
    <w:p w14:paraId="09CFDDB6" w14:textId="08960251" w:rsidR="00B81BE3" w:rsidRDefault="00B81BE3" w:rsidP="00B81BE3">
      <w:pPr>
        <w:jc w:val="both"/>
        <w:rPr>
          <w:rFonts w:ascii="Arial" w:hAnsi="Arial" w:cs="Arial"/>
          <w:lang w:val="en-GB"/>
        </w:rPr>
      </w:pPr>
      <w:hyperlink r:id="rId22" w:history="1">
        <w:r>
          <w:rPr>
            <w:rStyle w:val="Hyperlink"/>
            <w:rFonts w:ascii="Alto Con Nor" w:hAnsi="Alto Con Nor"/>
            <w:lang w:val="en-GB" w:eastAsia="de-DE"/>
          </w:rPr>
          <w:t>www.en.innsbruck.newsroom.pr</w:t>
        </w:r>
      </w:hyperlink>
    </w:p>
    <w:p w14:paraId="3458F08A" w14:textId="5FDC6F4F" w:rsidR="00A125FE" w:rsidRDefault="00A125FE" w:rsidP="00C61EA6">
      <w:pPr>
        <w:spacing w:after="0"/>
        <w:jc w:val="both"/>
        <w:rPr>
          <w:rFonts w:ascii="Alto Con Nor" w:hAnsi="Alto Con Nor"/>
          <w:sz w:val="22"/>
          <w:szCs w:val="22"/>
          <w:lang w:val="en-GB" w:eastAsia="de-DE"/>
        </w:rPr>
      </w:pPr>
    </w:p>
    <w:sectPr w:rsidR="00A125FE" w:rsidSect="0003364B">
      <w:headerReference w:type="default" r:id="rId23"/>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17CD" w14:textId="77777777" w:rsidR="0091127A" w:rsidRDefault="0091127A">
      <w:pPr>
        <w:spacing w:after="0"/>
      </w:pPr>
      <w:r>
        <w:separator/>
      </w:r>
    </w:p>
  </w:endnote>
  <w:endnote w:type="continuationSeparator" w:id="0">
    <w:p w14:paraId="032DC06C" w14:textId="77777777" w:rsidR="0091127A" w:rsidRDefault="009112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o Con Nor">
    <w:altName w:val="Calibri"/>
    <w:panose1 w:val="020B0503070202020202"/>
    <w:charset w:val="00"/>
    <w:family w:val="swiss"/>
    <w:notTrueType/>
    <w:pitch w:val="variable"/>
    <w:sig w:usb0="00000087" w:usb1="00000000" w:usb2="00000000" w:usb3="00000000" w:csb0="0000009B" w:csb1="00000000"/>
  </w:font>
  <w:font w:name="Alto Con Lt">
    <w:altName w:val="Calibri"/>
    <w:panose1 w:val="020B0503070202020202"/>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3BE3C" w14:textId="77777777" w:rsidR="0091127A" w:rsidRDefault="0091127A">
      <w:pPr>
        <w:spacing w:after="0"/>
      </w:pPr>
      <w:r>
        <w:separator/>
      </w:r>
    </w:p>
  </w:footnote>
  <w:footnote w:type="continuationSeparator" w:id="0">
    <w:p w14:paraId="3BF5C903" w14:textId="77777777" w:rsidR="0091127A" w:rsidRDefault="009112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6785" w14:textId="77777777" w:rsidR="00F3667E" w:rsidRPr="00C66D92" w:rsidRDefault="00F3667E" w:rsidP="0003364B">
    <w:pPr>
      <w:pStyle w:val="p1"/>
      <w:spacing w:line="240" w:lineRule="auto"/>
      <w:rPr>
        <w:rStyle w:val="s1"/>
        <w:rFonts w:ascii="Alto Con Lt" w:hAnsi="Alto Con Lt"/>
        <w:sz w:val="16"/>
        <w:szCs w:val="16"/>
      </w:rPr>
    </w:pPr>
  </w:p>
  <w:p w14:paraId="34025B9F" w14:textId="77777777" w:rsidR="00F3667E" w:rsidRPr="00C66D92" w:rsidRDefault="00D25F40" w:rsidP="0003364B">
    <w:pPr>
      <w:pStyle w:val="p1"/>
      <w:spacing w:line="240" w:lineRule="auto"/>
      <w:rPr>
        <w:rStyle w:val="s1"/>
        <w:rFonts w:ascii="Alto Con Lt" w:hAnsi="Alto Con Lt"/>
        <w:sz w:val="16"/>
        <w:szCs w:val="16"/>
      </w:rPr>
    </w:pPr>
    <w:r>
      <w:rPr>
        <w:noProof/>
      </w:rPr>
      <w:drawing>
        <wp:anchor distT="0" distB="0" distL="114300" distR="114300" simplePos="0" relativeHeight="251660288" behindDoc="0" locked="0" layoutInCell="1" allowOverlap="1" wp14:anchorId="7574448B" wp14:editId="08767752">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981A85E" w14:textId="77777777" w:rsidR="00F3667E" w:rsidRPr="00C66D92" w:rsidRDefault="00F3667E" w:rsidP="0003364B">
    <w:pPr>
      <w:pStyle w:val="p1"/>
      <w:spacing w:line="240" w:lineRule="auto"/>
      <w:rPr>
        <w:rStyle w:val="s1"/>
        <w:rFonts w:ascii="Alto Con Lt" w:hAnsi="Alto Con Lt"/>
        <w:sz w:val="16"/>
        <w:szCs w:val="16"/>
      </w:rPr>
    </w:pPr>
  </w:p>
  <w:p w14:paraId="5E251489" w14:textId="77777777" w:rsidR="00F3667E" w:rsidRPr="00C66D92" w:rsidRDefault="00F3667E" w:rsidP="0003364B">
    <w:pPr>
      <w:pStyle w:val="p1"/>
      <w:spacing w:line="240" w:lineRule="auto"/>
      <w:rPr>
        <w:rStyle w:val="s1"/>
        <w:rFonts w:ascii="Alto Con Lt" w:hAnsi="Alto Con Lt"/>
        <w:sz w:val="16"/>
        <w:szCs w:val="16"/>
      </w:rPr>
    </w:pPr>
  </w:p>
  <w:p w14:paraId="4F91A54F" w14:textId="77777777" w:rsidR="00F3667E" w:rsidRPr="00D25F40" w:rsidRDefault="001C2954"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w:t>
    </w:r>
    <w:r w:rsidR="0009483A">
      <w:rPr>
        <w:rStyle w:val="s1"/>
        <w:rFonts w:ascii="Alto Con Lt" w:hAnsi="Alto Con Lt"/>
        <w:b/>
        <w:bCs/>
        <w:sz w:val="18"/>
        <w:szCs w:val="18"/>
        <w:lang w:val="en-GB"/>
      </w:rPr>
      <w:t xml:space="preserve"> RELEASE</w:t>
    </w:r>
    <w:r w:rsidR="00F3667E"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217FA3DD" w14:textId="77777777" w:rsidR="00F3667E" w:rsidRPr="00D25F40" w:rsidRDefault="00F3667E" w:rsidP="0003364B">
    <w:pPr>
      <w:pStyle w:val="p1"/>
      <w:spacing w:line="240" w:lineRule="auto"/>
      <w:rPr>
        <w:rStyle w:val="s1"/>
        <w:rFonts w:ascii="Alto Con Lt" w:hAnsi="Alto Con Lt"/>
        <w:color w:val="7F7F7F"/>
        <w:sz w:val="18"/>
        <w:szCs w:val="18"/>
        <w:lang w:val="en-GB"/>
      </w:rPr>
    </w:pPr>
  </w:p>
  <w:p w14:paraId="38BE18CC" w14:textId="77777777" w:rsidR="00F3667E" w:rsidRPr="00D25F40" w:rsidRDefault="00F3667E"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6FCA16D5" w14:textId="77777777" w:rsidR="00F3667E" w:rsidRPr="00D25F40" w:rsidRDefault="00F3667E"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36DAE995" w14:textId="77777777" w:rsidR="00F3667E" w:rsidRPr="00D25F40" w:rsidRDefault="00F3667E"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073FCAE1" w14:textId="77777777" w:rsidR="00F3667E" w:rsidRPr="00D25F40" w:rsidRDefault="00F3667E" w:rsidP="00814F0B">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AF5759"/>
    <w:multiLevelType w:val="hybridMultilevel"/>
    <w:tmpl w:val="6C8256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55024028">
    <w:abstractNumId w:val="9"/>
  </w:num>
  <w:num w:numId="2" w16cid:durableId="883639200">
    <w:abstractNumId w:val="7"/>
  </w:num>
  <w:num w:numId="3" w16cid:durableId="176385988">
    <w:abstractNumId w:val="6"/>
  </w:num>
  <w:num w:numId="4" w16cid:durableId="1563251672">
    <w:abstractNumId w:val="5"/>
  </w:num>
  <w:num w:numId="5" w16cid:durableId="1379553776">
    <w:abstractNumId w:val="4"/>
  </w:num>
  <w:num w:numId="6" w16cid:durableId="1530678516">
    <w:abstractNumId w:val="8"/>
  </w:num>
  <w:num w:numId="7" w16cid:durableId="1260289017">
    <w:abstractNumId w:val="3"/>
  </w:num>
  <w:num w:numId="8" w16cid:durableId="636841546">
    <w:abstractNumId w:val="2"/>
  </w:num>
  <w:num w:numId="9" w16cid:durableId="1270896474">
    <w:abstractNumId w:val="1"/>
  </w:num>
  <w:num w:numId="10" w16cid:durableId="1804617863">
    <w:abstractNumId w:val="0"/>
  </w:num>
  <w:num w:numId="11" w16cid:durableId="540746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12E75"/>
    <w:rsid w:val="00016999"/>
    <w:rsid w:val="00023766"/>
    <w:rsid w:val="000242B6"/>
    <w:rsid w:val="000255EF"/>
    <w:rsid w:val="0003364B"/>
    <w:rsid w:val="0009380D"/>
    <w:rsid w:val="0009483A"/>
    <w:rsid w:val="000C7002"/>
    <w:rsid w:val="000D2F1D"/>
    <w:rsid w:val="00114718"/>
    <w:rsid w:val="00120DA9"/>
    <w:rsid w:val="00131573"/>
    <w:rsid w:val="00145D9E"/>
    <w:rsid w:val="001558CA"/>
    <w:rsid w:val="00163120"/>
    <w:rsid w:val="00194213"/>
    <w:rsid w:val="001A47C2"/>
    <w:rsid w:val="001B2D0F"/>
    <w:rsid w:val="001B5182"/>
    <w:rsid w:val="001C2954"/>
    <w:rsid w:val="001C5F88"/>
    <w:rsid w:val="001E3BD1"/>
    <w:rsid w:val="002351E3"/>
    <w:rsid w:val="00240A23"/>
    <w:rsid w:val="00241760"/>
    <w:rsid w:val="0025501D"/>
    <w:rsid w:val="002960AC"/>
    <w:rsid w:val="002A2D7A"/>
    <w:rsid w:val="002A7D40"/>
    <w:rsid w:val="002B68FA"/>
    <w:rsid w:val="002E59C2"/>
    <w:rsid w:val="002F0DF1"/>
    <w:rsid w:val="00315685"/>
    <w:rsid w:val="003259A4"/>
    <w:rsid w:val="00325E42"/>
    <w:rsid w:val="00343B6D"/>
    <w:rsid w:val="003631B1"/>
    <w:rsid w:val="0036331F"/>
    <w:rsid w:val="003644E7"/>
    <w:rsid w:val="00365062"/>
    <w:rsid w:val="00367869"/>
    <w:rsid w:val="00392884"/>
    <w:rsid w:val="00395BB7"/>
    <w:rsid w:val="003B4773"/>
    <w:rsid w:val="003C3664"/>
    <w:rsid w:val="003D1FAE"/>
    <w:rsid w:val="003E4EC9"/>
    <w:rsid w:val="004127C8"/>
    <w:rsid w:val="0041607D"/>
    <w:rsid w:val="0042643D"/>
    <w:rsid w:val="00437670"/>
    <w:rsid w:val="004A644E"/>
    <w:rsid w:val="004B4ED2"/>
    <w:rsid w:val="004B5A12"/>
    <w:rsid w:val="004C3392"/>
    <w:rsid w:val="004F0F41"/>
    <w:rsid w:val="004F1603"/>
    <w:rsid w:val="00527AEF"/>
    <w:rsid w:val="00593F1E"/>
    <w:rsid w:val="005A669C"/>
    <w:rsid w:val="005C7B0C"/>
    <w:rsid w:val="005D2982"/>
    <w:rsid w:val="005E0538"/>
    <w:rsid w:val="005E3370"/>
    <w:rsid w:val="005F04E6"/>
    <w:rsid w:val="00600FB9"/>
    <w:rsid w:val="006175B7"/>
    <w:rsid w:val="006178B5"/>
    <w:rsid w:val="006328EC"/>
    <w:rsid w:val="00670FBB"/>
    <w:rsid w:val="006C52BD"/>
    <w:rsid w:val="006D779C"/>
    <w:rsid w:val="006E1D7F"/>
    <w:rsid w:val="00705846"/>
    <w:rsid w:val="00724B2B"/>
    <w:rsid w:val="00732770"/>
    <w:rsid w:val="00736B7B"/>
    <w:rsid w:val="0074637B"/>
    <w:rsid w:val="0075287D"/>
    <w:rsid w:val="00764570"/>
    <w:rsid w:val="00766034"/>
    <w:rsid w:val="00780F99"/>
    <w:rsid w:val="00793C96"/>
    <w:rsid w:val="007B65F2"/>
    <w:rsid w:val="007B671F"/>
    <w:rsid w:val="007F49DE"/>
    <w:rsid w:val="00814F0B"/>
    <w:rsid w:val="008240AB"/>
    <w:rsid w:val="00834C39"/>
    <w:rsid w:val="00873B96"/>
    <w:rsid w:val="0087786B"/>
    <w:rsid w:val="00891DA6"/>
    <w:rsid w:val="008A60FB"/>
    <w:rsid w:val="008B36E9"/>
    <w:rsid w:val="008B6C9B"/>
    <w:rsid w:val="008E12B5"/>
    <w:rsid w:val="008E2FAC"/>
    <w:rsid w:val="008F02A4"/>
    <w:rsid w:val="009029BE"/>
    <w:rsid w:val="0091127A"/>
    <w:rsid w:val="00912630"/>
    <w:rsid w:val="00927AE0"/>
    <w:rsid w:val="009453AD"/>
    <w:rsid w:val="009649DC"/>
    <w:rsid w:val="009673DD"/>
    <w:rsid w:val="0098691E"/>
    <w:rsid w:val="00992396"/>
    <w:rsid w:val="009B556C"/>
    <w:rsid w:val="00A125FE"/>
    <w:rsid w:val="00A133B8"/>
    <w:rsid w:val="00A44903"/>
    <w:rsid w:val="00A5169E"/>
    <w:rsid w:val="00A90ADA"/>
    <w:rsid w:val="00A91DA6"/>
    <w:rsid w:val="00AA0084"/>
    <w:rsid w:val="00AB1BB2"/>
    <w:rsid w:val="00AB20CF"/>
    <w:rsid w:val="00AE5F98"/>
    <w:rsid w:val="00AF7D84"/>
    <w:rsid w:val="00B12453"/>
    <w:rsid w:val="00B2095A"/>
    <w:rsid w:val="00B41E83"/>
    <w:rsid w:val="00B55428"/>
    <w:rsid w:val="00B55DB9"/>
    <w:rsid w:val="00B607B3"/>
    <w:rsid w:val="00B81BE3"/>
    <w:rsid w:val="00BA3CEC"/>
    <w:rsid w:val="00BA5E49"/>
    <w:rsid w:val="00BE3AD6"/>
    <w:rsid w:val="00BF1ECE"/>
    <w:rsid w:val="00C04BBB"/>
    <w:rsid w:val="00C2603B"/>
    <w:rsid w:val="00C417BE"/>
    <w:rsid w:val="00C44B8A"/>
    <w:rsid w:val="00C57C54"/>
    <w:rsid w:val="00C61B9F"/>
    <w:rsid w:val="00C61EA6"/>
    <w:rsid w:val="00C63289"/>
    <w:rsid w:val="00C66D92"/>
    <w:rsid w:val="00CA019D"/>
    <w:rsid w:val="00CA6C1B"/>
    <w:rsid w:val="00CC51B9"/>
    <w:rsid w:val="00CD748C"/>
    <w:rsid w:val="00D01899"/>
    <w:rsid w:val="00D02051"/>
    <w:rsid w:val="00D042F2"/>
    <w:rsid w:val="00D1350B"/>
    <w:rsid w:val="00D21CC1"/>
    <w:rsid w:val="00D25F40"/>
    <w:rsid w:val="00D344FF"/>
    <w:rsid w:val="00D5628A"/>
    <w:rsid w:val="00D70684"/>
    <w:rsid w:val="00D70869"/>
    <w:rsid w:val="00D807D2"/>
    <w:rsid w:val="00D8132A"/>
    <w:rsid w:val="00E00945"/>
    <w:rsid w:val="00E015F8"/>
    <w:rsid w:val="00E04326"/>
    <w:rsid w:val="00E064DB"/>
    <w:rsid w:val="00E1737C"/>
    <w:rsid w:val="00E21AF0"/>
    <w:rsid w:val="00E37722"/>
    <w:rsid w:val="00E43A35"/>
    <w:rsid w:val="00E43CEB"/>
    <w:rsid w:val="00E46778"/>
    <w:rsid w:val="00E51676"/>
    <w:rsid w:val="00E52CDD"/>
    <w:rsid w:val="00E778D2"/>
    <w:rsid w:val="00E84CAD"/>
    <w:rsid w:val="00EA21E5"/>
    <w:rsid w:val="00EB245D"/>
    <w:rsid w:val="00EB3F88"/>
    <w:rsid w:val="00EB4922"/>
    <w:rsid w:val="00ED7D55"/>
    <w:rsid w:val="00F24476"/>
    <w:rsid w:val="00F32917"/>
    <w:rsid w:val="00F32DBE"/>
    <w:rsid w:val="00F3667E"/>
    <w:rsid w:val="00F369A3"/>
    <w:rsid w:val="00F41553"/>
    <w:rsid w:val="00F478B8"/>
    <w:rsid w:val="00F50155"/>
    <w:rsid w:val="00F626BE"/>
    <w:rsid w:val="00F71D51"/>
    <w:rsid w:val="00FA20D7"/>
    <w:rsid w:val="00FA3EF1"/>
    <w:rsid w:val="00FA7236"/>
    <w:rsid w:val="00FB18C5"/>
    <w:rsid w:val="00FC27FA"/>
    <w:rsid w:val="00FF34D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91F1A8"/>
  <w15:docId w15:val="{2EF6A1D9-1DA3-4100-815E-0F4A38D5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9DC"/>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styleId="Kommentarzeichen">
    <w:name w:val="annotation reference"/>
    <w:basedOn w:val="Absatz-Standardschriftart"/>
    <w:uiPriority w:val="99"/>
    <w:semiHidden/>
    <w:unhideWhenUsed/>
    <w:rsid w:val="000255EF"/>
    <w:rPr>
      <w:sz w:val="16"/>
      <w:szCs w:val="16"/>
    </w:rPr>
  </w:style>
  <w:style w:type="paragraph" w:styleId="Kommentartext">
    <w:name w:val="annotation text"/>
    <w:basedOn w:val="Standard"/>
    <w:link w:val="KommentartextZchn"/>
    <w:uiPriority w:val="99"/>
    <w:semiHidden/>
    <w:unhideWhenUsed/>
    <w:rsid w:val="000255EF"/>
    <w:rPr>
      <w:sz w:val="20"/>
      <w:szCs w:val="20"/>
    </w:rPr>
  </w:style>
  <w:style w:type="character" w:customStyle="1" w:styleId="KommentartextZchn">
    <w:name w:val="Kommentartext Zchn"/>
    <w:basedOn w:val="Absatz-Standardschriftart"/>
    <w:link w:val="Kommentartext"/>
    <w:uiPriority w:val="99"/>
    <w:semiHidden/>
    <w:rsid w:val="000255EF"/>
    <w:rPr>
      <w:sz w:val="20"/>
      <w:szCs w:val="20"/>
      <w:lang w:eastAsia="en-US"/>
    </w:rPr>
  </w:style>
  <w:style w:type="paragraph" w:styleId="Kommentarthema">
    <w:name w:val="annotation subject"/>
    <w:basedOn w:val="Kommentartext"/>
    <w:next w:val="Kommentartext"/>
    <w:link w:val="KommentarthemaZchn"/>
    <w:uiPriority w:val="99"/>
    <w:semiHidden/>
    <w:unhideWhenUsed/>
    <w:rsid w:val="000255EF"/>
    <w:rPr>
      <w:b/>
      <w:bCs/>
    </w:rPr>
  </w:style>
  <w:style w:type="character" w:customStyle="1" w:styleId="KommentarthemaZchn">
    <w:name w:val="Kommentarthema Zchn"/>
    <w:basedOn w:val="KommentartextZchn"/>
    <w:link w:val="Kommentarthema"/>
    <w:uiPriority w:val="99"/>
    <w:semiHidden/>
    <w:rsid w:val="000255EF"/>
    <w:rPr>
      <w:b/>
      <w:bCs/>
      <w:sz w:val="20"/>
      <w:szCs w:val="20"/>
      <w:lang w:eastAsia="en-US"/>
    </w:rPr>
  </w:style>
  <w:style w:type="paragraph" w:styleId="KeinLeerraum">
    <w:name w:val="No Spacing"/>
    <w:uiPriority w:val="1"/>
    <w:qFormat/>
    <w:rsid w:val="003644E7"/>
    <w:rPr>
      <w:rFonts w:asciiTheme="minorHAnsi" w:eastAsiaTheme="minorHAnsi" w:hAnsiTheme="minorHAnsi" w:cstheme="minorBidi"/>
      <w:lang w:eastAsia="en-US"/>
    </w:rPr>
  </w:style>
  <w:style w:type="paragraph" w:styleId="Listenabsatz">
    <w:name w:val="List Paragraph"/>
    <w:basedOn w:val="Standard"/>
    <w:uiPriority w:val="34"/>
    <w:qFormat/>
    <w:rsid w:val="00E52CDD"/>
    <w:pPr>
      <w:spacing w:after="0"/>
      <w:ind w:left="720"/>
    </w:pPr>
    <w:rPr>
      <w:rFonts w:ascii="Calibri" w:eastAsiaTheme="minorHAnsi" w:hAnsi="Calibri" w:cs="Calibri"/>
      <w:sz w:val="22"/>
      <w:szCs w:val="22"/>
      <w:lang w:val="de-AT" w:eastAsia="de-AT"/>
    </w:rPr>
  </w:style>
  <w:style w:type="paragraph" w:customStyle="1" w:styleId="pf0">
    <w:name w:val="pf0"/>
    <w:basedOn w:val="Standard"/>
    <w:rsid w:val="00CA019D"/>
    <w:pPr>
      <w:spacing w:before="100" w:beforeAutospacing="1" w:after="100" w:afterAutospacing="1"/>
    </w:pPr>
    <w:rPr>
      <w:rFonts w:ascii="Times New Roman" w:eastAsia="Times New Roman" w:hAnsi="Times New Roman"/>
      <w:lang w:val="de-AT" w:eastAsia="de-AT"/>
    </w:rPr>
  </w:style>
  <w:style w:type="character" w:styleId="NichtaufgelsteErwhnung">
    <w:name w:val="Unresolved Mention"/>
    <w:basedOn w:val="Absatz-Standardschriftart"/>
    <w:uiPriority w:val="99"/>
    <w:semiHidden/>
    <w:unhideWhenUsed/>
    <w:rsid w:val="00A91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7542">
      <w:bodyDiv w:val="1"/>
      <w:marLeft w:val="0"/>
      <w:marRight w:val="0"/>
      <w:marTop w:val="0"/>
      <w:marBottom w:val="0"/>
      <w:divBdr>
        <w:top w:val="none" w:sz="0" w:space="0" w:color="auto"/>
        <w:left w:val="none" w:sz="0" w:space="0" w:color="auto"/>
        <w:bottom w:val="none" w:sz="0" w:space="0" w:color="auto"/>
        <w:right w:val="none" w:sz="0" w:space="0" w:color="auto"/>
      </w:divBdr>
    </w:div>
    <w:div w:id="45956800">
      <w:bodyDiv w:val="1"/>
      <w:marLeft w:val="0"/>
      <w:marRight w:val="0"/>
      <w:marTop w:val="0"/>
      <w:marBottom w:val="0"/>
      <w:divBdr>
        <w:top w:val="none" w:sz="0" w:space="0" w:color="auto"/>
        <w:left w:val="none" w:sz="0" w:space="0" w:color="auto"/>
        <w:bottom w:val="none" w:sz="0" w:space="0" w:color="auto"/>
        <w:right w:val="none" w:sz="0" w:space="0" w:color="auto"/>
      </w:divBdr>
    </w:div>
    <w:div w:id="116484819">
      <w:bodyDiv w:val="1"/>
      <w:marLeft w:val="0"/>
      <w:marRight w:val="0"/>
      <w:marTop w:val="0"/>
      <w:marBottom w:val="0"/>
      <w:divBdr>
        <w:top w:val="none" w:sz="0" w:space="0" w:color="auto"/>
        <w:left w:val="none" w:sz="0" w:space="0" w:color="auto"/>
        <w:bottom w:val="none" w:sz="0" w:space="0" w:color="auto"/>
        <w:right w:val="none" w:sz="0" w:space="0" w:color="auto"/>
      </w:divBdr>
    </w:div>
    <w:div w:id="189342778">
      <w:bodyDiv w:val="1"/>
      <w:marLeft w:val="0"/>
      <w:marRight w:val="0"/>
      <w:marTop w:val="0"/>
      <w:marBottom w:val="0"/>
      <w:divBdr>
        <w:top w:val="none" w:sz="0" w:space="0" w:color="auto"/>
        <w:left w:val="none" w:sz="0" w:space="0" w:color="auto"/>
        <w:bottom w:val="none" w:sz="0" w:space="0" w:color="auto"/>
        <w:right w:val="none" w:sz="0" w:space="0" w:color="auto"/>
      </w:divBdr>
    </w:div>
    <w:div w:id="197664691">
      <w:bodyDiv w:val="1"/>
      <w:marLeft w:val="0"/>
      <w:marRight w:val="0"/>
      <w:marTop w:val="0"/>
      <w:marBottom w:val="0"/>
      <w:divBdr>
        <w:top w:val="none" w:sz="0" w:space="0" w:color="auto"/>
        <w:left w:val="none" w:sz="0" w:space="0" w:color="auto"/>
        <w:bottom w:val="none" w:sz="0" w:space="0" w:color="auto"/>
        <w:right w:val="none" w:sz="0" w:space="0" w:color="auto"/>
      </w:divBdr>
    </w:div>
    <w:div w:id="478305739">
      <w:bodyDiv w:val="1"/>
      <w:marLeft w:val="0"/>
      <w:marRight w:val="0"/>
      <w:marTop w:val="0"/>
      <w:marBottom w:val="0"/>
      <w:divBdr>
        <w:top w:val="none" w:sz="0" w:space="0" w:color="auto"/>
        <w:left w:val="none" w:sz="0" w:space="0" w:color="auto"/>
        <w:bottom w:val="none" w:sz="0" w:space="0" w:color="auto"/>
        <w:right w:val="none" w:sz="0" w:space="0" w:color="auto"/>
      </w:divBdr>
    </w:div>
    <w:div w:id="605428793">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84088401">
      <w:bodyDiv w:val="1"/>
      <w:marLeft w:val="0"/>
      <w:marRight w:val="0"/>
      <w:marTop w:val="0"/>
      <w:marBottom w:val="0"/>
      <w:divBdr>
        <w:top w:val="none" w:sz="0" w:space="0" w:color="auto"/>
        <w:left w:val="none" w:sz="0" w:space="0" w:color="auto"/>
        <w:bottom w:val="none" w:sz="0" w:space="0" w:color="auto"/>
        <w:right w:val="none" w:sz="0" w:space="0" w:color="auto"/>
      </w:divBdr>
    </w:div>
    <w:div w:id="1027833615">
      <w:bodyDiv w:val="1"/>
      <w:marLeft w:val="0"/>
      <w:marRight w:val="0"/>
      <w:marTop w:val="0"/>
      <w:marBottom w:val="0"/>
      <w:divBdr>
        <w:top w:val="none" w:sz="0" w:space="0" w:color="auto"/>
        <w:left w:val="none" w:sz="0" w:space="0" w:color="auto"/>
        <w:bottom w:val="none" w:sz="0" w:space="0" w:color="auto"/>
        <w:right w:val="none" w:sz="0" w:space="0" w:color="auto"/>
      </w:divBdr>
    </w:div>
    <w:div w:id="1132871578">
      <w:bodyDiv w:val="1"/>
      <w:marLeft w:val="0"/>
      <w:marRight w:val="0"/>
      <w:marTop w:val="0"/>
      <w:marBottom w:val="0"/>
      <w:divBdr>
        <w:top w:val="none" w:sz="0" w:space="0" w:color="auto"/>
        <w:left w:val="none" w:sz="0" w:space="0" w:color="auto"/>
        <w:bottom w:val="none" w:sz="0" w:space="0" w:color="auto"/>
        <w:right w:val="none" w:sz="0" w:space="0" w:color="auto"/>
      </w:divBdr>
    </w:div>
    <w:div w:id="1210459859">
      <w:bodyDiv w:val="1"/>
      <w:marLeft w:val="0"/>
      <w:marRight w:val="0"/>
      <w:marTop w:val="0"/>
      <w:marBottom w:val="0"/>
      <w:divBdr>
        <w:top w:val="none" w:sz="0" w:space="0" w:color="auto"/>
        <w:left w:val="none" w:sz="0" w:space="0" w:color="auto"/>
        <w:bottom w:val="none" w:sz="0" w:space="0" w:color="auto"/>
        <w:right w:val="none" w:sz="0" w:space="0" w:color="auto"/>
      </w:divBdr>
    </w:div>
    <w:div w:id="1518233039">
      <w:bodyDiv w:val="1"/>
      <w:marLeft w:val="0"/>
      <w:marRight w:val="0"/>
      <w:marTop w:val="0"/>
      <w:marBottom w:val="0"/>
      <w:divBdr>
        <w:top w:val="none" w:sz="0" w:space="0" w:color="auto"/>
        <w:left w:val="none" w:sz="0" w:space="0" w:color="auto"/>
        <w:bottom w:val="none" w:sz="0" w:space="0" w:color="auto"/>
        <w:right w:val="none" w:sz="0" w:space="0" w:color="auto"/>
      </w:divBdr>
    </w:div>
    <w:div w:id="1547445403">
      <w:bodyDiv w:val="1"/>
      <w:marLeft w:val="0"/>
      <w:marRight w:val="0"/>
      <w:marTop w:val="0"/>
      <w:marBottom w:val="0"/>
      <w:divBdr>
        <w:top w:val="none" w:sz="0" w:space="0" w:color="auto"/>
        <w:left w:val="none" w:sz="0" w:space="0" w:color="auto"/>
        <w:bottom w:val="none" w:sz="0" w:space="0" w:color="auto"/>
        <w:right w:val="none" w:sz="0" w:space="0" w:color="auto"/>
      </w:divBdr>
    </w:div>
    <w:div w:id="1569147421">
      <w:bodyDiv w:val="1"/>
      <w:marLeft w:val="0"/>
      <w:marRight w:val="0"/>
      <w:marTop w:val="0"/>
      <w:marBottom w:val="0"/>
      <w:divBdr>
        <w:top w:val="none" w:sz="0" w:space="0" w:color="auto"/>
        <w:left w:val="none" w:sz="0" w:space="0" w:color="auto"/>
        <w:bottom w:val="none" w:sz="0" w:space="0" w:color="auto"/>
        <w:right w:val="none" w:sz="0" w:space="0" w:color="auto"/>
      </w:divBdr>
    </w:div>
    <w:div w:id="1639725911">
      <w:bodyDiv w:val="1"/>
      <w:marLeft w:val="0"/>
      <w:marRight w:val="0"/>
      <w:marTop w:val="0"/>
      <w:marBottom w:val="0"/>
      <w:divBdr>
        <w:top w:val="none" w:sz="0" w:space="0" w:color="auto"/>
        <w:left w:val="none" w:sz="0" w:space="0" w:color="auto"/>
        <w:bottom w:val="none" w:sz="0" w:space="0" w:color="auto"/>
        <w:right w:val="none" w:sz="0" w:space="0" w:color="auto"/>
      </w:divBdr>
    </w:div>
    <w:div w:id="1690330154">
      <w:bodyDiv w:val="1"/>
      <w:marLeft w:val="0"/>
      <w:marRight w:val="0"/>
      <w:marTop w:val="0"/>
      <w:marBottom w:val="0"/>
      <w:divBdr>
        <w:top w:val="none" w:sz="0" w:space="0" w:color="auto"/>
        <w:left w:val="none" w:sz="0" w:space="0" w:color="auto"/>
        <w:bottom w:val="none" w:sz="0" w:space="0" w:color="auto"/>
        <w:right w:val="none" w:sz="0" w:space="0" w:color="auto"/>
      </w:divBdr>
    </w:div>
    <w:div w:id="1934971917">
      <w:bodyDiv w:val="1"/>
      <w:marLeft w:val="0"/>
      <w:marRight w:val="0"/>
      <w:marTop w:val="0"/>
      <w:marBottom w:val="0"/>
      <w:divBdr>
        <w:top w:val="none" w:sz="0" w:space="0" w:color="auto"/>
        <w:left w:val="none" w:sz="0" w:space="0" w:color="auto"/>
        <w:bottom w:val="none" w:sz="0" w:space="0" w:color="auto"/>
        <w:right w:val="none" w:sz="0" w:space="0" w:color="auto"/>
      </w:divBdr>
    </w:div>
    <w:div w:id="1969317544">
      <w:bodyDiv w:val="1"/>
      <w:marLeft w:val="0"/>
      <w:marRight w:val="0"/>
      <w:marTop w:val="0"/>
      <w:marBottom w:val="0"/>
      <w:divBdr>
        <w:top w:val="none" w:sz="0" w:space="0" w:color="auto"/>
        <w:left w:val="none" w:sz="0" w:space="0" w:color="auto"/>
        <w:bottom w:val="none" w:sz="0" w:space="0" w:color="auto"/>
        <w:right w:val="none" w:sz="0" w:space="0" w:color="auto"/>
      </w:divBdr>
    </w:div>
    <w:div w:id="2055889745">
      <w:bodyDiv w:val="1"/>
      <w:marLeft w:val="0"/>
      <w:marRight w:val="0"/>
      <w:marTop w:val="0"/>
      <w:marBottom w:val="0"/>
      <w:divBdr>
        <w:top w:val="none" w:sz="0" w:space="0" w:color="auto"/>
        <w:left w:val="none" w:sz="0" w:space="0" w:color="auto"/>
        <w:bottom w:val="none" w:sz="0" w:space="0" w:color="auto"/>
        <w:right w:val="none" w:sz="0" w:space="0" w:color="auto"/>
      </w:divBdr>
    </w:div>
    <w:div w:id="20726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nsbruck.info/blog%20" TargetMode="External"/><Relationship Id="rId18" Type="http://schemas.openxmlformats.org/officeDocument/2006/relationships/hyperlink" Target="http://www.pinterest.at/innsbrucktvb/_created" TargetMode="External"/><Relationship Id="rId3" Type="http://schemas.openxmlformats.org/officeDocument/2006/relationships/customXml" Target="../customXml/item3.xml"/><Relationship Id="rId21" Type="http://schemas.openxmlformats.org/officeDocument/2006/relationships/hyperlink" Target="http://www.innsbruckphoto.at"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www.youtube.com/user/InnsbruckTV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InnsbruckTVB" TargetMode="External"/><Relationship Id="rId20" Type="http://schemas.openxmlformats.org/officeDocument/2006/relationships/hyperlink" Target="http://www.innsbruck.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tchthespirit2024.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tagram.com/innsbrucktouris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reiter@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Innsbruck" TargetMode="External"/><Relationship Id="rId22" Type="http://schemas.openxmlformats.org/officeDocument/2006/relationships/hyperlink" Target="http://www.en.innsbruck.newsroom.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13bc41-1d5f-4444-9f57-3446830c1f11">
      <Terms xmlns="http://schemas.microsoft.com/office/infopath/2007/PartnerControls"/>
    </lcf76f155ced4ddcb4097134ff3c332f>
    <TaxCatchAll xmlns="fcf3543e-a949-41e7-89a6-d75fd0bd0681" xsi:nil="true"/>
  </documentManagement>
</p:properties>
</file>

<file path=customXml/itemProps1.xml><?xml version="1.0" encoding="utf-8"?>
<ds:datastoreItem xmlns:ds="http://schemas.openxmlformats.org/officeDocument/2006/customXml" ds:itemID="{D9E83AF7-7F23-4C88-AD4F-5953327B4B09}">
  <ds:schemaRefs>
    <ds:schemaRef ds:uri="http://schemas.openxmlformats.org/officeDocument/2006/bibliography"/>
  </ds:schemaRefs>
</ds:datastoreItem>
</file>

<file path=customXml/itemProps2.xml><?xml version="1.0" encoding="utf-8"?>
<ds:datastoreItem xmlns:ds="http://schemas.openxmlformats.org/officeDocument/2006/customXml" ds:itemID="{DD121AA1-80D5-44D3-8319-A609EE2ABD55}">
  <ds:schemaRefs>
    <ds:schemaRef ds:uri="http://schemas.microsoft.com/sharepoint/v3/contenttype/forms"/>
  </ds:schemaRefs>
</ds:datastoreItem>
</file>

<file path=customXml/itemProps3.xml><?xml version="1.0" encoding="utf-8"?>
<ds:datastoreItem xmlns:ds="http://schemas.openxmlformats.org/officeDocument/2006/customXml" ds:itemID="{89529DBB-A239-4885-AD82-AABCD1EE2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8E1B9-3AAA-4BB7-B1AE-5ECFBC6F29A9}">
  <ds:schemaRefs>
    <ds:schemaRef ds:uri="http://schemas.microsoft.com/office/2006/metadata/properties"/>
    <ds:schemaRef ds:uri="http://schemas.microsoft.com/office/infopath/2007/PartnerControls"/>
    <ds:schemaRef ds:uri="8813bc41-1d5f-4444-9f57-3446830c1f11"/>
    <ds:schemaRef ds:uri="fcf3543e-a949-41e7-89a6-d75fd0bd06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4549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Innsbruck Tourismus</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Andreatta</dc:creator>
  <cp:lastModifiedBy>Daniela Gruber - Innsbruck Tourismus</cp:lastModifiedBy>
  <cp:revision>2</cp:revision>
  <cp:lastPrinted>2019-09-30T17:32:00Z</cp:lastPrinted>
  <dcterms:created xsi:type="dcterms:W3CDTF">2024-11-07T08:33:00Z</dcterms:created>
  <dcterms:modified xsi:type="dcterms:W3CDTF">2024-11-07T08:33:00Z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ies>
</file>