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body>
    <w:p w:rsidR="6C92E039" w:rsidP="42073C8B" w:rsidRDefault="6C92E039" w14:paraId="59B1AA9C" w14:textId="3383753F">
      <w:pPr>
        <w:pStyle w:val="Standard"/>
        <w:spacing w:before="240" w:beforeAutospacing="off" w:after="240" w:afterAutospacing="off"/>
      </w:pPr>
      <w:r w:rsidRPr="42073C8B" w:rsidR="6C92E039">
        <w:rPr>
          <w:rFonts w:ascii="HelveticaNeueLT Std Cn" w:hAnsi="HelveticaNeueLT Std Cn" w:eastAsia="HelveticaNeueLT Std Cn" w:cs="HelveticaNeueLT Std Cn"/>
          <w:b w:val="1"/>
          <w:bCs w:val="1"/>
          <w:noProof w:val="0"/>
          <w:sz w:val="24"/>
          <w:szCs w:val="24"/>
          <w:lang w:val="de-AT"/>
        </w:rPr>
        <w:t>Excellent</w:t>
      </w:r>
      <w:r w:rsidRPr="42073C8B" w:rsidR="6C92E039">
        <w:rPr>
          <w:rFonts w:ascii="HelveticaNeueLT Std Cn" w:hAnsi="HelveticaNeueLT Std Cn" w:eastAsia="HelveticaNeueLT Std Cn" w:cs="HelveticaNeueLT Std Cn"/>
          <w:b w:val="1"/>
          <w:bCs w:val="1"/>
          <w:noProof w:val="0"/>
          <w:sz w:val="24"/>
          <w:szCs w:val="24"/>
          <w:lang w:val="de-AT"/>
        </w:rPr>
        <w:t xml:space="preserve">: </w:t>
      </w:r>
      <w:r w:rsidRPr="42073C8B" w:rsidR="717C6445">
        <w:rPr>
          <w:rFonts w:ascii="HelveticaNeueLT Std Cn" w:hAnsi="HelveticaNeueLT Std Cn" w:eastAsia="HelveticaNeueLT Std Cn" w:cs="HelveticaNeueLT Std Cn"/>
          <w:b w:val="1"/>
          <w:bCs w:val="1"/>
          <w:noProof w:val="0"/>
          <w:sz w:val="24"/>
          <w:szCs w:val="24"/>
          <w:lang w:val="de-AT"/>
        </w:rPr>
        <w:t>The Three Family-Friendly Ski Resorts in Pillerseetal</w:t>
      </w:r>
    </w:p>
    <w:p w:rsidR="6C92E039" w:rsidP="42073C8B" w:rsidRDefault="6C92E039" w14:paraId="10DCC881" w14:textId="1AB243EB">
      <w:pPr>
        <w:spacing w:before="240" w:beforeAutospacing="off" w:after="240" w:afterAutospacing="off"/>
      </w:pPr>
      <w:r w:rsidRPr="42073C8B" w:rsidR="6C92E039">
        <w:rPr>
          <w:rFonts w:ascii="HelveticaNeueLT Std Cn" w:hAnsi="HelveticaNeueLT Std Cn" w:eastAsia="HelveticaNeueLT Std Cn" w:cs="HelveticaNeueLT Std Cn"/>
          <w:noProof w:val="0"/>
          <w:sz w:val="24"/>
          <w:szCs w:val="24"/>
          <w:lang w:val="de-AT"/>
        </w:rPr>
        <w:t>(Pillerseetal) From now on, the destinations of Fieberbrunn, Steinplatte-Winklmoosalm, and Buchensteinwand-Bergbahn Pillersee can proudly bear the recognized "Certification as a Family Ski Region" from conos gmbh, in collaboration with Tirol Werbung. The strategy and management consultancy with long-standing expertise in tourism and leisure industries has supported this quality initiative on site.</w:t>
      </w:r>
    </w:p>
    <w:p w:rsidR="6C92E039" w:rsidP="42073C8B" w:rsidRDefault="6C92E039" w14:paraId="66C59D47" w14:textId="635EF13C">
      <w:pPr>
        <w:spacing w:before="240" w:beforeAutospacing="off" w:after="240" w:afterAutospacing="off"/>
      </w:pPr>
      <w:r w:rsidRPr="42073C8B" w:rsidR="6C92E039">
        <w:rPr>
          <w:rFonts w:ascii="HelveticaNeueLT Std Cn" w:hAnsi="HelveticaNeueLT Std Cn" w:eastAsia="HelveticaNeueLT Std Cn" w:cs="HelveticaNeueLT Std Cn"/>
          <w:noProof w:val="0"/>
          <w:sz w:val="24"/>
          <w:szCs w:val="24"/>
          <w:lang w:val="de-AT"/>
        </w:rPr>
        <w:t>The experts personally evaluated the offerings of the tourism association, ski resort, ski schools, and rental services using an extensive set of criteria. Key requirements included, among other things, special children's and family rates, publicly accessible experience attractions, and family-friendly facilities. In addition to the "must" criteria, there were also "should" quality features that highlight special services and highlights, such as climate-neutral travel options or an indoor kindergarten. At least 85 percent of the criteria had to be met for certification, a target that was far exceeded with results between 94 and 97 percent.</w:t>
      </w:r>
    </w:p>
    <w:p w:rsidR="6C92E039" w:rsidP="42073C8B" w:rsidRDefault="6C92E039" w14:paraId="1F856C7F" w14:textId="53FA4EA3">
      <w:pPr>
        <w:spacing w:before="240" w:beforeAutospacing="off" w:after="240" w:afterAutospacing="off"/>
      </w:pPr>
      <w:r w:rsidRPr="42073C8B" w:rsidR="6C92E039">
        <w:rPr>
          <w:rFonts w:ascii="HelveticaNeueLT Std Cn" w:hAnsi="HelveticaNeueLT Std Cn" w:eastAsia="HelveticaNeueLT Std Cn" w:cs="HelveticaNeueLT Std Cn"/>
          <w:noProof w:val="0"/>
          <w:sz w:val="24"/>
          <w:szCs w:val="24"/>
          <w:lang w:val="de-AT"/>
        </w:rPr>
        <w:t>In Fieberbrunn, the adventures with the mascot "Timok" stand out particularly positively – from the "Alpine Coaster" to the race track with timekeeping. In the Steinplatte-Winklmoosalm ski resort, it's the "Triassic Park" and the comprehensive childcare services. Additionally, Buchensteinwand impresses with its lovingly designed children's park at the valley station, featuring a magic carpet and wave trails.</w:t>
      </w:r>
    </w:p>
    <w:p w:rsidR="6C92E039" w:rsidP="42073C8B" w:rsidRDefault="6C92E039" w14:paraId="14CCD2C8" w14:textId="490663AB">
      <w:pPr>
        <w:spacing w:before="240" w:beforeAutospacing="off" w:after="240" w:afterAutospacing="off"/>
      </w:pPr>
      <w:r w:rsidRPr="42073C8B" w:rsidR="6C92E039">
        <w:rPr>
          <w:rFonts w:ascii="HelveticaNeueLT Std Cn" w:hAnsi="HelveticaNeueLT Std Cn" w:eastAsia="HelveticaNeueLT Std Cn" w:cs="HelveticaNeueLT Std Cn"/>
          <w:noProof w:val="0"/>
          <w:sz w:val="24"/>
          <w:szCs w:val="24"/>
          <w:lang w:val="de-AT"/>
        </w:rPr>
        <w:t>For Daniela Resch, Managing Director of Pillerseetal, this award is of particular importance: "We see it as a key milestone on our way to becoming one of the top ten family destinations in the Alps." Pillerseetal aims to achieve this goal by 2030. "The certification promises greater attention for the many offerings in Pillerseetal and confirms our consistent efforts," says Resch.</w:t>
      </w:r>
    </w:p>
    <w:p w:rsidR="6C92E039" w:rsidP="42073C8B" w:rsidRDefault="6C92E039" w14:paraId="19BDCDDC" w14:textId="745C4267">
      <w:pPr>
        <w:spacing w:before="240" w:beforeAutospacing="off" w:after="240" w:afterAutospacing="off"/>
      </w:pPr>
      <w:r w:rsidRPr="42073C8B" w:rsidR="6C92E039">
        <w:rPr>
          <w:rFonts w:ascii="HelveticaNeueLT Std Cn" w:hAnsi="HelveticaNeueLT Std Cn" w:eastAsia="HelveticaNeueLT Std Cn" w:cs="HelveticaNeueLT Std Cn"/>
          <w:noProof w:val="0"/>
          <w:sz w:val="24"/>
          <w:szCs w:val="24"/>
          <w:lang w:val="de-AT"/>
        </w:rPr>
        <w:t xml:space="preserve">For guests with children in tow, this means: In Pillerseetal, they will easily find the right accommodation, ski lessons tailored to the appropriate learning level, and, if desired, a special children's program. Also top: In addition to beginner-friendly slopes and lifts, there are plenty of diverse leisure activities off the slopes. The quality initiative started in 2015 when the requirements for family-friendly winter sports resorts were defined and gradually implemented. </w:t>
      </w:r>
      <w:hyperlink r:id="R475e297953e5446d">
        <w:r w:rsidRPr="42073C8B" w:rsidR="6C92E039">
          <w:rPr>
            <w:rStyle w:val="Hyperlink"/>
            <w:rFonts w:ascii="HelveticaNeueLT Std Cn" w:hAnsi="HelveticaNeueLT Std Cn" w:eastAsia="HelveticaNeueLT Std Cn" w:cs="HelveticaNeueLT Std Cn"/>
            <w:noProof w:val="0"/>
            <w:sz w:val="24"/>
            <w:szCs w:val="24"/>
            <w:lang w:val="de-AT"/>
          </w:rPr>
          <w:t>www.pillerseetal.at</w:t>
        </w:r>
      </w:hyperlink>
    </w:p>
    <w:p w:rsidR="6C92E039" w:rsidP="42073C8B" w:rsidRDefault="6C92E039" w14:paraId="248EE761" w14:textId="1ECCC5DD">
      <w:pPr>
        <w:spacing w:before="240" w:beforeAutospacing="off" w:after="240" w:afterAutospacing="off"/>
      </w:pPr>
      <w:r w:rsidRPr="42073C8B" w:rsidR="6C92E039">
        <w:rPr>
          <w:rFonts w:ascii="HelveticaNeueLT Std Cn" w:hAnsi="HelveticaNeueLT Std Cn" w:eastAsia="HelveticaNeueLT Std Cn" w:cs="HelveticaNeueLT Std Cn"/>
          <w:b w:val="1"/>
          <w:bCs w:val="1"/>
          <w:noProof w:val="0"/>
          <w:sz w:val="24"/>
          <w:szCs w:val="24"/>
          <w:lang w:val="de-AT"/>
        </w:rPr>
        <w:t>Travel Car-Free and Enjoy Benefits:</w:t>
      </w:r>
      <w:r w:rsidRPr="42073C8B" w:rsidR="6C92E039">
        <w:rPr>
          <w:rFonts w:ascii="HelveticaNeueLT Std Cn" w:hAnsi="HelveticaNeueLT Std Cn" w:eastAsia="HelveticaNeueLT Std Cn" w:cs="HelveticaNeueLT Std Cn"/>
          <w:noProof w:val="0"/>
          <w:sz w:val="24"/>
          <w:szCs w:val="24"/>
          <w:lang w:val="de-AT"/>
        </w:rPr>
        <w:t xml:space="preserve"> Those arriving by train to Pillerseetal not only have three train stations (Fieberbrunn, Pfaffenschwendt, Hochfilzen) to choose from, but they are also transported free of charge by shuttle to and from their accommodation. The guest card also serves as a ticket for all regional buses and local trains between Hochfilzen and Wörgl.</w:t>
      </w:r>
    </w:p>
    <w:p w:rsidR="6C92E039" w:rsidP="42073C8B" w:rsidRDefault="6C92E039" w14:paraId="1C7A26D2" w14:textId="7B3A2C00">
      <w:pPr>
        <w:spacing w:before="240" w:beforeAutospacing="off" w:after="240" w:afterAutospacing="off"/>
      </w:pPr>
      <w:r w:rsidRPr="42073C8B" w:rsidR="6C92E039">
        <w:rPr>
          <w:rFonts w:ascii="HelveticaNeueLT Std Cn" w:hAnsi="HelveticaNeueLT Std Cn" w:eastAsia="HelveticaNeueLT Std Cn" w:cs="HelveticaNeueLT Std Cn"/>
          <w:noProof w:val="0"/>
          <w:sz w:val="24"/>
          <w:szCs w:val="24"/>
          <w:lang w:val="de-AT"/>
        </w:rPr>
        <w:t xml:space="preserve">For more information: Tourismusverband PillerseeTal – Kitzbüheler Alpen, Dorfplatz 1, A-6391 Fieberbrunn, Tel. +43 (0)5354 / 563 04, </w:t>
      </w:r>
      <w:hyperlink r:id="R300a9f7360e54284">
        <w:r w:rsidRPr="42073C8B" w:rsidR="6C92E039">
          <w:rPr>
            <w:rStyle w:val="Hyperlink"/>
            <w:rFonts w:ascii="HelveticaNeueLT Std Cn" w:hAnsi="HelveticaNeueLT Std Cn" w:eastAsia="HelveticaNeueLT Std Cn" w:cs="HelveticaNeueLT Std Cn"/>
            <w:noProof w:val="0"/>
            <w:sz w:val="24"/>
            <w:szCs w:val="24"/>
            <w:lang w:val="de-AT"/>
          </w:rPr>
          <w:t>info@pillerseetal.at</w:t>
        </w:r>
      </w:hyperlink>
      <w:r w:rsidRPr="42073C8B" w:rsidR="6C92E039">
        <w:rPr>
          <w:rFonts w:ascii="HelveticaNeueLT Std Cn" w:hAnsi="HelveticaNeueLT Std Cn" w:eastAsia="HelveticaNeueLT Std Cn" w:cs="HelveticaNeueLT Std Cn"/>
          <w:noProof w:val="0"/>
          <w:sz w:val="24"/>
          <w:szCs w:val="24"/>
          <w:lang w:val="de-AT"/>
        </w:rPr>
        <w:t xml:space="preserve">, </w:t>
      </w:r>
      <w:hyperlink r:id="Ra7221111770c4320">
        <w:r w:rsidRPr="42073C8B" w:rsidR="6C92E039">
          <w:rPr>
            <w:rStyle w:val="Hyperlink"/>
            <w:rFonts w:ascii="HelveticaNeueLT Std Cn" w:hAnsi="HelveticaNeueLT Std Cn" w:eastAsia="HelveticaNeueLT Std Cn" w:cs="HelveticaNeueLT Std Cn"/>
            <w:noProof w:val="0"/>
            <w:sz w:val="24"/>
            <w:szCs w:val="24"/>
            <w:lang w:val="de-AT"/>
          </w:rPr>
          <w:t>www.pillerseetal.at</w:t>
        </w:r>
      </w:hyperlink>
    </w:p>
    <w:p w:rsidR="42073C8B" w:rsidRDefault="42073C8B" w14:paraId="6F40BB56" w14:textId="4112389D"/>
    <w:p xmlns:wp14="http://schemas.microsoft.com/office/word/2010/wordml" w:rsidR="007F0190" w:rsidP="0082769C" w:rsidRDefault="007F0190" w14:paraId="0A37501D" wp14:textId="77777777"/>
    <w:p xmlns:wp14="http://schemas.microsoft.com/office/word/2010/wordml" w:rsidR="002E5C47" w:rsidP="0082769C" w:rsidRDefault="002E5C47" w14:paraId="5DAB6C7B" wp14:textId="77777777">
      <w:pPr>
        <w:rPr>
          <w:szCs w:val="24"/>
        </w:rPr>
      </w:pPr>
    </w:p>
    <w:p xmlns:wp14="http://schemas.microsoft.com/office/word/2010/wordml" w:rsidRPr="002E5C47" w:rsidR="002E5C47" w:rsidP="002E5C47" w:rsidRDefault="002E5C47" w14:paraId="02EB378F" wp14:textId="77777777">
      <w:pPr>
        <w:rPr>
          <w:szCs w:val="24"/>
        </w:rPr>
      </w:pPr>
    </w:p>
    <w:p xmlns:wp14="http://schemas.microsoft.com/office/word/2010/wordml" w:rsidRPr="002E5C47" w:rsidR="002E5C47" w:rsidP="002E5C47" w:rsidRDefault="002E5C47" w14:paraId="6A05A809" wp14:textId="77777777">
      <w:pPr>
        <w:rPr>
          <w:szCs w:val="24"/>
        </w:rPr>
      </w:pPr>
    </w:p>
    <w:p xmlns:wp14="http://schemas.microsoft.com/office/word/2010/wordml" w:rsidRPr="002E5C47" w:rsidR="002E5C47" w:rsidP="002E5C47" w:rsidRDefault="002E5C47" w14:paraId="5A39BBE3" wp14:textId="77777777">
      <w:pPr>
        <w:rPr>
          <w:szCs w:val="24"/>
        </w:rPr>
      </w:pPr>
    </w:p>
    <w:p xmlns:wp14="http://schemas.microsoft.com/office/word/2010/wordml" w:rsidRPr="002E5C47" w:rsidR="002E5C47" w:rsidP="002E5C47" w:rsidRDefault="002E5C47" w14:paraId="41C8F396" wp14:textId="77777777">
      <w:pPr>
        <w:rPr>
          <w:szCs w:val="24"/>
        </w:rPr>
      </w:pPr>
    </w:p>
    <w:p xmlns:wp14="http://schemas.microsoft.com/office/word/2010/wordml" w:rsidRPr="002E5C47" w:rsidR="002E5C47" w:rsidP="002E5C47" w:rsidRDefault="002E5C47" w14:paraId="72A3D3EC" wp14:textId="77777777">
      <w:pPr>
        <w:rPr>
          <w:szCs w:val="24"/>
        </w:rPr>
      </w:pPr>
    </w:p>
    <w:p xmlns:wp14="http://schemas.microsoft.com/office/word/2010/wordml" w:rsidRPr="002E5C47" w:rsidR="002E5C47" w:rsidP="002E5C47" w:rsidRDefault="002E5C47" w14:paraId="0D0B940D" wp14:textId="77777777">
      <w:pPr>
        <w:rPr>
          <w:szCs w:val="24"/>
        </w:rPr>
      </w:pPr>
    </w:p>
    <w:p xmlns:wp14="http://schemas.microsoft.com/office/word/2010/wordml" w:rsidRPr="002E5C47" w:rsidR="002E5C47" w:rsidP="002E5C47" w:rsidRDefault="002E5C47" w14:paraId="0E27B00A" wp14:textId="77777777">
      <w:pPr>
        <w:rPr>
          <w:szCs w:val="24"/>
        </w:rPr>
      </w:pPr>
    </w:p>
    <w:p xmlns:wp14="http://schemas.microsoft.com/office/word/2010/wordml" w:rsidRPr="002E5C47" w:rsidR="002E5C47" w:rsidP="002E5C47" w:rsidRDefault="002E5C47" w14:paraId="60061E4C" wp14:textId="77777777">
      <w:pPr>
        <w:rPr>
          <w:szCs w:val="24"/>
        </w:rPr>
      </w:pPr>
    </w:p>
    <w:p xmlns:wp14="http://schemas.microsoft.com/office/word/2010/wordml" w:rsidRPr="002E5C47" w:rsidR="002E5C47" w:rsidP="002E5C47" w:rsidRDefault="002E5C47" w14:paraId="44EAFD9C" wp14:textId="77777777">
      <w:pPr>
        <w:rPr>
          <w:szCs w:val="24"/>
        </w:rPr>
      </w:pPr>
    </w:p>
    <w:p xmlns:wp14="http://schemas.microsoft.com/office/word/2010/wordml" w:rsidRPr="002E5C47" w:rsidR="002E5C47" w:rsidP="002E5C47" w:rsidRDefault="002E5C47" w14:paraId="4B94D5A5" wp14:textId="77777777">
      <w:pPr>
        <w:rPr>
          <w:szCs w:val="24"/>
        </w:rPr>
      </w:pPr>
    </w:p>
    <w:p xmlns:wp14="http://schemas.microsoft.com/office/word/2010/wordml" w:rsidRPr="002E5C47" w:rsidR="002E5C47" w:rsidP="002E5C47" w:rsidRDefault="002E5C47" w14:paraId="3DEEC669" wp14:textId="77777777">
      <w:pPr>
        <w:rPr>
          <w:szCs w:val="24"/>
        </w:rPr>
      </w:pPr>
    </w:p>
    <w:p xmlns:wp14="http://schemas.microsoft.com/office/word/2010/wordml" w:rsidRPr="002E5C47" w:rsidR="002E5C47" w:rsidP="002E5C47" w:rsidRDefault="002E5C47" w14:paraId="3656B9AB" wp14:textId="77777777">
      <w:pPr>
        <w:rPr>
          <w:szCs w:val="24"/>
        </w:rPr>
      </w:pPr>
    </w:p>
    <w:p xmlns:wp14="http://schemas.microsoft.com/office/word/2010/wordml" w:rsidRPr="002E5C47" w:rsidR="002E5C47" w:rsidP="002E5C47" w:rsidRDefault="002E5C47" w14:paraId="45FB0818" wp14:textId="77777777">
      <w:pPr>
        <w:rPr>
          <w:szCs w:val="24"/>
        </w:rPr>
      </w:pPr>
    </w:p>
    <w:p xmlns:wp14="http://schemas.microsoft.com/office/word/2010/wordml" w:rsidRPr="002E5C47" w:rsidR="002E5C47" w:rsidP="002E5C47" w:rsidRDefault="002E5C47" w14:paraId="049F31CB" wp14:textId="77777777">
      <w:pPr>
        <w:rPr>
          <w:szCs w:val="24"/>
        </w:rPr>
      </w:pPr>
    </w:p>
    <w:p xmlns:wp14="http://schemas.microsoft.com/office/word/2010/wordml" w:rsidRPr="002E5C47" w:rsidR="002E5C47" w:rsidP="002E5C47" w:rsidRDefault="002E5C47" w14:paraId="53128261" wp14:textId="77777777">
      <w:pPr>
        <w:rPr>
          <w:szCs w:val="24"/>
        </w:rPr>
      </w:pPr>
    </w:p>
    <w:p xmlns:wp14="http://schemas.microsoft.com/office/word/2010/wordml" w:rsidRPr="002E5C47" w:rsidR="002E5C47" w:rsidP="002E5C47" w:rsidRDefault="002E5C47" w14:paraId="62486C05" wp14:textId="77777777">
      <w:pPr>
        <w:rPr>
          <w:szCs w:val="24"/>
        </w:rPr>
      </w:pPr>
    </w:p>
    <w:p xmlns:wp14="http://schemas.microsoft.com/office/word/2010/wordml" w:rsidRPr="002E5C47" w:rsidR="002E5C47" w:rsidP="002E5C47" w:rsidRDefault="002E5C47" w14:paraId="4101652C" wp14:textId="77777777">
      <w:pPr>
        <w:rPr>
          <w:szCs w:val="24"/>
        </w:rPr>
      </w:pPr>
    </w:p>
    <w:p xmlns:wp14="http://schemas.microsoft.com/office/word/2010/wordml" w:rsidRPr="002E5C47" w:rsidR="002E5C47" w:rsidP="002E5C47" w:rsidRDefault="002E5C47" w14:paraId="4B99056E" wp14:textId="77777777">
      <w:pPr>
        <w:rPr>
          <w:szCs w:val="24"/>
        </w:rPr>
      </w:pPr>
    </w:p>
    <w:p xmlns:wp14="http://schemas.microsoft.com/office/word/2010/wordml" w:rsidRPr="002E5C47" w:rsidR="002E5C47" w:rsidP="002E5C47" w:rsidRDefault="002E5C47" w14:paraId="1299C43A" wp14:textId="77777777">
      <w:pPr>
        <w:rPr>
          <w:szCs w:val="24"/>
        </w:rPr>
      </w:pPr>
    </w:p>
    <w:p xmlns:wp14="http://schemas.microsoft.com/office/word/2010/wordml" w:rsidRPr="002E5C47" w:rsidR="002E5C47" w:rsidP="002E5C47" w:rsidRDefault="002E5C47" w14:paraId="4DDBEF00" wp14:textId="77777777">
      <w:pPr>
        <w:rPr>
          <w:szCs w:val="24"/>
        </w:rPr>
      </w:pPr>
    </w:p>
    <w:p xmlns:wp14="http://schemas.microsoft.com/office/word/2010/wordml" w:rsidRPr="002E5C47" w:rsidR="002E5C47" w:rsidP="002E5C47" w:rsidRDefault="002E5C47" w14:paraId="3461D779" wp14:textId="77777777">
      <w:pPr>
        <w:rPr>
          <w:szCs w:val="24"/>
        </w:rPr>
      </w:pPr>
    </w:p>
    <w:p xmlns:wp14="http://schemas.microsoft.com/office/word/2010/wordml" w:rsidRPr="002E5C47" w:rsidR="002E5C47" w:rsidP="002E5C47" w:rsidRDefault="002E5C47" w14:paraId="3CF2D8B6" wp14:textId="77777777">
      <w:pPr>
        <w:rPr>
          <w:szCs w:val="24"/>
        </w:rPr>
      </w:pPr>
    </w:p>
    <w:p xmlns:wp14="http://schemas.microsoft.com/office/word/2010/wordml" w:rsidRPr="002E5C47" w:rsidR="002E5C47" w:rsidP="002E5C47" w:rsidRDefault="002E5C47" w14:paraId="0FB78278" wp14:textId="77777777">
      <w:pPr>
        <w:rPr>
          <w:szCs w:val="24"/>
        </w:rPr>
      </w:pPr>
    </w:p>
    <w:p xmlns:wp14="http://schemas.microsoft.com/office/word/2010/wordml" w:rsidRPr="002E5C47" w:rsidR="002E5C47" w:rsidP="002E5C47" w:rsidRDefault="002E5C47" w14:paraId="1FC39945" wp14:textId="77777777">
      <w:pPr>
        <w:rPr>
          <w:szCs w:val="24"/>
        </w:rPr>
      </w:pPr>
    </w:p>
    <w:p xmlns:wp14="http://schemas.microsoft.com/office/word/2010/wordml" w:rsidRPr="002E5C47" w:rsidR="002E5C47" w:rsidP="002E5C47" w:rsidRDefault="002E5C47" w14:paraId="0562CB0E" wp14:textId="77777777">
      <w:pPr>
        <w:rPr>
          <w:szCs w:val="24"/>
        </w:rPr>
      </w:pPr>
    </w:p>
    <w:p xmlns:wp14="http://schemas.microsoft.com/office/word/2010/wordml" w:rsidRPr="002E5C47" w:rsidR="002E5C47" w:rsidP="002E5C47" w:rsidRDefault="002E5C47" w14:paraId="34CE0A41" wp14:textId="77777777">
      <w:pPr>
        <w:rPr>
          <w:szCs w:val="24"/>
        </w:rPr>
      </w:pPr>
    </w:p>
    <w:p xmlns:wp14="http://schemas.microsoft.com/office/word/2010/wordml" w:rsidRPr="002E5C47" w:rsidR="002E5C47" w:rsidP="002E5C47" w:rsidRDefault="002E5C47" w14:paraId="62EBF3C5" wp14:textId="77777777">
      <w:pPr>
        <w:rPr>
          <w:szCs w:val="24"/>
        </w:rPr>
      </w:pPr>
    </w:p>
    <w:p xmlns:wp14="http://schemas.microsoft.com/office/word/2010/wordml" w:rsidR="00391EC7" w:rsidP="002E5C47" w:rsidRDefault="00391EC7" w14:paraId="6D98A12B" wp14:textId="77777777">
      <w:pPr>
        <w:rPr>
          <w:szCs w:val="24"/>
        </w:rPr>
      </w:pPr>
    </w:p>
    <w:p xmlns:wp14="http://schemas.microsoft.com/office/word/2010/wordml" w:rsidRPr="00391EC7" w:rsidR="00391EC7" w:rsidP="00391EC7" w:rsidRDefault="00391EC7" w14:paraId="2946DB82" wp14:textId="77777777">
      <w:pPr>
        <w:rPr>
          <w:szCs w:val="24"/>
        </w:rPr>
      </w:pPr>
    </w:p>
    <w:p xmlns:wp14="http://schemas.microsoft.com/office/word/2010/wordml" w:rsidRPr="00391EC7" w:rsidR="00391EC7" w:rsidP="00391EC7" w:rsidRDefault="00391EC7" w14:paraId="5997CC1D" wp14:textId="77777777">
      <w:pPr>
        <w:rPr>
          <w:szCs w:val="24"/>
        </w:rPr>
      </w:pPr>
    </w:p>
    <w:p xmlns:wp14="http://schemas.microsoft.com/office/word/2010/wordml" w:rsidRPr="00391EC7" w:rsidR="007F0190" w:rsidP="00391EC7" w:rsidRDefault="007F0190" w14:paraId="110FFD37" wp14:textId="77777777">
      <w:pPr>
        <w:rPr>
          <w:szCs w:val="24"/>
        </w:rPr>
      </w:pPr>
    </w:p>
    <w:sectPr w:rsidRPr="00391EC7" w:rsidR="007F0190" w:rsidSect="00650A4F">
      <w:headerReference w:type="even" r:id="rId8"/>
      <w:headerReference w:type="default" r:id="rId9"/>
      <w:footerReference w:type="even" r:id="rId10"/>
      <w:footerReference w:type="default" r:id="rId11"/>
      <w:headerReference w:type="first" r:id="rId12"/>
      <w:footerReference w:type="first" r:id="rId13"/>
      <w:pgSz w:w="11906" w:h="16838" w:orient="portrait"/>
      <w:pgMar w:top="2410" w:right="931" w:bottom="1134" w:left="1417" w:header="708" w:footer="1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endnote w:type="separator" w:id="-1">
    <w:p xmlns:wp14="http://schemas.microsoft.com/office/word/2010/wordml" w:rsidR="008E2C72" w:rsidP="002515BA" w:rsidRDefault="008E2C72" w14:paraId="1F72F646" wp14:textId="77777777">
      <w:pPr>
        <w:spacing w:line="240" w:lineRule="auto"/>
      </w:pPr>
      <w:r>
        <w:separator/>
      </w:r>
    </w:p>
  </w:endnote>
  <w:endnote w:type="continuationSeparator" w:id="0">
    <w:p xmlns:wp14="http://schemas.microsoft.com/office/word/2010/wordml" w:rsidR="008E2C72" w:rsidP="002515BA" w:rsidRDefault="008E2C72" w14:paraId="08CE6F91"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Cn">
    <w:panose1 w:val="020B0506030502030204"/>
    <w:charset w:val="00"/>
    <w:family w:val="swiss"/>
    <w:notTrueType/>
    <w:pitch w:val="variable"/>
    <w:sig w:usb0="800000AF" w:usb1="4000204A" w:usb2="00000000" w:usb3="00000000" w:csb0="00000001" w:csb1="00000000"/>
  </w:font>
  <w:font w:name="Creighton Pro Black">
    <w:panose1 w:val="02000506000000020004"/>
    <w:charset w:val="00"/>
    <w:family w:val="modern"/>
    <w:notTrueType/>
    <w:pitch w:val="variable"/>
    <w:sig w:usb0="00000007" w:usb1="00000001" w:usb2="00000000" w:usb3="00000000" w:csb0="00000093" w:csb1="00000000"/>
  </w:font>
  <w:font w:name="Creighton Pro Bold">
    <w:panose1 w:val="02000506000000020004"/>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52E56223" wp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p14 w16cid w16 w16cex w16sdtdh w16sdtfl">
  <w:p xmlns:wp14="http://schemas.microsoft.com/office/word/2010/wordml" w:rsidR="00920916" w:rsidRDefault="002E5C47" w14:paraId="3D13A2F8" wp14:textId="77777777">
    <w:pPr>
      <w:pStyle w:val="Fuzeile"/>
    </w:pPr>
    <w:r>
      <w:rPr>
        <w:noProof/>
        <w:lang w:eastAsia="de-AT"/>
      </w:rPr>
      <w:drawing>
        <wp:anchor xmlns:wp14="http://schemas.microsoft.com/office/word/2010/wordprocessingDrawing" distT="0" distB="0" distL="114300" distR="114300" simplePos="0" relativeHeight="251659264" behindDoc="1" locked="0" layoutInCell="1" allowOverlap="1" wp14:anchorId="33810630" wp14:editId="77D73EF8">
          <wp:simplePos x="0" y="0"/>
          <wp:positionH relativeFrom="page">
            <wp:posOffset>-300954</wp:posOffset>
          </wp:positionH>
          <wp:positionV relativeFrom="margin">
            <wp:posOffset>7725335</wp:posOffset>
          </wp:positionV>
          <wp:extent cx="7875234" cy="101009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tse$\Ordnerumleitungen\helmlack\Desktop\DRUCK 2016 Briefpapier PillerseeT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8790" cy="1013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3FE9F23F" wp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footnote w:type="separator" w:id="-1">
    <w:p xmlns:wp14="http://schemas.microsoft.com/office/word/2010/wordml" w:rsidR="008E2C72" w:rsidP="002515BA" w:rsidRDefault="008E2C72" w14:paraId="6BB9E253" wp14:textId="77777777">
      <w:pPr>
        <w:spacing w:line="240" w:lineRule="auto"/>
      </w:pPr>
      <w:r>
        <w:separator/>
      </w:r>
    </w:p>
  </w:footnote>
  <w:footnote w:type="continuationSeparator" w:id="0">
    <w:p xmlns:wp14="http://schemas.microsoft.com/office/word/2010/wordml" w:rsidR="008E2C72" w:rsidP="002515BA" w:rsidRDefault="008E2C72" w14:paraId="23DE523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6B699379" wp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p14 w16cid w16 w16cex w16sdtdh w16sdtfl">
  <w:p xmlns:wp14="http://schemas.microsoft.com/office/word/2010/wordml" w:rsidR="00920916" w:rsidP="00650A4F" w:rsidRDefault="00920916" w14:paraId="07547A01" wp14:textId="77777777">
    <w:pPr>
      <w:pStyle w:val="Kopfzeile"/>
      <w:jc w:val="right"/>
    </w:pPr>
    <w:r>
      <w:rPr>
        <w:noProof/>
        <w:lang w:eastAsia="de-AT"/>
      </w:rPr>
      <w:drawing>
        <wp:inline xmlns:wp14="http://schemas.microsoft.com/office/word/2010/wordprocessingDrawing" distT="0" distB="0" distL="0" distR="0" wp14:anchorId="4A4FBC80" wp14:editId="6FFF62DF">
          <wp:extent cx="2333368" cy="998913"/>
          <wp:effectExtent l="0" t="0" r="0" b="0"/>
          <wp:docPr id="2" name="Grafik 2" descr="M:\Bilderordner TVB NEU\Fotos Logos TVB PillerseeTal\Logos_BlowUps\KAM-Logo\KAM PillerseeTal und Orte\KAM Logo + Orte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Bilderordner TVB NEU\Fotos Logos TVB PillerseeTal\Logos_BlowUps\KAM-Logo\KAM PillerseeTal und Orte\KAM Logo + Orte N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028" cy="998768"/>
                  </a:xfrm>
                  <a:prstGeom prst="rect">
                    <a:avLst/>
                  </a:prstGeom>
                  <a:noFill/>
                  <a:ln>
                    <a:noFill/>
                  </a:ln>
                </pic:spPr>
              </pic:pic>
            </a:graphicData>
          </a:graphic>
        </wp:inline>
      </w:drawing>
    </w:r>
  </w:p>
  <w:p xmlns:wp14="http://schemas.microsoft.com/office/word/2010/wordml" w:rsidR="00920916" w:rsidRDefault="00920916" w14:paraId="5043CB0F" wp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p xmlns:wp14="http://schemas.microsoft.com/office/word/2010/wordml" w:rsidR="00391EC7" w:rsidRDefault="00391EC7" w14:paraId="61CDCEAD" wp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66B"/>
    <w:multiLevelType w:val="multilevel"/>
    <w:tmpl w:val="B3FA2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zoom w:percent="9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72"/>
    <w:rsid w:val="002515BA"/>
    <w:rsid w:val="002D3FEC"/>
    <w:rsid w:val="002E5C47"/>
    <w:rsid w:val="00391EC7"/>
    <w:rsid w:val="00650A4F"/>
    <w:rsid w:val="00793AE9"/>
    <w:rsid w:val="007F0190"/>
    <w:rsid w:val="0082769C"/>
    <w:rsid w:val="008E2C72"/>
    <w:rsid w:val="00920916"/>
    <w:rsid w:val="00B54F94"/>
    <w:rsid w:val="00C63BD7"/>
    <w:rsid w:val="00E15969"/>
    <w:rsid w:val="00E239E2"/>
    <w:rsid w:val="00E65CE6"/>
    <w:rsid w:val="00EC69EB"/>
    <w:rsid w:val="00EF03BE"/>
    <w:rsid w:val="0854F566"/>
    <w:rsid w:val="299124E8"/>
    <w:rsid w:val="42073C8B"/>
    <w:rsid w:val="6C92E039"/>
    <w:rsid w:val="717C64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E77A0"/>
  <w15:docId w15:val="{16790A47-77D2-4799-A4D7-83FC751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p14="http://schemas.microsoft.com/office/word/2010/wordprocessingDrawing"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16se wp14 w16cid w16 w16cex w16sdtdh w16sdtfl">
  <w:docDefaults>
    <w:rPrDefault>
      <w:rPr>
        <w:rFonts w:asciiTheme="minorHAnsi" w:hAnsiTheme="minorHAnsi" w:eastAsia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aliases w:val="Fließtext"/>
    <w:qFormat/>
    <w:rsid w:val="00793AE9"/>
    <w:pPr>
      <w:spacing w:after="0"/>
    </w:pPr>
    <w:rPr>
      <w:rFonts w:ascii="HelveticaNeueLT Std Cn" w:hAnsi="HelveticaNeueLT Std Cn"/>
      <w:sz w:val="24"/>
    </w:rPr>
  </w:style>
  <w:style w:type="paragraph" w:styleId="berschrift1">
    <w:name w:val="heading 1"/>
    <w:aliases w:val="Headline 1"/>
    <w:basedOn w:val="Standard"/>
    <w:next w:val="Standard"/>
    <w:link w:val="berschrift1Zchn"/>
    <w:uiPriority w:val="9"/>
    <w:qFormat/>
    <w:rsid w:val="00E15969"/>
    <w:pPr>
      <w:keepNext/>
      <w:keepLines/>
      <w:spacing w:before="240"/>
      <w:outlineLvl w:val="0"/>
    </w:pPr>
    <w:rPr>
      <w:rFonts w:ascii="Creighton Pro Black" w:hAnsi="Creighton Pro Black" w:eastAsiaTheme="majorEastAsia" w:cstheme="majorBidi"/>
      <w:sz w:val="36"/>
      <w:szCs w:val="32"/>
    </w:rPr>
  </w:style>
  <w:style w:type="paragraph" w:styleId="berschrift2">
    <w:name w:val="heading 2"/>
    <w:aliases w:val="Headline 2"/>
    <w:basedOn w:val="Standard"/>
    <w:next w:val="Standard"/>
    <w:link w:val="berschrift2Zchn"/>
    <w:uiPriority w:val="9"/>
    <w:unhideWhenUsed/>
    <w:qFormat/>
    <w:rsid w:val="00EC69EB"/>
    <w:pPr>
      <w:keepNext/>
      <w:keepLines/>
      <w:spacing w:before="40"/>
      <w:outlineLvl w:val="1"/>
    </w:pPr>
    <w:rPr>
      <w:rFonts w:ascii="Creighton Pro Bold" w:hAnsi="Creighton Pro Bold" w:eastAsiaTheme="majorEastAsia" w:cstheme="majorBidi"/>
      <w:sz w:val="32"/>
      <w:szCs w:val="26"/>
    </w:rPr>
  </w:style>
  <w:style w:type="paragraph" w:styleId="berschrift3">
    <w:name w:val="heading 3"/>
    <w:basedOn w:val="Standard"/>
    <w:link w:val="berschrift3Zchn"/>
    <w:uiPriority w:val="9"/>
    <w:qFormat/>
    <w:rsid w:val="002D3FEC"/>
    <w:pPr>
      <w:spacing w:before="100" w:beforeAutospacing="1" w:after="100" w:afterAutospacing="1" w:line="240" w:lineRule="auto"/>
      <w:outlineLvl w:val="2"/>
    </w:pPr>
    <w:rPr>
      <w:rFonts w:ascii="Times New Roman" w:hAnsi="Times New Roman" w:eastAsia="Times New Roman" w:cs="Times New Roman"/>
      <w:b/>
      <w:bCs/>
      <w:sz w:val="27"/>
      <w:szCs w:val="27"/>
      <w:lang w:eastAsia="de-A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2515BA"/>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2515BA"/>
  </w:style>
  <w:style w:type="paragraph" w:styleId="Fuzeile">
    <w:name w:val="footer"/>
    <w:basedOn w:val="Standard"/>
    <w:link w:val="FuzeileZchn"/>
    <w:uiPriority w:val="99"/>
    <w:unhideWhenUsed/>
    <w:rsid w:val="002515BA"/>
    <w:pPr>
      <w:tabs>
        <w:tab w:val="center" w:pos="4536"/>
        <w:tab w:val="right" w:pos="9072"/>
      </w:tabs>
      <w:spacing w:line="240" w:lineRule="auto"/>
    </w:pPr>
  </w:style>
  <w:style w:type="character" w:styleId="FuzeileZchn" w:customStyle="1">
    <w:name w:val="Fußzeile Zchn"/>
    <w:basedOn w:val="Absatz-Standardschriftart"/>
    <w:link w:val="Fuzeile"/>
    <w:uiPriority w:val="99"/>
    <w:rsid w:val="002515BA"/>
  </w:style>
  <w:style w:type="paragraph" w:styleId="Sprechblasentext">
    <w:name w:val="Balloon Text"/>
    <w:basedOn w:val="Standard"/>
    <w:link w:val="SprechblasentextZchn"/>
    <w:uiPriority w:val="99"/>
    <w:semiHidden/>
    <w:unhideWhenUsed/>
    <w:rsid w:val="002515BA"/>
    <w:pPr>
      <w:spacing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2515BA"/>
    <w:rPr>
      <w:rFonts w:ascii="Tahoma" w:hAnsi="Tahoma" w:cs="Tahoma"/>
      <w:sz w:val="16"/>
      <w:szCs w:val="16"/>
    </w:rPr>
  </w:style>
  <w:style w:type="character" w:styleId="berschrift3Zchn" w:customStyle="1">
    <w:name w:val="Überschrift 3 Zchn"/>
    <w:basedOn w:val="Absatz-Standardschriftart"/>
    <w:link w:val="berschrift3"/>
    <w:uiPriority w:val="9"/>
    <w:rsid w:val="002D3FEC"/>
    <w:rPr>
      <w:rFonts w:ascii="Times New Roman" w:hAnsi="Times New Roman" w:eastAsia="Times New Roman" w:cs="Times New Roman"/>
      <w:b/>
      <w:bCs/>
      <w:sz w:val="27"/>
      <w:szCs w:val="27"/>
      <w:lang w:eastAsia="de-AT"/>
    </w:rPr>
  </w:style>
  <w:style w:type="paragraph" w:styleId="StandardWeb">
    <w:name w:val="Normal (Web)"/>
    <w:basedOn w:val="Standard"/>
    <w:uiPriority w:val="99"/>
    <w:semiHidden/>
    <w:unhideWhenUsed/>
    <w:rsid w:val="002D3FEC"/>
    <w:pPr>
      <w:spacing w:before="100" w:beforeAutospacing="1" w:after="100" w:afterAutospacing="1" w:line="240" w:lineRule="auto"/>
    </w:pPr>
    <w:rPr>
      <w:rFonts w:ascii="Times New Roman" w:hAnsi="Times New Roman" w:eastAsia="Times New Roman" w:cs="Times New Roman"/>
      <w:szCs w:val="24"/>
      <w:lang w:eastAsia="de-AT"/>
    </w:rPr>
  </w:style>
  <w:style w:type="character" w:styleId="berschrift1Zchn" w:customStyle="1">
    <w:name w:val="Überschrift 1 Zchn"/>
    <w:aliases w:val="Headline 1 Zchn"/>
    <w:basedOn w:val="Absatz-Standardschriftart"/>
    <w:link w:val="berschrift1"/>
    <w:uiPriority w:val="9"/>
    <w:rsid w:val="00E15969"/>
    <w:rPr>
      <w:rFonts w:ascii="Creighton Pro Black" w:hAnsi="Creighton Pro Black" w:eastAsiaTheme="majorEastAsia" w:cstheme="majorBidi"/>
      <w:sz w:val="36"/>
      <w:szCs w:val="32"/>
    </w:rPr>
  </w:style>
  <w:style w:type="character" w:styleId="berschrift2Zchn" w:customStyle="1">
    <w:name w:val="Überschrift 2 Zchn"/>
    <w:aliases w:val="Headline 2 Zchn"/>
    <w:basedOn w:val="Absatz-Standardschriftart"/>
    <w:link w:val="berschrift2"/>
    <w:uiPriority w:val="9"/>
    <w:rsid w:val="00EC69EB"/>
    <w:rPr>
      <w:rFonts w:ascii="Creighton Pro Bold" w:hAnsi="Creighton Pro Bold" w:eastAsiaTheme="majorEastAsia" w:cstheme="majorBidi"/>
      <w:sz w:val="32"/>
      <w:szCs w:val="26"/>
    </w:rPr>
  </w:style>
  <w:style w:type="character" w:styleId="Hyperlink">
    <w:uiPriority w:val="99"/>
    <w:name w:val="Hyperlink"/>
    <w:basedOn w:val="Absatz-Standardschriftart"/>
    <w:unhideWhenUsed/>
    <w:rsid w:val="42073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www.pillerseetal.at/" TargetMode="External" Id="R475e297953e5446d" /><Relationship Type="http://schemas.openxmlformats.org/officeDocument/2006/relationships/hyperlink" Target="mailto:info@pillerseetal.at" TargetMode="External" Id="R300a9f7360e54284" /><Relationship Type="http://schemas.openxmlformats.org/officeDocument/2006/relationships/hyperlink" Target="http://www.pillerseetal.at/" TargetMode="External" Id="Ra7221111770c4320"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E7C129C30A9EB40A897D4F41205E81C" ma:contentTypeVersion="15" ma:contentTypeDescription="Ein neues Dokument erstellen." ma:contentTypeScope="" ma:versionID="de6ffc0f402ec21f40c528ab36545662">
  <xsd:schema xmlns:xsd="http://www.w3.org/2001/XMLSchema" xmlns:xs="http://www.w3.org/2001/XMLSchema" xmlns:p="http://schemas.microsoft.com/office/2006/metadata/properties" xmlns:ns2="90fe16cc-7697-4699-ba5e-a55461b585f9" xmlns:ns3="d776d30e-2a0d-4d04-8f3d-6b1ea3e5757f" targetNamespace="http://schemas.microsoft.com/office/2006/metadata/properties" ma:root="true" ma:fieldsID="a441e680126a871b7c04d3fa8493c773" ns2:_="" ns3:_="">
    <xsd:import namespace="90fe16cc-7697-4699-ba5e-a55461b585f9"/>
    <xsd:import namespace="d776d30e-2a0d-4d04-8f3d-6b1ea3e57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e16cc-7697-4699-ba5e-a55461b58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66a3d02-7fd7-42b1-9eb6-c732935e2a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6d30e-2a0d-4d04-8f3d-6b1ea3e5757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62775d0-9c66-4fb1-85db-389cde018373}" ma:internalName="TaxCatchAll" ma:showField="CatchAllData" ma:web="d776d30e-2a0d-4d04-8f3d-6b1ea3e57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76d30e-2a0d-4d04-8f3d-6b1ea3e5757f" xsi:nil="true"/>
    <lcf76f155ced4ddcb4097134ff3c332f xmlns="90fe16cc-7697-4699-ba5e-a55461b585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AA3DA-2B10-4374-A654-6E3FBFAD55CC}">
  <ds:schemaRefs>
    <ds:schemaRef ds:uri="http://schemas.openxmlformats.org/officeDocument/2006/bibliography"/>
  </ds:schemaRefs>
</ds:datastoreItem>
</file>

<file path=customXml/itemProps2.xml><?xml version="1.0" encoding="utf-8"?>
<ds:datastoreItem xmlns:ds="http://schemas.openxmlformats.org/officeDocument/2006/customXml" ds:itemID="{0A436D52-8F4E-4F40-98DA-7C63BECB071E}"/>
</file>

<file path=customXml/itemProps3.xml><?xml version="1.0" encoding="utf-8"?>
<ds:datastoreItem xmlns:ds="http://schemas.openxmlformats.org/officeDocument/2006/customXml" ds:itemID="{BE821301-B6AD-4D31-9BCD-4F37F446A855}"/>
</file>

<file path=customXml/itemProps4.xml><?xml version="1.0" encoding="utf-8"?>
<ds:datastoreItem xmlns:ds="http://schemas.openxmlformats.org/officeDocument/2006/customXml" ds:itemID="{6492AE5C-48D4-48AB-BB16-A5F97D9162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Vorlage Dokument mit Fußzeile .dotx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Marion Pichler – PillerseeTal – Kitzbüheler Alpen</dc:creator>
  <lastModifiedBy>Marion Pichler – PillerseeTal – Kitzbüheler Alpen</lastModifiedBy>
  <revision>3</revision>
  <dcterms:created xsi:type="dcterms:W3CDTF">2025-01-21T10:21:40.1581394Z</dcterms:created>
  <dcterms:modified xsi:type="dcterms:W3CDTF">2025-01-21T10:29:19.7257074Z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0x010100AE7C129C30A9EB40A897D4F41205E81C</vt:lpwstr>
  </property>
  <property fmtid="{D5CDD505-2E9C-101B-9397-08002B2CF9AE}" pid="3" name="MediaServiceImageTags">
    <vt:lpwstr/>
  </property>
</Properties>
</file>