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DFF24" w14:textId="3BC779E8" w:rsidR="0087180A" w:rsidRDefault="003D655D" w:rsidP="0087180A">
      <w:pPr>
        <w:pStyle w:val="StandardWeb"/>
        <w:rPr>
          <w:rFonts w:ascii="Aptos" w:hAnsi="Aptos"/>
          <w:sz w:val="22"/>
          <w:szCs w:val="22"/>
        </w:rPr>
      </w:pPr>
      <w:r w:rsidRPr="003D655D">
        <w:rPr>
          <w:rFonts w:ascii="Aptos" w:hAnsi="Aptos"/>
          <w:b/>
          <w:bCs/>
          <w:sz w:val="32"/>
          <w:szCs w:val="32"/>
        </w:rPr>
        <w:t>Freeride World Tour 2025: Fieberbrunn im Rampenlicht</w:t>
      </w:r>
      <w:r w:rsidR="0087180A">
        <w:rPr>
          <w:rFonts w:ascii="Aptos" w:hAnsi="Aptos"/>
          <w:sz w:val="22"/>
          <w:szCs w:val="22"/>
        </w:rPr>
        <w:br/>
      </w:r>
      <w:r w:rsidRPr="003D655D">
        <w:rPr>
          <w:rFonts w:ascii="Aptos" w:hAnsi="Aptos"/>
          <w:b/>
          <w:bCs/>
          <w:sz w:val="22"/>
          <w:szCs w:val="22"/>
        </w:rPr>
        <w:t>Die weltbesten Freerider auf de</w:t>
      </w:r>
      <w:r w:rsidR="00E75BB3">
        <w:rPr>
          <w:rFonts w:ascii="Aptos" w:hAnsi="Aptos"/>
          <w:b/>
          <w:bCs/>
          <w:sz w:val="22"/>
          <w:szCs w:val="22"/>
        </w:rPr>
        <w:t>m</w:t>
      </w:r>
      <w:r w:rsidRPr="003D655D">
        <w:rPr>
          <w:rFonts w:ascii="Aptos" w:hAnsi="Aptos"/>
          <w:b/>
          <w:bCs/>
          <w:sz w:val="22"/>
          <w:szCs w:val="22"/>
        </w:rPr>
        <w:t xml:space="preserve"> legendären </w:t>
      </w:r>
      <w:r w:rsidR="00E75BB3">
        <w:rPr>
          <w:rFonts w:ascii="Aptos" w:hAnsi="Aptos"/>
          <w:b/>
          <w:bCs/>
          <w:sz w:val="22"/>
          <w:szCs w:val="22"/>
        </w:rPr>
        <w:t>Nordhang</w:t>
      </w:r>
      <w:r w:rsidRPr="003D655D">
        <w:rPr>
          <w:rFonts w:ascii="Aptos" w:hAnsi="Aptos"/>
          <w:b/>
          <w:bCs/>
          <w:sz w:val="22"/>
          <w:szCs w:val="22"/>
        </w:rPr>
        <w:t xml:space="preserve"> des </w:t>
      </w:r>
      <w:proofErr w:type="spellStart"/>
      <w:r w:rsidRPr="003D655D">
        <w:rPr>
          <w:rFonts w:ascii="Aptos" w:hAnsi="Aptos"/>
          <w:b/>
          <w:bCs/>
          <w:sz w:val="22"/>
          <w:szCs w:val="22"/>
        </w:rPr>
        <w:t>Wildseeloders</w:t>
      </w:r>
      <w:proofErr w:type="spellEnd"/>
    </w:p>
    <w:p w14:paraId="0A7C233A" w14:textId="1C9011FE" w:rsidR="00955EFC" w:rsidRPr="00955EFC" w:rsidRDefault="003D655D" w:rsidP="0087180A">
      <w:pPr>
        <w:pStyle w:val="StandardWeb"/>
        <w:rPr>
          <w:rFonts w:ascii="Aptos" w:hAnsi="Aptos"/>
          <w:b/>
          <w:bCs/>
          <w:sz w:val="22"/>
          <w:szCs w:val="22"/>
        </w:rPr>
      </w:pPr>
      <w:r w:rsidRPr="0087180A">
        <w:rPr>
          <w:rFonts w:ascii="Aptos" w:hAnsi="Aptos"/>
          <w:b/>
          <w:bCs/>
          <w:sz w:val="22"/>
          <w:szCs w:val="22"/>
        </w:rPr>
        <w:t>Nach den Alpinen Ski Weltmeisterschaften ist vor der Freeride World Tour</w:t>
      </w:r>
      <w:r w:rsidR="00E75BB3">
        <w:rPr>
          <w:rFonts w:ascii="Aptos" w:hAnsi="Aptos"/>
          <w:b/>
          <w:bCs/>
          <w:sz w:val="22"/>
          <w:szCs w:val="22"/>
        </w:rPr>
        <w:t xml:space="preserve"> (FWT)</w:t>
      </w:r>
      <w:r>
        <w:rPr>
          <w:rFonts w:ascii="Aptos" w:hAnsi="Aptos"/>
          <w:b/>
          <w:bCs/>
          <w:sz w:val="22"/>
          <w:szCs w:val="22"/>
        </w:rPr>
        <w:t xml:space="preserve">. </w:t>
      </w:r>
      <w:r w:rsidR="00955EFC" w:rsidRPr="00955EFC">
        <w:rPr>
          <w:rFonts w:ascii="Aptos" w:hAnsi="Aptos"/>
          <w:b/>
          <w:bCs/>
          <w:sz w:val="22"/>
          <w:szCs w:val="22"/>
        </w:rPr>
        <w:t xml:space="preserve">Vom 7. bis 13. März 2025 wird Fieberbrunn zum Mekka für Freeride-Fans aus aller Welt. Als einziger Tourstopp im deutschsprachigen Raum beweist der </w:t>
      </w:r>
      <w:r w:rsidR="00E75BB3" w:rsidRPr="00E75BB3">
        <w:rPr>
          <w:rFonts w:ascii="Aptos" w:hAnsi="Aptos"/>
          <w:b/>
          <w:bCs/>
          <w:sz w:val="22"/>
          <w:szCs w:val="22"/>
        </w:rPr>
        <w:t>Skicircus Saalbach Hinterglemm Leogang Fieberbrunn</w:t>
      </w:r>
      <w:r w:rsidR="00E75BB3">
        <w:rPr>
          <w:rFonts w:ascii="Aptos" w:hAnsi="Aptos"/>
          <w:b/>
          <w:bCs/>
          <w:sz w:val="22"/>
          <w:szCs w:val="22"/>
        </w:rPr>
        <w:t xml:space="preserve"> </w:t>
      </w:r>
      <w:r w:rsidR="00955EFC" w:rsidRPr="00955EFC">
        <w:rPr>
          <w:rFonts w:ascii="Aptos" w:hAnsi="Aptos"/>
          <w:b/>
          <w:bCs/>
          <w:sz w:val="22"/>
          <w:szCs w:val="22"/>
        </w:rPr>
        <w:t>einmal mehr seine Spitzenkompetenz im Freeride</w:t>
      </w:r>
      <w:r w:rsidR="00955EFC">
        <w:rPr>
          <w:rFonts w:ascii="Aptos" w:hAnsi="Aptos"/>
          <w:b/>
          <w:bCs/>
          <w:sz w:val="22"/>
          <w:szCs w:val="22"/>
        </w:rPr>
        <w:t>-S</w:t>
      </w:r>
      <w:r w:rsidR="00955EFC" w:rsidRPr="00955EFC">
        <w:rPr>
          <w:rFonts w:ascii="Aptos" w:hAnsi="Aptos"/>
          <w:b/>
          <w:bCs/>
          <w:sz w:val="22"/>
          <w:szCs w:val="22"/>
        </w:rPr>
        <w:t xml:space="preserve">port. </w:t>
      </w:r>
    </w:p>
    <w:p w14:paraId="407C416A" w14:textId="695982DC" w:rsidR="005279EF" w:rsidRDefault="00955EFC" w:rsidP="0087180A">
      <w:pPr>
        <w:pStyle w:val="StandardWeb"/>
        <w:rPr>
          <w:rFonts w:ascii="Aptos" w:hAnsi="Aptos"/>
          <w:sz w:val="22"/>
          <w:szCs w:val="22"/>
        </w:rPr>
      </w:pPr>
      <w:r w:rsidRPr="00955EFC">
        <w:rPr>
          <w:rFonts w:ascii="Aptos" w:hAnsi="Aptos"/>
          <w:sz w:val="22"/>
          <w:szCs w:val="22"/>
        </w:rPr>
        <w:t>Der Skicircus Saalbach Hinterglemm Leogang Fieberbrunn</w:t>
      </w:r>
      <w:r>
        <w:rPr>
          <w:rFonts w:ascii="Aptos" w:hAnsi="Aptos"/>
          <w:sz w:val="22"/>
          <w:szCs w:val="22"/>
        </w:rPr>
        <w:t xml:space="preserve"> </w:t>
      </w:r>
      <w:r w:rsidRPr="00955EFC">
        <w:rPr>
          <w:rFonts w:ascii="Aptos" w:hAnsi="Aptos"/>
          <w:sz w:val="22"/>
          <w:szCs w:val="22"/>
        </w:rPr>
        <w:t xml:space="preserve">hat sich über die Jahre als eines der besten Freeride-Gebiete etabliert, besonders mit den spektakulären Hängen des 2.118 Meter hohen </w:t>
      </w:r>
      <w:proofErr w:type="spellStart"/>
      <w:r w:rsidRPr="00955EFC">
        <w:rPr>
          <w:rFonts w:ascii="Aptos" w:hAnsi="Aptos"/>
          <w:sz w:val="22"/>
          <w:szCs w:val="22"/>
        </w:rPr>
        <w:t>Wildseeloders</w:t>
      </w:r>
      <w:proofErr w:type="spellEnd"/>
      <w:r w:rsidRPr="00955EFC">
        <w:rPr>
          <w:rFonts w:ascii="Aptos" w:hAnsi="Aptos"/>
          <w:sz w:val="22"/>
          <w:szCs w:val="22"/>
        </w:rPr>
        <w:t xml:space="preserve">. </w:t>
      </w:r>
      <w:r>
        <w:rPr>
          <w:rFonts w:ascii="Aptos" w:hAnsi="Aptos"/>
          <w:sz w:val="22"/>
          <w:szCs w:val="22"/>
        </w:rPr>
        <w:t>Im Rahmen der Freeride World Tour treffen</w:t>
      </w:r>
      <w:r w:rsidRPr="00955EFC">
        <w:rPr>
          <w:rFonts w:ascii="Aptos" w:hAnsi="Aptos"/>
          <w:sz w:val="22"/>
          <w:szCs w:val="22"/>
        </w:rPr>
        <w:t xml:space="preserve"> sich </w:t>
      </w:r>
      <w:r>
        <w:rPr>
          <w:rFonts w:ascii="Aptos" w:hAnsi="Aptos"/>
          <w:sz w:val="22"/>
          <w:szCs w:val="22"/>
        </w:rPr>
        <w:t xml:space="preserve">hier </w:t>
      </w:r>
      <w:r w:rsidRPr="00955EFC">
        <w:rPr>
          <w:rFonts w:ascii="Aptos" w:hAnsi="Aptos"/>
          <w:sz w:val="22"/>
          <w:szCs w:val="22"/>
        </w:rPr>
        <w:t>die besten Big Mountain Boarder und Skifahrer</w:t>
      </w:r>
      <w:r>
        <w:rPr>
          <w:rFonts w:ascii="Aptos" w:hAnsi="Aptos"/>
          <w:sz w:val="22"/>
          <w:szCs w:val="22"/>
        </w:rPr>
        <w:t xml:space="preserve"> der Welt, </w:t>
      </w:r>
      <w:r w:rsidRPr="00955EFC">
        <w:rPr>
          <w:rFonts w:ascii="Aptos" w:hAnsi="Aptos"/>
          <w:sz w:val="22"/>
          <w:szCs w:val="22"/>
        </w:rPr>
        <w:t xml:space="preserve">um sich </w:t>
      </w:r>
      <w:r w:rsidR="00E75BB3">
        <w:rPr>
          <w:rFonts w:ascii="Aptos" w:hAnsi="Aptos"/>
          <w:sz w:val="22"/>
          <w:szCs w:val="22"/>
        </w:rPr>
        <w:t>für das große Finale</w:t>
      </w:r>
      <w:r w:rsidRPr="00955EFC">
        <w:rPr>
          <w:rFonts w:ascii="Aptos" w:hAnsi="Aptos"/>
          <w:sz w:val="22"/>
          <w:szCs w:val="22"/>
        </w:rPr>
        <w:t xml:space="preserve"> in Verbier (Schweiz) zu qualifizieren.</w:t>
      </w:r>
      <w:r w:rsidR="005279EF">
        <w:rPr>
          <w:rFonts w:ascii="Aptos" w:hAnsi="Aptos"/>
          <w:sz w:val="22"/>
          <w:szCs w:val="22"/>
        </w:rPr>
        <w:t xml:space="preserve"> „</w:t>
      </w:r>
      <w:r w:rsidR="005279EF" w:rsidRPr="005279EF">
        <w:rPr>
          <w:rFonts w:ascii="Aptos" w:hAnsi="Aptos"/>
          <w:sz w:val="22"/>
          <w:szCs w:val="22"/>
        </w:rPr>
        <w:t xml:space="preserve">Was vor zwei Jahrzehnten mit einer Vision von sechs Einheimischen aus dem PillerseeTal begann, ist mittlerweile eine internationale Erfolgsgeschichte. Fieberbrunn hat sich zu einem unverzichtbaren Hotspot der Freeride-Welt entwickelt, und dieser Tourstopp ist </w:t>
      </w:r>
      <w:r w:rsidR="005279EF">
        <w:rPr>
          <w:rFonts w:ascii="Aptos" w:hAnsi="Aptos"/>
          <w:sz w:val="22"/>
          <w:szCs w:val="22"/>
        </w:rPr>
        <w:t xml:space="preserve">erneut </w:t>
      </w:r>
      <w:r w:rsidR="005279EF" w:rsidRPr="005279EF">
        <w:rPr>
          <w:rFonts w:ascii="Aptos" w:hAnsi="Aptos"/>
          <w:sz w:val="22"/>
          <w:szCs w:val="22"/>
        </w:rPr>
        <w:t>ein klares Zeichen für die immense Entwicklung und das außergewöhnliche Potenzial dieser Region</w:t>
      </w:r>
      <w:r w:rsidR="005279EF">
        <w:rPr>
          <w:rFonts w:ascii="Aptos" w:hAnsi="Aptos"/>
          <w:sz w:val="22"/>
          <w:szCs w:val="22"/>
        </w:rPr>
        <w:t xml:space="preserve">“, so </w:t>
      </w:r>
      <w:r w:rsidR="00E75BB3">
        <w:rPr>
          <w:rFonts w:ascii="Aptos" w:hAnsi="Aptos"/>
          <w:sz w:val="22"/>
          <w:szCs w:val="22"/>
        </w:rPr>
        <w:t>Markus Kogler, Sicherheitschef des FWT-Stopps in Fieberbrunn.</w:t>
      </w:r>
    </w:p>
    <w:p w14:paraId="7D412C98" w14:textId="1A61672C" w:rsidR="00955EFC" w:rsidRPr="003D655D" w:rsidRDefault="005279EF" w:rsidP="0087180A">
      <w:pPr>
        <w:pStyle w:val="StandardWeb"/>
        <w:rPr>
          <w:rFonts w:ascii="Aptos" w:hAnsi="Aptos"/>
          <w:b/>
          <w:bCs/>
          <w:sz w:val="22"/>
          <w:szCs w:val="22"/>
        </w:rPr>
      </w:pPr>
      <w:r w:rsidRPr="00E75BB3">
        <w:rPr>
          <w:rFonts w:ascii="Aptos" w:hAnsi="Aptos"/>
          <w:b/>
          <w:bCs/>
          <w:sz w:val="22"/>
          <w:szCs w:val="22"/>
        </w:rPr>
        <w:t>FWT Pro Competition am 8. März 2025</w:t>
      </w:r>
      <w:r w:rsidRPr="00E75BB3">
        <w:rPr>
          <w:rFonts w:ascii="Aptos" w:hAnsi="Aptos"/>
          <w:b/>
          <w:bCs/>
          <w:sz w:val="22"/>
          <w:szCs w:val="22"/>
        </w:rPr>
        <w:br/>
      </w:r>
      <w:proofErr w:type="gramStart"/>
      <w:r w:rsidR="00955EFC">
        <w:rPr>
          <w:rFonts w:ascii="Aptos" w:hAnsi="Aptos"/>
          <w:sz w:val="22"/>
          <w:szCs w:val="22"/>
        </w:rPr>
        <w:t>Neben</w:t>
      </w:r>
      <w:proofErr w:type="gramEnd"/>
      <w:r w:rsidR="00955EFC">
        <w:rPr>
          <w:rFonts w:ascii="Aptos" w:hAnsi="Aptos"/>
          <w:sz w:val="22"/>
          <w:szCs w:val="22"/>
        </w:rPr>
        <w:t xml:space="preserve"> der Juniors Competition wird die FWT Pro </w:t>
      </w:r>
      <w:r w:rsidR="00955EFC" w:rsidRPr="00955EFC">
        <w:rPr>
          <w:rFonts w:ascii="Aptos" w:hAnsi="Aptos"/>
          <w:sz w:val="22"/>
          <w:szCs w:val="22"/>
        </w:rPr>
        <w:t>Competition</w:t>
      </w:r>
      <w:r w:rsidR="00955EFC">
        <w:rPr>
          <w:rFonts w:ascii="Aptos" w:hAnsi="Aptos"/>
          <w:sz w:val="22"/>
          <w:szCs w:val="22"/>
        </w:rPr>
        <w:t>, die</w:t>
      </w:r>
      <w:r w:rsidR="002B2014" w:rsidRPr="002B2014">
        <w:rPr>
          <w:rFonts w:ascii="Aptos" w:hAnsi="Aptos"/>
          <w:sz w:val="22"/>
          <w:szCs w:val="22"/>
        </w:rPr>
        <w:t xml:space="preserve"> während eines festgelegten Wetterfensters zwischen dem 8. und 13. März stattfindet</w:t>
      </w:r>
      <w:r w:rsidR="00955EFC">
        <w:rPr>
          <w:rFonts w:ascii="Aptos" w:hAnsi="Aptos"/>
          <w:sz w:val="22"/>
          <w:szCs w:val="22"/>
        </w:rPr>
        <w:t xml:space="preserve">, </w:t>
      </w:r>
      <w:r>
        <w:rPr>
          <w:rFonts w:ascii="Aptos" w:hAnsi="Aptos"/>
          <w:sz w:val="22"/>
          <w:szCs w:val="22"/>
        </w:rPr>
        <w:t xml:space="preserve">das absolute Highlight </w:t>
      </w:r>
      <w:r w:rsidR="00955EFC">
        <w:rPr>
          <w:rFonts w:ascii="Aptos" w:hAnsi="Aptos"/>
          <w:sz w:val="22"/>
          <w:szCs w:val="22"/>
        </w:rPr>
        <w:t>sein</w:t>
      </w:r>
      <w:r w:rsidR="002B2014" w:rsidRPr="002B2014">
        <w:rPr>
          <w:rFonts w:ascii="Aptos" w:hAnsi="Aptos"/>
          <w:sz w:val="22"/>
          <w:szCs w:val="22"/>
        </w:rPr>
        <w:t xml:space="preserve">. Die </w:t>
      </w:r>
      <w:r w:rsidR="003D655D">
        <w:rPr>
          <w:rFonts w:ascii="Aptos" w:hAnsi="Aptos"/>
          <w:sz w:val="22"/>
          <w:szCs w:val="22"/>
        </w:rPr>
        <w:t>Teilnehmer</w:t>
      </w:r>
      <w:r w:rsidR="002B2014" w:rsidRPr="002B2014">
        <w:rPr>
          <w:rFonts w:ascii="Aptos" w:hAnsi="Aptos"/>
          <w:sz w:val="22"/>
          <w:szCs w:val="22"/>
        </w:rPr>
        <w:t xml:space="preserve"> </w:t>
      </w:r>
      <w:r w:rsidR="003D655D">
        <w:rPr>
          <w:rFonts w:ascii="Aptos" w:hAnsi="Aptos"/>
          <w:sz w:val="22"/>
          <w:szCs w:val="22"/>
        </w:rPr>
        <w:t>werden</w:t>
      </w:r>
      <w:r w:rsidR="002B2014" w:rsidRPr="002B2014">
        <w:rPr>
          <w:rFonts w:ascii="Aptos" w:hAnsi="Aptos"/>
          <w:sz w:val="22"/>
          <w:szCs w:val="22"/>
        </w:rPr>
        <w:t xml:space="preserve"> dabei </w:t>
      </w:r>
      <w:r w:rsidR="00955EFC" w:rsidRPr="004C1D77">
        <w:rPr>
          <w:rFonts w:ascii="Aptos" w:hAnsi="Aptos"/>
          <w:sz w:val="22"/>
          <w:szCs w:val="22"/>
        </w:rPr>
        <w:t xml:space="preserve">im </w:t>
      </w:r>
      <w:r w:rsidR="00955EFC" w:rsidRPr="005279EF">
        <w:rPr>
          <w:rFonts w:ascii="Aptos" w:hAnsi="Aptos"/>
          <w:sz w:val="22"/>
          <w:szCs w:val="22"/>
        </w:rPr>
        <w:t>Best-</w:t>
      </w:r>
      <w:proofErr w:type="spellStart"/>
      <w:r w:rsidR="00955EFC" w:rsidRPr="005279EF">
        <w:rPr>
          <w:rFonts w:ascii="Aptos" w:hAnsi="Aptos"/>
          <w:sz w:val="22"/>
          <w:szCs w:val="22"/>
        </w:rPr>
        <w:t>of</w:t>
      </w:r>
      <w:proofErr w:type="spellEnd"/>
      <w:r w:rsidR="00955EFC" w:rsidRPr="005279EF">
        <w:rPr>
          <w:rFonts w:ascii="Aptos" w:hAnsi="Aptos"/>
          <w:sz w:val="22"/>
          <w:szCs w:val="22"/>
        </w:rPr>
        <w:t>-</w:t>
      </w:r>
      <w:proofErr w:type="spellStart"/>
      <w:r w:rsidR="00955EFC" w:rsidRPr="005279EF">
        <w:rPr>
          <w:rFonts w:ascii="Aptos" w:hAnsi="Aptos"/>
          <w:sz w:val="22"/>
          <w:szCs w:val="22"/>
        </w:rPr>
        <w:t>Two</w:t>
      </w:r>
      <w:proofErr w:type="spellEnd"/>
      <w:r w:rsidR="00955EFC" w:rsidRPr="005279EF">
        <w:rPr>
          <w:rFonts w:ascii="Aptos" w:hAnsi="Aptos"/>
          <w:sz w:val="22"/>
          <w:szCs w:val="22"/>
        </w:rPr>
        <w:t>-Format</w:t>
      </w:r>
      <w:r w:rsidR="00955EFC" w:rsidRPr="004C1D77">
        <w:rPr>
          <w:rFonts w:ascii="Aptos" w:hAnsi="Aptos"/>
          <w:sz w:val="22"/>
          <w:szCs w:val="22"/>
        </w:rPr>
        <w:t xml:space="preserve"> </w:t>
      </w:r>
      <w:r w:rsidR="002B2014" w:rsidRPr="002B2014">
        <w:rPr>
          <w:rFonts w:ascii="Aptos" w:hAnsi="Aptos"/>
          <w:sz w:val="22"/>
          <w:szCs w:val="22"/>
        </w:rPr>
        <w:t>an den steilen</w:t>
      </w:r>
      <w:r w:rsidR="00196F4A">
        <w:rPr>
          <w:rFonts w:ascii="Aptos" w:hAnsi="Aptos"/>
          <w:sz w:val="22"/>
          <w:szCs w:val="22"/>
        </w:rPr>
        <w:t>, felsigen</w:t>
      </w:r>
      <w:r w:rsidR="002B2014" w:rsidRPr="002B2014">
        <w:rPr>
          <w:rFonts w:ascii="Aptos" w:hAnsi="Aptos"/>
          <w:sz w:val="22"/>
          <w:szCs w:val="22"/>
        </w:rPr>
        <w:t xml:space="preserve"> </w:t>
      </w:r>
      <w:r w:rsidR="00196F4A">
        <w:rPr>
          <w:rFonts w:ascii="Aptos" w:hAnsi="Aptos"/>
          <w:sz w:val="22"/>
          <w:szCs w:val="22"/>
        </w:rPr>
        <w:t>Nordh</w:t>
      </w:r>
      <w:r w:rsidR="002B2014" w:rsidRPr="002B2014">
        <w:rPr>
          <w:rFonts w:ascii="Aptos" w:hAnsi="Aptos"/>
          <w:sz w:val="22"/>
          <w:szCs w:val="22"/>
        </w:rPr>
        <w:t xml:space="preserve">ängen des </w:t>
      </w:r>
      <w:proofErr w:type="spellStart"/>
      <w:r w:rsidR="002B2014" w:rsidRPr="002B2014">
        <w:rPr>
          <w:rFonts w:ascii="Aptos" w:hAnsi="Aptos"/>
          <w:sz w:val="22"/>
          <w:szCs w:val="22"/>
        </w:rPr>
        <w:t>Wildseeloders</w:t>
      </w:r>
      <w:proofErr w:type="spellEnd"/>
      <w:r w:rsidR="002B2014" w:rsidRPr="002B2014">
        <w:rPr>
          <w:rFonts w:ascii="Aptos" w:hAnsi="Aptos"/>
          <w:sz w:val="22"/>
          <w:szCs w:val="22"/>
        </w:rPr>
        <w:t xml:space="preserve"> ihre besten Runs zeigen. </w:t>
      </w:r>
      <w:r w:rsidRPr="005279EF">
        <w:rPr>
          <w:rFonts w:ascii="Aptos" w:hAnsi="Aptos"/>
          <w:sz w:val="22"/>
          <w:szCs w:val="22"/>
        </w:rPr>
        <w:t xml:space="preserve">Bei diesem besonderen Wettkampfformat haben die </w:t>
      </w:r>
      <w:r w:rsidR="003D655D">
        <w:rPr>
          <w:rFonts w:ascii="Aptos" w:hAnsi="Aptos"/>
          <w:sz w:val="22"/>
          <w:szCs w:val="22"/>
        </w:rPr>
        <w:t>Sportler</w:t>
      </w:r>
      <w:r w:rsidRPr="005279EF">
        <w:rPr>
          <w:rFonts w:ascii="Aptos" w:hAnsi="Aptos"/>
          <w:sz w:val="22"/>
          <w:szCs w:val="22"/>
        </w:rPr>
        <w:t xml:space="preserve"> zwei Versuche, wobei nur der bessere Lauf in das Endergebnis eingeht.</w:t>
      </w:r>
    </w:p>
    <w:p w14:paraId="34E5EAF2" w14:textId="156DD94D" w:rsidR="0087180A" w:rsidRDefault="0087180A" w:rsidP="0087180A">
      <w:pPr>
        <w:pStyle w:val="StandardWeb"/>
        <w:rPr>
          <w:rFonts w:ascii="Aptos" w:hAnsi="Aptos"/>
          <w:sz w:val="22"/>
          <w:szCs w:val="22"/>
        </w:rPr>
      </w:pPr>
      <w:r w:rsidRPr="002B2014">
        <w:rPr>
          <w:rFonts w:ascii="Aptos" w:hAnsi="Aptos"/>
          <w:b/>
          <w:bCs/>
          <w:sz w:val="22"/>
          <w:szCs w:val="22"/>
        </w:rPr>
        <w:t>Österreichs Hoffnung Valentin Rainer führt Gesamtwertung an</w:t>
      </w:r>
      <w:r>
        <w:rPr>
          <w:rFonts w:ascii="Aptos" w:hAnsi="Aptos"/>
          <w:sz w:val="22"/>
          <w:szCs w:val="22"/>
        </w:rPr>
        <w:br/>
      </w:r>
      <w:r w:rsidRPr="0087180A">
        <w:rPr>
          <w:rFonts w:ascii="Aptos" w:hAnsi="Aptos"/>
          <w:sz w:val="22"/>
          <w:szCs w:val="22"/>
        </w:rPr>
        <w:t xml:space="preserve">Bei den </w:t>
      </w:r>
      <w:r w:rsidR="003D655D">
        <w:rPr>
          <w:rFonts w:ascii="Aptos" w:hAnsi="Aptos"/>
          <w:sz w:val="22"/>
          <w:szCs w:val="22"/>
        </w:rPr>
        <w:t xml:space="preserve">österreichischen </w:t>
      </w:r>
      <w:r w:rsidRPr="0087180A">
        <w:rPr>
          <w:rFonts w:ascii="Aptos" w:hAnsi="Aptos"/>
          <w:sz w:val="22"/>
          <w:szCs w:val="22"/>
        </w:rPr>
        <w:t>Athleten zählt Valentin Rainer</w:t>
      </w:r>
      <w:r w:rsidR="00E75BB3">
        <w:rPr>
          <w:rFonts w:ascii="Aptos" w:hAnsi="Aptos"/>
          <w:sz w:val="22"/>
          <w:szCs w:val="22"/>
        </w:rPr>
        <w:t>, FWT-Weltmeister 2023,</w:t>
      </w:r>
      <w:r w:rsidRPr="0087180A">
        <w:rPr>
          <w:rFonts w:ascii="Aptos" w:hAnsi="Aptos"/>
          <w:sz w:val="22"/>
          <w:szCs w:val="22"/>
        </w:rPr>
        <w:t xml:space="preserve"> zu den Favoriten auf den Weltmeistertitel. Der 4. Platz beim letzten Tourstopp in </w:t>
      </w:r>
      <w:proofErr w:type="spellStart"/>
      <w:r w:rsidRPr="0087180A">
        <w:rPr>
          <w:rFonts w:ascii="Aptos" w:hAnsi="Aptos"/>
          <w:sz w:val="22"/>
          <w:szCs w:val="22"/>
        </w:rPr>
        <w:t>Kicking</w:t>
      </w:r>
      <w:proofErr w:type="spellEnd"/>
      <w:r w:rsidRPr="0087180A">
        <w:rPr>
          <w:rFonts w:ascii="Aptos" w:hAnsi="Aptos"/>
          <w:sz w:val="22"/>
          <w:szCs w:val="22"/>
        </w:rPr>
        <w:t xml:space="preserve"> </w:t>
      </w:r>
      <w:proofErr w:type="spellStart"/>
      <w:r w:rsidRPr="0087180A">
        <w:rPr>
          <w:rFonts w:ascii="Aptos" w:hAnsi="Aptos"/>
          <w:sz w:val="22"/>
          <w:szCs w:val="22"/>
        </w:rPr>
        <w:t>Horse</w:t>
      </w:r>
      <w:proofErr w:type="spellEnd"/>
      <w:r w:rsidRPr="0087180A">
        <w:rPr>
          <w:rFonts w:ascii="Aptos" w:hAnsi="Aptos"/>
          <w:sz w:val="22"/>
          <w:szCs w:val="22"/>
        </w:rPr>
        <w:t xml:space="preserve"> (Kanada) sicherte ihm nicht nur wertvolle Punkte, sondern auch den ersten Platz in der Gesamtwertung. Auch bei den deutschen Startern sind einige Hoffnungen auf den Tourstopp in Fieberbrunn gerichtet: Timm Schröder (Snowboard), Tiemo </w:t>
      </w:r>
      <w:proofErr w:type="spellStart"/>
      <w:r w:rsidRPr="0087180A">
        <w:rPr>
          <w:rFonts w:ascii="Aptos" w:hAnsi="Aptos"/>
          <w:sz w:val="22"/>
          <w:szCs w:val="22"/>
        </w:rPr>
        <w:t>Rolshoven</w:t>
      </w:r>
      <w:proofErr w:type="spellEnd"/>
      <w:r w:rsidRPr="0087180A">
        <w:rPr>
          <w:rFonts w:ascii="Aptos" w:hAnsi="Aptos"/>
          <w:sz w:val="22"/>
          <w:szCs w:val="22"/>
        </w:rPr>
        <w:t xml:space="preserve"> (Ski) und Lena Kohler (Ski) gehören zu den starken Fahrern, die sich gute Chancen auf Spitzenplatzierungen ausrechnen.</w:t>
      </w:r>
    </w:p>
    <w:p w14:paraId="656286FD" w14:textId="3B301567" w:rsidR="008F229D" w:rsidRPr="008F229D" w:rsidRDefault="0087180A" w:rsidP="0087180A">
      <w:pPr>
        <w:pStyle w:val="StandardWeb"/>
        <w:rPr>
          <w:rFonts w:ascii="Aptos" w:hAnsi="Aptos"/>
          <w:sz w:val="22"/>
          <w:szCs w:val="22"/>
        </w:rPr>
      </w:pPr>
      <w:r w:rsidRPr="0087180A">
        <w:rPr>
          <w:rFonts w:ascii="Aptos" w:hAnsi="Aptos"/>
          <w:b/>
          <w:bCs/>
          <w:sz w:val="22"/>
          <w:szCs w:val="22"/>
        </w:rPr>
        <w:t>Entertainment für alle</w:t>
      </w:r>
      <w:r>
        <w:rPr>
          <w:rFonts w:ascii="Aptos" w:hAnsi="Aptos"/>
          <w:sz w:val="22"/>
          <w:szCs w:val="22"/>
        </w:rPr>
        <w:br/>
      </w:r>
      <w:r w:rsidRPr="0087180A">
        <w:rPr>
          <w:rFonts w:ascii="Aptos" w:hAnsi="Aptos"/>
          <w:sz w:val="22"/>
          <w:szCs w:val="22"/>
        </w:rPr>
        <w:t xml:space="preserve">Die Freeride World Tour in Fieberbrunn ist nicht nur für die Athleten ein Highlight, sondern auch für die Zuschauer. </w:t>
      </w:r>
      <w:r w:rsidR="008F229D" w:rsidRPr="008F229D">
        <w:rPr>
          <w:rFonts w:ascii="Aptos" w:hAnsi="Aptos"/>
          <w:sz w:val="22"/>
          <w:szCs w:val="22"/>
        </w:rPr>
        <w:t>Vom 7. bis 9. März verwandelt sich das Event Village</w:t>
      </w:r>
      <w:r w:rsidR="008F229D">
        <w:rPr>
          <w:rFonts w:ascii="Aptos" w:hAnsi="Aptos"/>
          <w:sz w:val="22"/>
          <w:szCs w:val="22"/>
        </w:rPr>
        <w:t xml:space="preserve"> </w:t>
      </w:r>
      <w:r w:rsidRPr="0087180A">
        <w:rPr>
          <w:rFonts w:ascii="Aptos" w:hAnsi="Aptos"/>
          <w:sz w:val="22"/>
          <w:szCs w:val="22"/>
        </w:rPr>
        <w:t xml:space="preserve">an der Talstation der Bergbahnen Fieberbrunn in ein Zentrum für Freeride-Fans. </w:t>
      </w:r>
      <w:r w:rsidR="008F229D">
        <w:rPr>
          <w:rFonts w:ascii="Aptos" w:hAnsi="Aptos"/>
          <w:sz w:val="22"/>
          <w:szCs w:val="22"/>
        </w:rPr>
        <w:t>Die Besucher erwartet</w:t>
      </w:r>
      <w:r w:rsidRPr="0087180A"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 xml:space="preserve">bei freiem Eintritt </w:t>
      </w:r>
      <w:r w:rsidRPr="0087180A">
        <w:rPr>
          <w:rFonts w:ascii="Aptos" w:hAnsi="Aptos"/>
          <w:sz w:val="22"/>
          <w:szCs w:val="22"/>
        </w:rPr>
        <w:t xml:space="preserve">ein abwechslungsreiches Rahmenprogramm: Live-Musik, DJ-Sounds, </w:t>
      </w:r>
      <w:proofErr w:type="spellStart"/>
      <w:r w:rsidRPr="0087180A">
        <w:rPr>
          <w:rFonts w:ascii="Aptos" w:hAnsi="Aptos"/>
          <w:sz w:val="22"/>
          <w:szCs w:val="22"/>
        </w:rPr>
        <w:t>Skitests</w:t>
      </w:r>
      <w:proofErr w:type="spellEnd"/>
      <w:r w:rsidRPr="0087180A">
        <w:rPr>
          <w:rFonts w:ascii="Aptos" w:hAnsi="Aptos"/>
          <w:sz w:val="22"/>
          <w:szCs w:val="22"/>
        </w:rPr>
        <w:t xml:space="preserve">, Ausstellerstände sowie die Eröffnungs- und Preisverleihungszeremonien </w:t>
      </w:r>
      <w:r>
        <w:rPr>
          <w:rFonts w:ascii="Aptos" w:hAnsi="Aptos"/>
          <w:sz w:val="22"/>
          <w:szCs w:val="22"/>
        </w:rPr>
        <w:t xml:space="preserve">sind Teil </w:t>
      </w:r>
      <w:r w:rsidR="008F229D">
        <w:rPr>
          <w:rFonts w:ascii="Aptos" w:hAnsi="Aptos"/>
          <w:sz w:val="22"/>
          <w:szCs w:val="22"/>
        </w:rPr>
        <w:t>des Programms</w:t>
      </w:r>
      <w:r w:rsidRPr="0087180A">
        <w:rPr>
          <w:rFonts w:ascii="Aptos" w:hAnsi="Aptos"/>
          <w:sz w:val="22"/>
          <w:szCs w:val="22"/>
        </w:rPr>
        <w:t>.</w:t>
      </w:r>
      <w:r w:rsidR="008F229D">
        <w:rPr>
          <w:rFonts w:ascii="Aptos" w:hAnsi="Aptos"/>
          <w:sz w:val="22"/>
          <w:szCs w:val="22"/>
        </w:rPr>
        <w:t xml:space="preserve"> </w:t>
      </w:r>
      <w:r w:rsidR="008F229D" w:rsidRPr="008F229D">
        <w:rPr>
          <w:rFonts w:ascii="Aptos" w:hAnsi="Aptos"/>
          <w:sz w:val="22"/>
          <w:szCs w:val="22"/>
        </w:rPr>
        <w:t xml:space="preserve">Um die weltbesten Freerider </w:t>
      </w:r>
      <w:r w:rsidR="008F229D">
        <w:rPr>
          <w:rFonts w:ascii="Aptos" w:hAnsi="Aptos"/>
          <w:sz w:val="22"/>
          <w:szCs w:val="22"/>
        </w:rPr>
        <w:t>haut</w:t>
      </w:r>
      <w:r w:rsidR="008F229D" w:rsidRPr="008F229D">
        <w:rPr>
          <w:rFonts w:ascii="Aptos" w:hAnsi="Aptos"/>
          <w:sz w:val="22"/>
          <w:szCs w:val="22"/>
        </w:rPr>
        <w:t xml:space="preserve">nah zu erleben, können sich Zuschauer </w:t>
      </w:r>
      <w:r w:rsidR="008F229D">
        <w:rPr>
          <w:rFonts w:ascii="Aptos" w:hAnsi="Aptos"/>
          <w:sz w:val="22"/>
          <w:szCs w:val="22"/>
        </w:rPr>
        <w:t>i</w:t>
      </w:r>
      <w:r w:rsidR="008F229D" w:rsidRPr="008F229D">
        <w:rPr>
          <w:rFonts w:ascii="Aptos" w:hAnsi="Aptos"/>
          <w:sz w:val="22"/>
          <w:szCs w:val="22"/>
        </w:rPr>
        <w:t xml:space="preserve">m freien Skiraum ab der Bergstation </w:t>
      </w:r>
      <w:proofErr w:type="spellStart"/>
      <w:r w:rsidR="008F229D" w:rsidRPr="008F229D">
        <w:rPr>
          <w:rFonts w:ascii="Aptos" w:hAnsi="Aptos"/>
          <w:sz w:val="22"/>
          <w:szCs w:val="22"/>
        </w:rPr>
        <w:t>Lärchfilzkogel</w:t>
      </w:r>
      <w:proofErr w:type="spellEnd"/>
      <w:r w:rsidR="008F229D" w:rsidRPr="008F229D">
        <w:rPr>
          <w:rFonts w:ascii="Aptos" w:hAnsi="Aptos"/>
          <w:sz w:val="22"/>
          <w:szCs w:val="22"/>
        </w:rPr>
        <w:t xml:space="preserve"> in den Zielraum bei den Wildalmen begeben. Hier </w:t>
      </w:r>
      <w:r w:rsidR="008F229D">
        <w:rPr>
          <w:rFonts w:ascii="Aptos" w:hAnsi="Aptos"/>
          <w:sz w:val="22"/>
          <w:szCs w:val="22"/>
        </w:rPr>
        <w:t>erleben sie</w:t>
      </w:r>
      <w:r w:rsidR="008F229D" w:rsidRPr="008F229D">
        <w:rPr>
          <w:rFonts w:ascii="Aptos" w:hAnsi="Aptos"/>
          <w:sz w:val="22"/>
          <w:szCs w:val="22"/>
        </w:rPr>
        <w:t xml:space="preserve"> das pulsierende Contest Village – mit DJ, Live-Moderation, leckerem Essen und Getränken sowie einer entspannten Atmosphäre.</w:t>
      </w:r>
    </w:p>
    <w:p w14:paraId="02DDAAC2" w14:textId="658099D1" w:rsidR="000A4292" w:rsidRPr="000A4292" w:rsidRDefault="0087180A" w:rsidP="000A4292">
      <w:pPr>
        <w:pStyle w:val="berschrift3"/>
        <w:rPr>
          <w:rFonts w:ascii="Aptos" w:eastAsia="Times New Roman" w:hAnsi="Aptos" w:cs="Times New Roman"/>
          <w:color w:val="auto"/>
          <w:sz w:val="22"/>
          <w:szCs w:val="22"/>
        </w:rPr>
      </w:pPr>
      <w:r w:rsidRPr="00052839">
        <w:rPr>
          <w:rFonts w:ascii="Aptos" w:eastAsia="Times New Roman" w:hAnsi="Aptos" w:cs="Times New Roman"/>
          <w:b/>
          <w:bCs/>
          <w:color w:val="auto"/>
          <w:sz w:val="22"/>
          <w:szCs w:val="22"/>
        </w:rPr>
        <w:lastRenderedPageBreak/>
        <w:t>Fieberbrunn: Die Freeride-Hochburg der Alpen</w:t>
      </w:r>
      <w:r>
        <w:rPr>
          <w:rFonts w:ascii="Aptos" w:eastAsia="Times New Roman" w:hAnsi="Aptos" w:cs="Times New Roman"/>
          <w:color w:val="auto"/>
          <w:sz w:val="22"/>
          <w:szCs w:val="22"/>
        </w:rPr>
        <w:br/>
      </w:r>
      <w:r w:rsidRPr="0087180A">
        <w:rPr>
          <w:rFonts w:ascii="Aptos" w:eastAsia="Times New Roman" w:hAnsi="Aptos" w:cs="Times New Roman"/>
          <w:color w:val="auto"/>
          <w:sz w:val="22"/>
          <w:szCs w:val="22"/>
        </w:rPr>
        <w:t xml:space="preserve">Perfekte Schneebedingungen, variantenreiches Gelände und die professionelle Infrastruktur haben Fieberbrunn als international anerkanntes Freeride-Mekka etabliert. Die lange Tradition in der Region zeigt, wie sehr der Sport hier verwurzelt ist und welche Bedeutung Fieberbrunn als Austragungsort </w:t>
      </w:r>
      <w:r w:rsidR="003D655D">
        <w:rPr>
          <w:rFonts w:ascii="Aptos" w:eastAsia="Times New Roman" w:hAnsi="Aptos" w:cs="Times New Roman"/>
          <w:color w:val="auto"/>
          <w:sz w:val="22"/>
          <w:szCs w:val="22"/>
        </w:rPr>
        <w:t xml:space="preserve">der Freeride World Tour </w:t>
      </w:r>
      <w:r w:rsidRPr="0087180A">
        <w:rPr>
          <w:rFonts w:ascii="Aptos" w:eastAsia="Times New Roman" w:hAnsi="Aptos" w:cs="Times New Roman"/>
          <w:color w:val="auto"/>
          <w:sz w:val="22"/>
          <w:szCs w:val="22"/>
        </w:rPr>
        <w:t>hat.</w:t>
      </w:r>
      <w:r w:rsidR="003D655D">
        <w:rPr>
          <w:rFonts w:ascii="Aptos" w:eastAsia="Times New Roman" w:hAnsi="Aptos" w:cs="Times New Roman"/>
          <w:color w:val="auto"/>
          <w:sz w:val="22"/>
          <w:szCs w:val="22"/>
        </w:rPr>
        <w:t xml:space="preserve"> </w:t>
      </w:r>
      <w:r w:rsidRPr="0087180A">
        <w:rPr>
          <w:rFonts w:ascii="Aptos" w:eastAsia="Times New Roman" w:hAnsi="Aptos" w:cs="Times New Roman"/>
          <w:color w:val="auto"/>
          <w:sz w:val="22"/>
          <w:szCs w:val="22"/>
        </w:rPr>
        <w:t xml:space="preserve">Der Skicircus Saalbach Hinterglemm Leogang Fieberbrunn zählt </w:t>
      </w:r>
      <w:r w:rsidR="003D655D">
        <w:rPr>
          <w:rFonts w:ascii="Aptos" w:eastAsia="Times New Roman" w:hAnsi="Aptos" w:cs="Times New Roman"/>
          <w:color w:val="auto"/>
          <w:sz w:val="22"/>
          <w:szCs w:val="22"/>
        </w:rPr>
        <w:t xml:space="preserve">zudem </w:t>
      </w:r>
      <w:r w:rsidRPr="0087180A">
        <w:rPr>
          <w:rFonts w:ascii="Aptos" w:eastAsia="Times New Roman" w:hAnsi="Aptos" w:cs="Times New Roman"/>
          <w:color w:val="auto"/>
          <w:sz w:val="22"/>
          <w:szCs w:val="22"/>
        </w:rPr>
        <w:t xml:space="preserve">mit 270 Pistenkilometern und 70 Liftanlagen zu den größten und modernsten Skigebieten der Alpen. </w:t>
      </w:r>
      <w:r w:rsidR="000A4292" w:rsidRPr="000A4292">
        <w:rPr>
          <w:rFonts w:ascii="Aptos" w:hAnsi="Aptos"/>
          <w:color w:val="auto"/>
          <w:sz w:val="22"/>
          <w:szCs w:val="22"/>
        </w:rPr>
        <w:t>Ein besonderes Highlight ist die neue Streubödenbahn in Fieberbrunn, eine hochmoderne 10er-Gondelbahn, die mehr Komfort und Kapazität bietet und Skifahrer sowie Freeride</w:t>
      </w:r>
      <w:r w:rsidR="000A4292">
        <w:rPr>
          <w:rFonts w:ascii="Aptos" w:hAnsi="Aptos"/>
          <w:color w:val="auto"/>
          <w:sz w:val="22"/>
          <w:szCs w:val="22"/>
        </w:rPr>
        <w:t>r</w:t>
      </w:r>
      <w:r w:rsidR="000A4292" w:rsidRPr="000A4292">
        <w:rPr>
          <w:rFonts w:ascii="Aptos" w:hAnsi="Aptos"/>
          <w:color w:val="auto"/>
          <w:sz w:val="22"/>
          <w:szCs w:val="22"/>
        </w:rPr>
        <w:t xml:space="preserve"> gleichermaßen schnell und komfortabel auf den </w:t>
      </w:r>
      <w:proofErr w:type="spellStart"/>
      <w:r w:rsidR="000A4292" w:rsidRPr="000A4292">
        <w:rPr>
          <w:rFonts w:ascii="Aptos" w:hAnsi="Aptos"/>
          <w:color w:val="auto"/>
          <w:sz w:val="22"/>
          <w:szCs w:val="22"/>
        </w:rPr>
        <w:t>Lärchfilzkogel</w:t>
      </w:r>
      <w:proofErr w:type="spellEnd"/>
      <w:r w:rsidR="000A4292" w:rsidRPr="000A4292">
        <w:rPr>
          <w:rFonts w:ascii="Aptos" w:hAnsi="Aptos"/>
          <w:color w:val="auto"/>
          <w:sz w:val="22"/>
          <w:szCs w:val="22"/>
        </w:rPr>
        <w:t xml:space="preserve"> im Blickfeld des </w:t>
      </w:r>
      <w:proofErr w:type="spellStart"/>
      <w:r w:rsidR="000A4292" w:rsidRPr="000A4292">
        <w:rPr>
          <w:rFonts w:ascii="Aptos" w:hAnsi="Aptos"/>
          <w:color w:val="auto"/>
          <w:sz w:val="22"/>
          <w:szCs w:val="22"/>
        </w:rPr>
        <w:t>Wildseeloders</w:t>
      </w:r>
      <w:proofErr w:type="spellEnd"/>
      <w:r w:rsidR="000A4292" w:rsidRPr="000A4292">
        <w:rPr>
          <w:rFonts w:ascii="Aptos" w:hAnsi="Aptos"/>
          <w:color w:val="auto"/>
          <w:sz w:val="22"/>
          <w:szCs w:val="22"/>
        </w:rPr>
        <w:t xml:space="preserve"> befördert.</w:t>
      </w:r>
    </w:p>
    <w:p w14:paraId="7959DB1F" w14:textId="77777777" w:rsidR="00196F4A" w:rsidRDefault="00196F4A" w:rsidP="00196F4A">
      <w:pPr>
        <w:pStyle w:val="StandardWeb"/>
        <w:rPr>
          <w:rFonts w:ascii="Aptos" w:hAnsi="Aptos"/>
          <w:sz w:val="22"/>
          <w:szCs w:val="22"/>
        </w:rPr>
      </w:pPr>
      <w:r w:rsidRPr="00052839">
        <w:rPr>
          <w:rFonts w:ascii="Aptos" w:hAnsi="Aptos"/>
          <w:b/>
          <w:bCs/>
          <w:sz w:val="22"/>
          <w:szCs w:val="22"/>
        </w:rPr>
        <w:t>Live dabei sein</w:t>
      </w:r>
      <w:r w:rsidRPr="00052839">
        <w:rPr>
          <w:rFonts w:ascii="Aptos" w:hAnsi="Aptos"/>
          <w:sz w:val="22"/>
          <w:szCs w:val="22"/>
        </w:rPr>
        <w:br/>
      </w:r>
      <w:r w:rsidRPr="00196F4A">
        <w:rPr>
          <w:rFonts w:ascii="Aptos" w:hAnsi="Aptos"/>
          <w:sz w:val="22"/>
          <w:szCs w:val="22"/>
        </w:rPr>
        <w:t>Der Event wird auch im Livestream auf www.freerideworldtour.com übertragen, sodass Fans weltweit das Spektakel miterleben können.</w:t>
      </w:r>
    </w:p>
    <w:p w14:paraId="2C7903F1" w14:textId="63AF6CAA" w:rsidR="002B2014" w:rsidRPr="00196F4A" w:rsidRDefault="002B2014" w:rsidP="00196F4A">
      <w:pPr>
        <w:pStyle w:val="StandardWeb"/>
        <w:rPr>
          <w:rFonts w:ascii="Aptos" w:hAnsi="Aptos"/>
          <w:b/>
          <w:bCs/>
          <w:sz w:val="22"/>
          <w:szCs w:val="22"/>
        </w:rPr>
      </w:pPr>
      <w:proofErr w:type="spellStart"/>
      <w:r w:rsidRPr="002B2014">
        <w:rPr>
          <w:rFonts w:ascii="Aptos" w:hAnsi="Aptos"/>
          <w:b/>
          <w:bCs/>
          <w:sz w:val="22"/>
          <w:szCs w:val="22"/>
          <w:lang w:val="en-US"/>
        </w:rPr>
        <w:t>Faktenbox</w:t>
      </w:r>
      <w:proofErr w:type="spellEnd"/>
    </w:p>
    <w:p w14:paraId="63A1ADFE" w14:textId="77877AD0" w:rsidR="008F229D" w:rsidRPr="008F229D" w:rsidRDefault="008F229D" w:rsidP="00196F4A">
      <w:pPr>
        <w:pStyle w:val="Listenabsatz"/>
        <w:numPr>
          <w:ilvl w:val="0"/>
          <w:numId w:val="8"/>
        </w:numPr>
        <w:shd w:val="clear" w:color="auto" w:fill="FFFFFF"/>
        <w:spacing w:after="150"/>
        <w:textAlignment w:val="baseline"/>
        <w:rPr>
          <w:rFonts w:ascii="Aptos" w:hAnsi="Aptos"/>
          <w:sz w:val="22"/>
          <w:szCs w:val="22"/>
        </w:rPr>
      </w:pPr>
      <w:r w:rsidRPr="008F229D">
        <w:rPr>
          <w:rFonts w:ascii="Aptos" w:hAnsi="Aptos"/>
          <w:sz w:val="22"/>
          <w:szCs w:val="22"/>
        </w:rPr>
        <w:t xml:space="preserve">Event Village von 7. bis 9. März 2025 </w:t>
      </w:r>
      <w:r>
        <w:rPr>
          <w:rFonts w:ascii="Aptos" w:hAnsi="Aptos"/>
          <w:sz w:val="22"/>
          <w:szCs w:val="22"/>
        </w:rPr>
        <w:t>geöffnet</w:t>
      </w:r>
    </w:p>
    <w:p w14:paraId="3999004E" w14:textId="559F8442" w:rsidR="002B2014" w:rsidRPr="008F229D" w:rsidRDefault="00196F4A" w:rsidP="00196F4A">
      <w:pPr>
        <w:pStyle w:val="Listenabsatz"/>
        <w:numPr>
          <w:ilvl w:val="0"/>
          <w:numId w:val="8"/>
        </w:numPr>
        <w:shd w:val="clear" w:color="auto" w:fill="FFFFFF"/>
        <w:spacing w:after="150"/>
        <w:textAlignment w:val="baseline"/>
        <w:rPr>
          <w:rFonts w:ascii="Aptos" w:hAnsi="Aptos"/>
          <w:sz w:val="22"/>
          <w:szCs w:val="22"/>
          <w:lang w:val="en-US"/>
        </w:rPr>
      </w:pPr>
      <w:proofErr w:type="spellStart"/>
      <w:r w:rsidRPr="008F229D">
        <w:rPr>
          <w:rFonts w:ascii="Aptos" w:hAnsi="Aptos"/>
          <w:sz w:val="22"/>
          <w:szCs w:val="22"/>
          <w:lang w:val="en-US"/>
        </w:rPr>
        <w:t>Geplanter</w:t>
      </w:r>
      <w:proofErr w:type="spellEnd"/>
      <w:r w:rsidRPr="008F229D">
        <w:rPr>
          <w:rFonts w:ascii="Aptos" w:hAnsi="Aptos"/>
          <w:sz w:val="22"/>
          <w:szCs w:val="22"/>
          <w:lang w:val="en-US"/>
        </w:rPr>
        <w:t xml:space="preserve"> Contest Day: 8. März 2025</w:t>
      </w:r>
    </w:p>
    <w:p w14:paraId="4067252B" w14:textId="2BB89817" w:rsidR="00196F4A" w:rsidRPr="00196F4A" w:rsidRDefault="00196F4A" w:rsidP="00196F4A">
      <w:pPr>
        <w:pStyle w:val="Listenabsatz"/>
        <w:numPr>
          <w:ilvl w:val="0"/>
          <w:numId w:val="8"/>
        </w:numPr>
        <w:shd w:val="clear" w:color="auto" w:fill="FFFFFF"/>
        <w:spacing w:after="150"/>
        <w:textAlignment w:val="baseline"/>
        <w:rPr>
          <w:rFonts w:ascii="Aptos" w:hAnsi="Aptos"/>
          <w:sz w:val="22"/>
          <w:szCs w:val="22"/>
        </w:rPr>
      </w:pPr>
      <w:r w:rsidRPr="00196F4A">
        <w:rPr>
          <w:rFonts w:ascii="Aptos" w:hAnsi="Aptos"/>
          <w:sz w:val="22"/>
          <w:szCs w:val="22"/>
          <w:lang w:val="en-US"/>
        </w:rPr>
        <w:t>Location: </w:t>
      </w:r>
      <w:proofErr w:type="spellStart"/>
      <w:r w:rsidRPr="00196F4A">
        <w:rPr>
          <w:rFonts w:ascii="Aptos" w:hAnsi="Aptos"/>
          <w:sz w:val="22"/>
          <w:szCs w:val="22"/>
          <w:lang w:val="en-US"/>
        </w:rPr>
        <w:t>Wildseeloder</w:t>
      </w:r>
      <w:proofErr w:type="spellEnd"/>
      <w:r w:rsidRPr="00196F4A">
        <w:rPr>
          <w:rFonts w:ascii="Aptos" w:hAnsi="Aptos"/>
          <w:sz w:val="22"/>
          <w:szCs w:val="22"/>
          <w:lang w:val="en-US"/>
        </w:rPr>
        <w:t xml:space="preserve"> North Face</w:t>
      </w:r>
    </w:p>
    <w:p w14:paraId="3DAD7C50" w14:textId="77777777" w:rsidR="002B2014" w:rsidRPr="002B2014" w:rsidRDefault="002B2014" w:rsidP="002B2014">
      <w:pPr>
        <w:pStyle w:val="Listenabsatz"/>
        <w:numPr>
          <w:ilvl w:val="0"/>
          <w:numId w:val="8"/>
        </w:numPr>
        <w:shd w:val="clear" w:color="auto" w:fill="FFFFFF"/>
        <w:textAlignment w:val="baseline"/>
        <w:rPr>
          <w:rFonts w:ascii="Aptos" w:hAnsi="Aptos"/>
          <w:sz w:val="22"/>
          <w:szCs w:val="22"/>
        </w:rPr>
      </w:pPr>
      <w:r w:rsidRPr="002B2014">
        <w:rPr>
          <w:rFonts w:ascii="Aptos" w:hAnsi="Aptos"/>
          <w:sz w:val="22"/>
          <w:szCs w:val="22"/>
        </w:rPr>
        <w:t>Start: 2.118 m</w:t>
      </w:r>
    </w:p>
    <w:p w14:paraId="4386E9F2" w14:textId="77777777" w:rsidR="002B2014" w:rsidRPr="002B2014" w:rsidRDefault="002B2014" w:rsidP="002B2014">
      <w:pPr>
        <w:pStyle w:val="Listenabsatz"/>
        <w:numPr>
          <w:ilvl w:val="0"/>
          <w:numId w:val="8"/>
        </w:numPr>
        <w:shd w:val="clear" w:color="auto" w:fill="FFFFFF"/>
        <w:textAlignment w:val="baseline"/>
        <w:rPr>
          <w:rFonts w:ascii="Aptos" w:hAnsi="Aptos"/>
          <w:sz w:val="22"/>
          <w:szCs w:val="22"/>
        </w:rPr>
      </w:pPr>
      <w:r w:rsidRPr="002B2014">
        <w:rPr>
          <w:rFonts w:ascii="Aptos" w:hAnsi="Aptos"/>
          <w:sz w:val="22"/>
          <w:szCs w:val="22"/>
        </w:rPr>
        <w:t>Ziel: 1.500 m</w:t>
      </w:r>
    </w:p>
    <w:p w14:paraId="3B7520F8" w14:textId="77777777" w:rsidR="002B2014" w:rsidRDefault="002B2014" w:rsidP="002B2014">
      <w:pPr>
        <w:pStyle w:val="Listenabsatz"/>
        <w:numPr>
          <w:ilvl w:val="0"/>
          <w:numId w:val="8"/>
        </w:numPr>
        <w:shd w:val="clear" w:color="auto" w:fill="FFFFFF"/>
        <w:textAlignment w:val="baseline"/>
        <w:rPr>
          <w:rFonts w:ascii="Aptos" w:hAnsi="Aptos"/>
          <w:sz w:val="22"/>
          <w:szCs w:val="22"/>
        </w:rPr>
      </w:pPr>
      <w:r w:rsidRPr="002B2014">
        <w:rPr>
          <w:rFonts w:ascii="Aptos" w:hAnsi="Aptos"/>
          <w:sz w:val="22"/>
          <w:szCs w:val="22"/>
        </w:rPr>
        <w:t>Hangneigung: bis zu 70 Grad</w:t>
      </w:r>
    </w:p>
    <w:p w14:paraId="758AC9D2" w14:textId="1589E4AA" w:rsidR="0031339C" w:rsidRDefault="0031339C" w:rsidP="002B2014">
      <w:pPr>
        <w:pStyle w:val="Listenabsatz"/>
        <w:numPr>
          <w:ilvl w:val="0"/>
          <w:numId w:val="8"/>
        </w:numPr>
        <w:shd w:val="clear" w:color="auto" w:fill="FFFFFF"/>
        <w:textAlignment w:val="baseline"/>
        <w:rPr>
          <w:rFonts w:ascii="Aptos" w:hAnsi="Aptos"/>
          <w:sz w:val="22"/>
          <w:szCs w:val="22"/>
        </w:rPr>
      </w:pPr>
      <w:r w:rsidRPr="00196F4A">
        <w:rPr>
          <w:rFonts w:ascii="Aptos" w:hAnsi="Aptos"/>
          <w:sz w:val="22"/>
          <w:szCs w:val="22"/>
        </w:rPr>
        <w:t xml:space="preserve">Livestream </w:t>
      </w:r>
      <w:r w:rsidR="00052839">
        <w:rPr>
          <w:rFonts w:ascii="Aptos" w:hAnsi="Aptos"/>
          <w:sz w:val="22"/>
          <w:szCs w:val="22"/>
        </w:rPr>
        <w:t xml:space="preserve">unter </w:t>
      </w:r>
      <w:hyperlink r:id="rId11" w:history="1">
        <w:r w:rsidRPr="00E100B0">
          <w:rPr>
            <w:rStyle w:val="Hyperlink"/>
            <w:rFonts w:ascii="Aptos" w:hAnsi="Aptos"/>
            <w:sz w:val="22"/>
            <w:szCs w:val="22"/>
          </w:rPr>
          <w:t>www.freerideworldtour.com</w:t>
        </w:r>
      </w:hyperlink>
    </w:p>
    <w:p w14:paraId="27774012" w14:textId="77777777" w:rsidR="0031339C" w:rsidRPr="0031339C" w:rsidRDefault="0031339C" w:rsidP="0031339C">
      <w:pPr>
        <w:shd w:val="clear" w:color="auto" w:fill="FFFFFF"/>
        <w:ind w:left="360"/>
        <w:textAlignment w:val="baseline"/>
        <w:rPr>
          <w:rFonts w:ascii="Aptos" w:hAnsi="Aptos"/>
          <w:sz w:val="22"/>
          <w:szCs w:val="22"/>
        </w:rPr>
      </w:pPr>
    </w:p>
    <w:p w14:paraId="61D3D949" w14:textId="77777777" w:rsidR="00E371A6" w:rsidRPr="002B2014" w:rsidRDefault="00E371A6" w:rsidP="0087180A"/>
    <w:sectPr w:rsidR="00E371A6" w:rsidRPr="002B2014" w:rsidSect="000B079A">
      <w:headerReference w:type="default" r:id="rId12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C79AC" w14:textId="77777777" w:rsidR="008D655F" w:rsidRDefault="008D655F" w:rsidP="009A1360">
      <w:r>
        <w:separator/>
      </w:r>
    </w:p>
  </w:endnote>
  <w:endnote w:type="continuationSeparator" w:id="0">
    <w:p w14:paraId="30C1EFC2" w14:textId="77777777" w:rsidR="008D655F" w:rsidRDefault="008D655F" w:rsidP="009A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eue Light">
    <w:altName w:val="HELVETICANEUE LIGHT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DFA2" w14:textId="77777777" w:rsidR="008D655F" w:rsidRDefault="008D655F" w:rsidP="009A1360">
      <w:r>
        <w:separator/>
      </w:r>
    </w:p>
  </w:footnote>
  <w:footnote w:type="continuationSeparator" w:id="0">
    <w:p w14:paraId="7728E26D" w14:textId="77777777" w:rsidR="008D655F" w:rsidRDefault="008D655F" w:rsidP="009A1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9209" w14:textId="026C4933" w:rsidR="009A1360" w:rsidRDefault="009A136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F20BCD" wp14:editId="7DC7333B">
          <wp:simplePos x="0" y="0"/>
          <wp:positionH relativeFrom="column">
            <wp:posOffset>-890702</wp:posOffset>
          </wp:positionH>
          <wp:positionV relativeFrom="paragraph">
            <wp:posOffset>-440486</wp:posOffset>
          </wp:positionV>
          <wp:extent cx="7548148" cy="1488332"/>
          <wp:effectExtent l="0" t="0" r="0" b="0"/>
          <wp:wrapNone/>
          <wp:docPr id="166157579" name="Grafik 2" descr="Ein Bild, das Text, Screenshot, Schrift, Brief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157579" name="Grafik 2" descr="Ein Bild, das Text, Screenshot, Schrift, Brief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050"/>
                  <a:stretch/>
                </pic:blipFill>
                <pic:spPr bwMode="auto">
                  <a:xfrm>
                    <a:off x="0" y="0"/>
                    <a:ext cx="7559547" cy="1490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47D3F"/>
    <w:multiLevelType w:val="hybridMultilevel"/>
    <w:tmpl w:val="9EAEF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C52"/>
    <w:multiLevelType w:val="hybridMultilevel"/>
    <w:tmpl w:val="8668E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F2958"/>
    <w:multiLevelType w:val="multilevel"/>
    <w:tmpl w:val="A9C2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51B07EB"/>
    <w:multiLevelType w:val="hybridMultilevel"/>
    <w:tmpl w:val="C57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1285F"/>
    <w:multiLevelType w:val="multilevel"/>
    <w:tmpl w:val="0346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7050AB"/>
    <w:multiLevelType w:val="multilevel"/>
    <w:tmpl w:val="FADA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47820"/>
    <w:multiLevelType w:val="multilevel"/>
    <w:tmpl w:val="60E0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0C193B"/>
    <w:multiLevelType w:val="hybridMultilevel"/>
    <w:tmpl w:val="2BCE0818"/>
    <w:lvl w:ilvl="0" w:tplc="A70E4C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0F61D2"/>
    <w:multiLevelType w:val="multilevel"/>
    <w:tmpl w:val="1452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3485992">
    <w:abstractNumId w:val="0"/>
  </w:num>
  <w:num w:numId="2" w16cid:durableId="1552814135">
    <w:abstractNumId w:val="7"/>
  </w:num>
  <w:num w:numId="3" w16cid:durableId="27418449">
    <w:abstractNumId w:val="5"/>
  </w:num>
  <w:num w:numId="4" w16cid:durableId="1062216535">
    <w:abstractNumId w:val="8"/>
  </w:num>
  <w:num w:numId="5" w16cid:durableId="1656839683">
    <w:abstractNumId w:val="6"/>
  </w:num>
  <w:num w:numId="6" w16cid:durableId="797530521">
    <w:abstractNumId w:val="2"/>
  </w:num>
  <w:num w:numId="7" w16cid:durableId="987317188">
    <w:abstractNumId w:val="4"/>
  </w:num>
  <w:num w:numId="8" w16cid:durableId="2095317806">
    <w:abstractNumId w:val="3"/>
  </w:num>
  <w:num w:numId="9" w16cid:durableId="132258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60"/>
    <w:rsid w:val="00002DCA"/>
    <w:rsid w:val="000160B5"/>
    <w:rsid w:val="0002778F"/>
    <w:rsid w:val="00052839"/>
    <w:rsid w:val="000A4292"/>
    <w:rsid w:val="000B079A"/>
    <w:rsid w:val="00196F4A"/>
    <w:rsid w:val="00236DE1"/>
    <w:rsid w:val="0026706F"/>
    <w:rsid w:val="002B2014"/>
    <w:rsid w:val="0031339C"/>
    <w:rsid w:val="003236ED"/>
    <w:rsid w:val="00341817"/>
    <w:rsid w:val="0039483A"/>
    <w:rsid w:val="003D0CA3"/>
    <w:rsid w:val="003D655D"/>
    <w:rsid w:val="003E3BA3"/>
    <w:rsid w:val="00496FB0"/>
    <w:rsid w:val="004C1D77"/>
    <w:rsid w:val="004F3A71"/>
    <w:rsid w:val="005279EF"/>
    <w:rsid w:val="005375CF"/>
    <w:rsid w:val="00552958"/>
    <w:rsid w:val="005641FB"/>
    <w:rsid w:val="00650778"/>
    <w:rsid w:val="00682BA5"/>
    <w:rsid w:val="006878EF"/>
    <w:rsid w:val="006C7C24"/>
    <w:rsid w:val="0076203C"/>
    <w:rsid w:val="00770F7D"/>
    <w:rsid w:val="007A110E"/>
    <w:rsid w:val="007B35C7"/>
    <w:rsid w:val="007D1C90"/>
    <w:rsid w:val="007E3ED1"/>
    <w:rsid w:val="007F406C"/>
    <w:rsid w:val="007F449B"/>
    <w:rsid w:val="008005A5"/>
    <w:rsid w:val="00811907"/>
    <w:rsid w:val="00857C21"/>
    <w:rsid w:val="0087180A"/>
    <w:rsid w:val="008A6D96"/>
    <w:rsid w:val="008D655F"/>
    <w:rsid w:val="008F229D"/>
    <w:rsid w:val="00955EFC"/>
    <w:rsid w:val="009A1360"/>
    <w:rsid w:val="009B60C0"/>
    <w:rsid w:val="00A3570C"/>
    <w:rsid w:val="00A674E7"/>
    <w:rsid w:val="00A92752"/>
    <w:rsid w:val="00B01294"/>
    <w:rsid w:val="00B2132F"/>
    <w:rsid w:val="00C33FE8"/>
    <w:rsid w:val="00C37864"/>
    <w:rsid w:val="00C83E56"/>
    <w:rsid w:val="00D20722"/>
    <w:rsid w:val="00D424F5"/>
    <w:rsid w:val="00D8505F"/>
    <w:rsid w:val="00DB2F42"/>
    <w:rsid w:val="00DE06AD"/>
    <w:rsid w:val="00DE1FA7"/>
    <w:rsid w:val="00E026D1"/>
    <w:rsid w:val="00E371A6"/>
    <w:rsid w:val="00E427FA"/>
    <w:rsid w:val="00E75BB3"/>
    <w:rsid w:val="00F9453D"/>
    <w:rsid w:val="00FB68DD"/>
    <w:rsid w:val="00FC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57D3"/>
  <w15:chartTrackingRefBased/>
  <w15:docId w15:val="{CD77BACB-9135-8449-A150-40BF3A7C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71A6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13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3F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A13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9A13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360"/>
  </w:style>
  <w:style w:type="paragraph" w:styleId="Fuzeile">
    <w:name w:val="footer"/>
    <w:basedOn w:val="Standard"/>
    <w:link w:val="FuzeileZchn"/>
    <w:uiPriority w:val="99"/>
    <w:unhideWhenUsed/>
    <w:rsid w:val="009A13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360"/>
  </w:style>
  <w:style w:type="paragraph" w:styleId="Listenabsatz">
    <w:name w:val="List Paragraph"/>
    <w:basedOn w:val="Standard"/>
    <w:uiPriority w:val="34"/>
    <w:qFormat/>
    <w:rsid w:val="00C83E56"/>
    <w:pPr>
      <w:spacing w:line="276" w:lineRule="auto"/>
      <w:ind w:left="720"/>
      <w:contextualSpacing/>
    </w:pPr>
    <w:rPr>
      <w:rFonts w:ascii="HelveticaNeue Light" w:hAnsi="HelveticaNeue Light" w:cs="Times New Roman (Textkörper CS)"/>
      <w:sz w:val="21"/>
    </w:rPr>
  </w:style>
  <w:style w:type="table" w:styleId="Tabellenraster">
    <w:name w:val="Table Grid"/>
    <w:basedOn w:val="NormaleTabelle"/>
    <w:uiPriority w:val="39"/>
    <w:rsid w:val="00C83E56"/>
    <w:rPr>
      <w:rFonts w:ascii="HelveticaNeue Light" w:hAnsi="HelveticaNeue Light" w:cs="Times New Roman (Textkörper CS)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83E56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3FE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StandardWeb">
    <w:name w:val="Normal (Web)"/>
    <w:basedOn w:val="Standard"/>
    <w:uiPriority w:val="99"/>
    <w:unhideWhenUsed/>
    <w:rsid w:val="00C33FE8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C33FE8"/>
    <w:rPr>
      <w:b/>
      <w:bCs/>
    </w:rPr>
  </w:style>
  <w:style w:type="paragraph" w:customStyle="1" w:styleId="has-text-align-left">
    <w:name w:val="has-text-align-left"/>
    <w:basedOn w:val="Standard"/>
    <w:rsid w:val="00650778"/>
    <w:pPr>
      <w:spacing w:before="100" w:beforeAutospacing="1" w:after="100" w:afterAutospacing="1"/>
    </w:pPr>
  </w:style>
  <w:style w:type="character" w:styleId="BesuchterLink">
    <w:name w:val="FollowedHyperlink"/>
    <w:basedOn w:val="Absatz-Standardschriftart"/>
    <w:uiPriority w:val="99"/>
    <w:semiHidden/>
    <w:unhideWhenUsed/>
    <w:rsid w:val="00FB68DD"/>
    <w:rPr>
      <w:color w:val="954F72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87180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13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reerideworldtour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ec594c-1aff-46e9-8c3c-1927650379cf">
      <Terms xmlns="http://schemas.microsoft.com/office/infopath/2007/PartnerControls"/>
    </lcf76f155ced4ddcb4097134ff3c332f>
    <TaxCatchAll xmlns="ddb34931-9433-487c-8154-ae6d329590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FFD22A211BB4DB54F84782E7E6CFA" ma:contentTypeVersion="13" ma:contentTypeDescription="Ein neues Dokument erstellen." ma:contentTypeScope="" ma:versionID="8ca31f4c800b25d28c8b9c6f3a3ab288">
  <xsd:schema xmlns:xsd="http://www.w3.org/2001/XMLSchema" xmlns:xs="http://www.w3.org/2001/XMLSchema" xmlns:p="http://schemas.microsoft.com/office/2006/metadata/properties" xmlns:ns2="cfec594c-1aff-46e9-8c3c-1927650379cf" xmlns:ns3="ddb34931-9433-487c-8154-ae6d32959030" targetNamespace="http://schemas.microsoft.com/office/2006/metadata/properties" ma:root="true" ma:fieldsID="ea69a087d827defb7751a6cd81483e3c" ns2:_="" ns3:_="">
    <xsd:import namespace="cfec594c-1aff-46e9-8c3c-1927650379cf"/>
    <xsd:import namespace="ddb34931-9433-487c-8154-ae6d3295903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c594c-1aff-46e9-8c3c-1927650379c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45d05425-c8a0-421e-8e8f-99d77df84f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34931-9433-487c-8154-ae6d3295903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220497b-15ef-43d6-9f78-9301fe066b08}" ma:internalName="TaxCatchAll" ma:showField="CatchAllData" ma:web="ddb34931-9433-487c-8154-ae6d329590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B788F-0DF0-462B-AE93-8DA300C91D98}">
  <ds:schemaRefs>
    <ds:schemaRef ds:uri="http://schemas.microsoft.com/office/2006/metadata/properties"/>
    <ds:schemaRef ds:uri="http://schemas.microsoft.com/office/infopath/2007/PartnerControls"/>
    <ds:schemaRef ds:uri="cfec594c-1aff-46e9-8c3c-1927650379cf"/>
    <ds:schemaRef ds:uri="ddb34931-9433-487c-8154-ae6d32959030"/>
  </ds:schemaRefs>
</ds:datastoreItem>
</file>

<file path=customXml/itemProps2.xml><?xml version="1.0" encoding="utf-8"?>
<ds:datastoreItem xmlns:ds="http://schemas.openxmlformats.org/officeDocument/2006/customXml" ds:itemID="{B14C1EF4-A93A-477B-B8CC-8589C0E17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c594c-1aff-46e9-8c3c-1927650379cf"/>
    <ds:schemaRef ds:uri="ddb34931-9433-487c-8154-ae6d32959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055264-2092-BA43-BCBB-3A27C7A2FD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C23CA3-4D50-4217-ADE6-1E3F3E5C32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Bannach</dc:creator>
  <cp:keywords/>
  <dc:description/>
  <cp:lastModifiedBy>Lisa Huber</cp:lastModifiedBy>
  <cp:revision>2</cp:revision>
  <cp:lastPrinted>2024-02-23T08:01:00Z</cp:lastPrinted>
  <dcterms:created xsi:type="dcterms:W3CDTF">2025-02-10T14:01:00Z</dcterms:created>
  <dcterms:modified xsi:type="dcterms:W3CDTF">2025-02-10T14:01:00Z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0x010100073FFD22A211BB4DB54F84782E7E6CFA</vt:lpwstr>
  </property>
</Properties>
</file>