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BBA" w:rsidRPr="00876BBA" w:rsidRDefault="00876BBA" w:rsidP="00876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876BBA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 xml:space="preserve">Fünf Jahre Bergwelt Hahnenkamm – </w:t>
      </w:r>
      <w:proofErr w:type="spellStart"/>
      <w:r w:rsidRPr="00876BBA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Reuttener</w:t>
      </w:r>
      <w:proofErr w:type="spellEnd"/>
      <w:r w:rsidRPr="00876BBA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 xml:space="preserve"> Bergfestival als fulminanter Höhepunkt eines nachhaltigen Erfolgsprojekts</w:t>
      </w:r>
    </w:p>
    <w:p w:rsidR="00876BBA" w:rsidRPr="00876BBA" w:rsidRDefault="00876BBA" w:rsidP="00876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876BBA">
        <w:rPr>
          <w:rFonts w:ascii="Times New Roman" w:eastAsia="Times New Roman" w:hAnsi="Times New Roman" w:cs="Times New Roman"/>
          <w:i/>
          <w:iCs/>
          <w:sz w:val="24"/>
          <w:szCs w:val="24"/>
          <w:lang w:eastAsia="de-AT"/>
        </w:rPr>
        <w:t>Reutte, 23. Juni 2025</w:t>
      </w:r>
      <w:r w:rsidRPr="00876BBA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– Drei Tage Musik, Bewegung und echte Bergmomente: Das 1. </w:t>
      </w:r>
      <w:proofErr w:type="spellStart"/>
      <w:r w:rsidRPr="00876BBA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Reuttener</w:t>
      </w:r>
      <w:proofErr w:type="spellEnd"/>
      <w:r w:rsidRPr="00876BBA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 xml:space="preserve"> Bergfestival</w:t>
      </w:r>
      <w:r w:rsidRPr="00876BBA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begeisterte am vergangenen Wochenende </w:t>
      </w:r>
      <w:proofErr w:type="spellStart"/>
      <w:proofErr w:type="gramStart"/>
      <w:r w:rsidRPr="00876BBA">
        <w:rPr>
          <w:rFonts w:ascii="Times New Roman" w:eastAsia="Times New Roman" w:hAnsi="Times New Roman" w:cs="Times New Roman"/>
          <w:sz w:val="24"/>
          <w:szCs w:val="24"/>
          <w:lang w:eastAsia="de-AT"/>
        </w:rPr>
        <w:t>Besucher:innen</w:t>
      </w:r>
      <w:proofErr w:type="spellEnd"/>
      <w:proofErr w:type="gramEnd"/>
      <w:r w:rsidRPr="00876BBA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aus nah und fern und bildete den krönenden Abschluss der Feierlichkeiten zum fünfjährigen Bestehen der </w:t>
      </w:r>
      <w:r w:rsidRPr="00876BBA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Bergwelt Hahnenkamm</w:t>
      </w:r>
      <w:r w:rsidRPr="00876BBA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in der Naturparkregion Reutte.</w:t>
      </w:r>
    </w:p>
    <w:p w:rsidR="00876BBA" w:rsidRPr="00876BBA" w:rsidRDefault="00876BBA" w:rsidP="00876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876BBA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Seit der Übernahme der </w:t>
      </w:r>
      <w:proofErr w:type="spellStart"/>
      <w:r w:rsidRPr="00876BBA">
        <w:rPr>
          <w:rFonts w:ascii="Times New Roman" w:eastAsia="Times New Roman" w:hAnsi="Times New Roman" w:cs="Times New Roman"/>
          <w:sz w:val="24"/>
          <w:szCs w:val="24"/>
          <w:lang w:eastAsia="de-AT"/>
        </w:rPr>
        <w:t>Reuttener</w:t>
      </w:r>
      <w:proofErr w:type="spellEnd"/>
      <w:r w:rsidRPr="00876BBA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Seilbahnen durch die </w:t>
      </w:r>
      <w:proofErr w:type="spellStart"/>
      <w:r w:rsidRPr="00876BBA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Pletzer</w:t>
      </w:r>
      <w:proofErr w:type="spellEnd"/>
      <w:r w:rsidRPr="00876BBA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 xml:space="preserve"> Bergbahnen Beteiligungs-GmbH</w:t>
      </w:r>
      <w:r w:rsidRPr="00876BBA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und die </w:t>
      </w:r>
      <w:r w:rsidRPr="00876BBA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Profile Consulting GmbH</w:t>
      </w:r>
      <w:r w:rsidRPr="00876BBA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im Jahr 2020 hat sich die Bergwelt Hahnenkamm zu einer modernen, ganzjährig attraktiven Freizeitdestination entwickelt. Mit Investitionen von rund </w:t>
      </w:r>
      <w:r w:rsidRPr="00876BBA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8 Millionen Euro</w:t>
      </w:r>
      <w:r w:rsidRPr="00876BBA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wurden in den vergangenen fünf Jahren wegweisende Infrastrukturprojekte umgesetzt – stets mit Fokus auf Nachhaltigkeit, Familienfreundlichkeit und ein naturnahes Gästeerlebnis.</w:t>
      </w:r>
    </w:p>
    <w:p w:rsidR="00876BBA" w:rsidRPr="00876BBA" w:rsidRDefault="00876BBA" w:rsidP="00876B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AT"/>
        </w:rPr>
      </w:pPr>
      <w:r w:rsidRPr="00876BBA">
        <w:rPr>
          <w:rFonts w:ascii="Times New Roman" w:eastAsia="Times New Roman" w:hAnsi="Times New Roman" w:cs="Times New Roman"/>
          <w:b/>
          <w:bCs/>
          <w:sz w:val="27"/>
          <w:szCs w:val="27"/>
          <w:lang w:eastAsia="de-AT"/>
        </w:rPr>
        <w:t>Musikalisches Jubiläumswochenende mit starkem Regionalbezug</w:t>
      </w:r>
    </w:p>
    <w:p w:rsidR="00876BBA" w:rsidRPr="00876BBA" w:rsidRDefault="00876BBA" w:rsidP="00876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876BBA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Das dreitägige Festival vom 20. bis 22. Juni 2025 stand unter dem Motto </w:t>
      </w:r>
      <w:r w:rsidRPr="00876BBA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„Musik, Bewegung &amp; echte Bergmomente“</w:t>
      </w:r>
      <w:r w:rsidRPr="00876BBA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– und wurde diesem Anspruch mehr als gerecht.</w:t>
      </w:r>
      <w:r w:rsidR="00143A94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Bereits am Freitagabend sorgte die</w:t>
      </w:r>
      <w:r w:rsidRPr="00876BBA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junge Blasmusikformationen </w:t>
      </w:r>
      <w:r w:rsidR="00143A94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„JUWEHL“ </w:t>
      </w:r>
      <w:r w:rsidRPr="00876BBA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und die „Original Hopfenbläser“ für </w:t>
      </w:r>
      <w:r w:rsidR="00143A94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einen </w:t>
      </w:r>
      <w:r w:rsidRPr="00876BBA">
        <w:rPr>
          <w:rFonts w:ascii="Times New Roman" w:eastAsia="Times New Roman" w:hAnsi="Times New Roman" w:cs="Times New Roman"/>
          <w:sz w:val="24"/>
          <w:szCs w:val="24"/>
          <w:lang w:eastAsia="de-AT"/>
        </w:rPr>
        <w:t>stimmungsvollen Auftakt.</w:t>
      </w:r>
    </w:p>
    <w:p w:rsidR="00876BBA" w:rsidRPr="00876BBA" w:rsidRDefault="00876BBA" w:rsidP="00876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876BBA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Der Samstag stand ganz im Zeichen des </w:t>
      </w:r>
      <w:r w:rsidRPr="00876BBA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Hahnenkamm Wander-Cups</w:t>
      </w:r>
      <w:r w:rsidRPr="00876BBA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: Zahlreiche </w:t>
      </w:r>
      <w:proofErr w:type="spellStart"/>
      <w:proofErr w:type="gramStart"/>
      <w:r w:rsidRPr="00876BBA">
        <w:rPr>
          <w:rFonts w:ascii="Times New Roman" w:eastAsia="Times New Roman" w:hAnsi="Times New Roman" w:cs="Times New Roman"/>
          <w:sz w:val="24"/>
          <w:szCs w:val="24"/>
          <w:lang w:eastAsia="de-AT"/>
        </w:rPr>
        <w:t>Wander:innen</w:t>
      </w:r>
      <w:proofErr w:type="spellEnd"/>
      <w:proofErr w:type="gramEnd"/>
      <w:r w:rsidRPr="00876BBA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machten sich auf zu musikalisch-kulinarischen Stationen entlang neuer und bestehender Wege, bevor der Tag beim </w:t>
      </w:r>
      <w:r w:rsidRPr="00876BBA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 xml:space="preserve">„Grill &amp; </w:t>
      </w:r>
      <w:proofErr w:type="spellStart"/>
      <w:r w:rsidRPr="00876BBA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Chill</w:t>
      </w:r>
      <w:proofErr w:type="spellEnd"/>
      <w:r w:rsidRPr="00876BBA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“</w:t>
      </w:r>
      <w:r w:rsidRPr="00876BBA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im Panoramarestaurant gemütlich ausklang.</w:t>
      </w:r>
    </w:p>
    <w:p w:rsidR="00876BBA" w:rsidRPr="00876BBA" w:rsidRDefault="00876BBA" w:rsidP="00876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876BBA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Emotionaler Höhepunkt war der </w:t>
      </w:r>
      <w:r w:rsidRPr="00876BBA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Sonntag</w:t>
      </w:r>
      <w:r w:rsidRPr="00876BBA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, der mit einer Sonnenaufgangsfahrt und Yoga in den Tag startete. Eine feierliche </w:t>
      </w:r>
      <w:r w:rsidRPr="00876BBA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Bergandacht mit Alphornbläsern</w:t>
      </w:r>
      <w:r w:rsidRPr="00876BBA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, der zünftige </w:t>
      </w:r>
      <w:r w:rsidRPr="00876BBA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Frühschoppen mit Kesselblech</w:t>
      </w:r>
      <w:r w:rsidRPr="00876BBA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sowie das berührende </w:t>
      </w:r>
      <w:r w:rsidRPr="00876BBA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 xml:space="preserve">Familienkonzert von </w:t>
      </w:r>
      <w:proofErr w:type="spellStart"/>
      <w:r w:rsidRPr="00876BBA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Bluatschink</w:t>
      </w:r>
      <w:proofErr w:type="spellEnd"/>
      <w:r w:rsidRPr="00876BBA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(„Unsere Zauberwesen“) sorgten für Begeisterung bei Jung und Alt.</w:t>
      </w:r>
    </w:p>
    <w:p w:rsidR="00876BBA" w:rsidRPr="00876BBA" w:rsidRDefault="00876BBA" w:rsidP="00876B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AT"/>
        </w:rPr>
      </w:pPr>
      <w:r w:rsidRPr="00876BBA">
        <w:rPr>
          <w:rFonts w:ascii="Times New Roman" w:eastAsia="Times New Roman" w:hAnsi="Times New Roman" w:cs="Times New Roman"/>
          <w:b/>
          <w:bCs/>
          <w:sz w:val="27"/>
          <w:szCs w:val="27"/>
          <w:lang w:eastAsia="de-AT"/>
        </w:rPr>
        <w:t>Komfortables Besuchererlebnis und starker Rückhalt aus der Region</w:t>
      </w:r>
    </w:p>
    <w:p w:rsidR="00876BBA" w:rsidRPr="00876BBA" w:rsidRDefault="00876BBA" w:rsidP="00876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876BBA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Besonders positiv wurde das durchdachte Festival- und Mobilitätskonzept aufgenommen: Mit einem </w:t>
      </w:r>
      <w:r w:rsidRPr="00876BBA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3-Tages-Ticket</w:t>
      </w:r>
      <w:r w:rsidRPr="00876BBA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erhielten </w:t>
      </w:r>
      <w:proofErr w:type="spellStart"/>
      <w:proofErr w:type="gramStart"/>
      <w:r w:rsidRPr="00876BBA">
        <w:rPr>
          <w:rFonts w:ascii="Times New Roman" w:eastAsia="Times New Roman" w:hAnsi="Times New Roman" w:cs="Times New Roman"/>
          <w:sz w:val="24"/>
          <w:szCs w:val="24"/>
          <w:lang w:eastAsia="de-AT"/>
        </w:rPr>
        <w:t>Besucher:innen</w:t>
      </w:r>
      <w:proofErr w:type="spellEnd"/>
      <w:proofErr w:type="gramEnd"/>
      <w:r w:rsidRPr="00876BBA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freien Zugang zu allen Veranstaltungen und konnten an allen drei Tagen zum Preis einer Tageskarte mit der Bergbahn fahren. Der Bahnbetrieb wurde gezielt erweitert – ein Angebot, das hervorragend angenommen wurde.</w:t>
      </w:r>
    </w:p>
    <w:p w:rsidR="00876BBA" w:rsidRPr="00876BBA" w:rsidRDefault="00876BBA" w:rsidP="00876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876BBA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Die </w:t>
      </w:r>
      <w:bookmarkStart w:id="0" w:name="_GoBack"/>
      <w:proofErr w:type="spellStart"/>
      <w:proofErr w:type="gramStart"/>
      <w:r w:rsidRPr="00876BBA">
        <w:rPr>
          <w:rFonts w:ascii="Times New Roman" w:eastAsia="Times New Roman" w:hAnsi="Times New Roman" w:cs="Times New Roman"/>
          <w:b/>
          <w:sz w:val="24"/>
          <w:szCs w:val="24"/>
          <w:lang w:eastAsia="de-AT"/>
        </w:rPr>
        <w:t>Veranstalter:innen</w:t>
      </w:r>
      <w:proofErr w:type="spellEnd"/>
      <w:proofErr w:type="gramEnd"/>
      <w:r w:rsidRPr="00876BBA">
        <w:rPr>
          <w:rFonts w:ascii="Times New Roman" w:eastAsia="Times New Roman" w:hAnsi="Times New Roman" w:cs="Times New Roman"/>
          <w:b/>
          <w:sz w:val="24"/>
          <w:szCs w:val="24"/>
          <w:lang w:eastAsia="de-AT"/>
        </w:rPr>
        <w:t xml:space="preserve"> der Bergwelt Hahnenkamm</w:t>
      </w:r>
      <w:r w:rsidRPr="00876BBA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bookmarkEnd w:id="0"/>
      <w:r w:rsidRPr="00876BBA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und des </w:t>
      </w:r>
      <w:r w:rsidRPr="00876BBA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Tourismusverbandes Naturparkregion Reutte</w:t>
      </w:r>
      <w:r w:rsidRPr="00876BBA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zeigten sich erfreut über den großen Zuspruch:</w:t>
      </w:r>
    </w:p>
    <w:p w:rsidR="00876BBA" w:rsidRPr="00876BBA" w:rsidRDefault="00876BBA" w:rsidP="00876BB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876BBA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„Wir blicken auf fünf erfolgreiche Jahre zurück – und freuen uns, mit einem starken Zukunftskonzept weiterzuwachsen. Das </w:t>
      </w:r>
      <w:proofErr w:type="spellStart"/>
      <w:r w:rsidRPr="00876BBA">
        <w:rPr>
          <w:rFonts w:ascii="Times New Roman" w:eastAsia="Times New Roman" w:hAnsi="Times New Roman" w:cs="Times New Roman"/>
          <w:sz w:val="24"/>
          <w:szCs w:val="24"/>
          <w:lang w:eastAsia="de-AT"/>
        </w:rPr>
        <w:t>Reuttener</w:t>
      </w:r>
      <w:proofErr w:type="spellEnd"/>
      <w:r w:rsidRPr="00876BBA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Bergfestival hat gezeigt, was entsteht, wenn Natur, Kultur und Gemeinschaft aufeinandertreffen.“</w:t>
      </w:r>
    </w:p>
    <w:p w:rsidR="00876BBA" w:rsidRPr="00876BBA" w:rsidRDefault="00876BBA" w:rsidP="00876B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AT"/>
        </w:rPr>
      </w:pPr>
      <w:r w:rsidRPr="00876BBA">
        <w:rPr>
          <w:rFonts w:ascii="Times New Roman" w:eastAsia="Times New Roman" w:hAnsi="Times New Roman" w:cs="Times New Roman"/>
          <w:b/>
          <w:bCs/>
          <w:sz w:val="27"/>
          <w:szCs w:val="27"/>
          <w:lang w:eastAsia="de-AT"/>
        </w:rPr>
        <w:t>Blick in die Zukunft: Erlebniswelt, Hotel und naturnahe Innovationen</w:t>
      </w:r>
    </w:p>
    <w:p w:rsidR="00876BBA" w:rsidRPr="00876BBA" w:rsidRDefault="00876BBA" w:rsidP="00876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876BBA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Auch in Zukunft setzt die Bergwelt Hahnenkamm auf Qualität und Nachhaltigkeit. Geplant sind unter anderem die </w:t>
      </w:r>
      <w:r w:rsidRPr="00876BBA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Erlebniswelt „</w:t>
      </w:r>
      <w:proofErr w:type="spellStart"/>
      <w:r w:rsidRPr="00876BBA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Spieli</w:t>
      </w:r>
      <w:proofErr w:type="spellEnd"/>
      <w:r w:rsidRPr="00876BBA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“</w:t>
      </w:r>
      <w:r w:rsidRPr="00876BBA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am Bergsee sowie die </w:t>
      </w:r>
      <w:r w:rsidRPr="00876BBA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Revitalisierung der alten Bergstation</w:t>
      </w:r>
      <w:r w:rsidRPr="00876BBA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in Verbindung mit einem </w:t>
      </w:r>
      <w:r w:rsidRPr="00876BBA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neuen Hotelprojekt</w:t>
      </w:r>
      <w:r w:rsidRPr="00876BBA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an der Talstation. Damit </w:t>
      </w:r>
      <w:r w:rsidRPr="00876BBA">
        <w:rPr>
          <w:rFonts w:ascii="Times New Roman" w:eastAsia="Times New Roman" w:hAnsi="Times New Roman" w:cs="Times New Roman"/>
          <w:sz w:val="24"/>
          <w:szCs w:val="24"/>
          <w:lang w:eastAsia="de-AT"/>
        </w:rPr>
        <w:lastRenderedPageBreak/>
        <w:t>unterstreicht die Region einmal mehr ihre Rolle als zukunftsorientierte Ganzjahresdestination für Einheimische wie Gäste.</w:t>
      </w:r>
    </w:p>
    <w:p w:rsidR="00D2610C" w:rsidRDefault="00D2610C"/>
    <w:sectPr w:rsidR="00D2610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BBA"/>
    <w:rsid w:val="00143A94"/>
    <w:rsid w:val="00876BBA"/>
    <w:rsid w:val="00D2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FFBC2"/>
  <w15:chartTrackingRefBased/>
  <w15:docId w15:val="{DB971A07-6A20-4387-979B-ACE29DA9D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876B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876BBA"/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paragraph" w:styleId="StandardWeb">
    <w:name w:val="Normal (Web)"/>
    <w:basedOn w:val="Standard"/>
    <w:uiPriority w:val="99"/>
    <w:semiHidden/>
    <w:unhideWhenUsed/>
    <w:rsid w:val="00876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876BBA"/>
    <w:rPr>
      <w:b/>
      <w:bCs/>
    </w:rPr>
  </w:style>
  <w:style w:type="character" w:styleId="Hervorhebung">
    <w:name w:val="Emphasis"/>
    <w:basedOn w:val="Absatz-Standardschriftart"/>
    <w:uiPriority w:val="20"/>
    <w:qFormat/>
    <w:rsid w:val="00876BBA"/>
    <w:rPr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3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3A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4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09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Silke Mader</dc:creator>
  <cp:keywords/>
  <dc:description/>
  <cp:lastModifiedBy>Silke Mader</cp:lastModifiedBy>
  <cp:revision>2</cp:revision>
  <cp:lastPrinted>2025-06-23T07:55:00Z</cp:lastPrinted>
  <dcterms:created xsi:type="dcterms:W3CDTF">2025-06-23T07:55:00Z</dcterms:created>
  <dcterms:modified xsi:type="dcterms:W3CDTF">2025-06-23T09:27:00Z</dcterms:modified>
</cp:coreProperties>
</file>