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2EAB7" w14:textId="5F459000" w:rsidR="00BB3F8C" w:rsidRDefault="00957C93">
      <w:pPr>
        <w:rPr>
          <w:sz w:val="30"/>
          <w:szCs w:val="30"/>
        </w:rPr>
      </w:pPr>
      <w:r w:rsidRPr="00E24472">
        <w:rPr>
          <w:b/>
          <w:bCs/>
          <w:sz w:val="30"/>
          <w:szCs w:val="30"/>
        </w:rPr>
        <w:t>Offener Austausch mit Tourismus, Bergbahnen und Ortsmarketing</w:t>
      </w:r>
      <w:r w:rsidRPr="00E24472">
        <w:rPr>
          <w:sz w:val="30"/>
          <w:szCs w:val="30"/>
        </w:rPr>
        <w:t> </w:t>
      </w:r>
    </w:p>
    <w:p w14:paraId="28EB0F37" w14:textId="2CA2D392" w:rsidR="00FE6557" w:rsidRDefault="00FE6557">
      <w:pPr>
        <w:rPr>
          <w:i/>
          <w:iCs/>
          <w:sz w:val="26"/>
          <w:szCs w:val="26"/>
        </w:rPr>
      </w:pPr>
      <w:r w:rsidRPr="00FE6557">
        <w:rPr>
          <w:i/>
          <w:iCs/>
          <w:sz w:val="26"/>
          <w:szCs w:val="26"/>
        </w:rPr>
        <w:t>Am 24. Juni fand</w:t>
      </w:r>
      <w:r w:rsidR="00404EA0">
        <w:rPr>
          <w:i/>
          <w:iCs/>
          <w:sz w:val="26"/>
          <w:szCs w:val="26"/>
        </w:rPr>
        <w:t xml:space="preserve"> in der Region St. Johann in Tirol</w:t>
      </w:r>
      <w:r w:rsidRPr="00FE6557">
        <w:rPr>
          <w:i/>
          <w:iCs/>
          <w:sz w:val="26"/>
          <w:szCs w:val="26"/>
        </w:rPr>
        <w:t xml:space="preserve"> erstmals ein offener Austausch mit Martina Foidl (Geschäftsführung Tourismusverband), Michael Gritsch (Prokurist Bergbahnen St. Johann) und Angelika Hronek (Geschäftsführung Ortsmarketing) </w:t>
      </w:r>
      <w:r w:rsidR="00A36DAB">
        <w:rPr>
          <w:i/>
          <w:iCs/>
          <w:sz w:val="26"/>
          <w:szCs w:val="26"/>
        </w:rPr>
        <w:t xml:space="preserve">für Interessierte </w:t>
      </w:r>
      <w:r w:rsidRPr="00FE6557">
        <w:rPr>
          <w:i/>
          <w:iCs/>
          <w:sz w:val="26"/>
          <w:szCs w:val="26"/>
        </w:rPr>
        <w:t>statt.  </w:t>
      </w:r>
    </w:p>
    <w:p w14:paraId="010A0D38" w14:textId="4AE0A385" w:rsidR="00FE6557" w:rsidRPr="00FE6557" w:rsidRDefault="00FE6557" w:rsidP="00FE6557">
      <w:pPr>
        <w:rPr>
          <w:sz w:val="26"/>
          <w:szCs w:val="26"/>
        </w:rPr>
      </w:pPr>
      <w:r w:rsidRPr="00FE6557">
        <w:rPr>
          <w:sz w:val="26"/>
          <w:szCs w:val="26"/>
        </w:rPr>
        <w:t>Unter dem Motto „Reden wir miteinander über unseren Ort und unsere Region“ waren alle Interessierten dazu eingeladen, ihre Themen, Anliegen und Ideen einzubringen – ohne zuvor festgelegte Inhalte. Von 9:00 bis 12:00 hatte so jeder die Möglichkeit, in der Homebase in St. Johann vorbeizukommen und die eigenen Anliegen mit den Verantwortlichen des Tourismusverbands, der Bergbahn und des Ortsmarketings zu besprechen. Die Veranstaltung war geprägt von einem konstruktiven Miteinander und offenen Gesprächen. </w:t>
      </w:r>
    </w:p>
    <w:p w14:paraId="04076B18" w14:textId="46E68264" w:rsidR="00FE6557" w:rsidRPr="002E0092" w:rsidRDefault="00FE6557" w:rsidP="00FE6557">
      <w:pPr>
        <w:rPr>
          <w:sz w:val="26"/>
          <w:szCs w:val="26"/>
        </w:rPr>
      </w:pPr>
      <w:r w:rsidRPr="00FE6557">
        <w:rPr>
          <w:sz w:val="26"/>
          <w:szCs w:val="26"/>
        </w:rPr>
        <w:t xml:space="preserve">Ein zentrales Thema war die Zukunft der Bergbahn St. Johann, insbesondere im Hinblick auf den </w:t>
      </w:r>
      <w:proofErr w:type="spellStart"/>
      <w:r w:rsidRPr="00FE6557">
        <w:rPr>
          <w:sz w:val="26"/>
          <w:szCs w:val="26"/>
        </w:rPr>
        <w:t>Jodlalmlift</w:t>
      </w:r>
      <w:proofErr w:type="spellEnd"/>
      <w:r w:rsidRPr="00FE6557">
        <w:rPr>
          <w:sz w:val="26"/>
          <w:szCs w:val="26"/>
        </w:rPr>
        <w:t xml:space="preserve"> und mögliche Entwicklungen in schneearmen Wintern. Es wurde auch über die Potenziale gesprochen, das Bergbahn-Angebot über das ganze Jahr hinweg attraktiv zu gestalten. </w:t>
      </w:r>
    </w:p>
    <w:p w14:paraId="2BA428CC" w14:textId="1AE3EB69" w:rsidR="00FE6557" w:rsidRPr="00FE6557" w:rsidRDefault="00FE6557" w:rsidP="00FE6557">
      <w:pPr>
        <w:rPr>
          <w:sz w:val="26"/>
          <w:szCs w:val="26"/>
        </w:rPr>
      </w:pPr>
      <w:r w:rsidRPr="00FE6557">
        <w:rPr>
          <w:sz w:val="26"/>
          <w:szCs w:val="26"/>
        </w:rPr>
        <w:t xml:space="preserve">Einigkeit herrschte bei der positiven Bewertung der St. Johann Card. Sie sorgt dafür, dass Einheimische und Gäste gleichbehandelt werden – ein wichtiges Zeichen für eine gelebte Willkommenskultur. Angebote wie der </w:t>
      </w:r>
      <w:proofErr w:type="spellStart"/>
      <w:r w:rsidRPr="00FE6557">
        <w:rPr>
          <w:sz w:val="26"/>
          <w:szCs w:val="26"/>
        </w:rPr>
        <w:t>Okto</w:t>
      </w:r>
      <w:proofErr w:type="spellEnd"/>
      <w:r w:rsidRPr="00FE6557">
        <w:rPr>
          <w:sz w:val="26"/>
          <w:szCs w:val="26"/>
        </w:rPr>
        <w:t xml:space="preserve">-Wanderbus, die Kinderspielstraße oder der Wochenmarkt sind gute Beispiele dafür, wie alle </w:t>
      </w:r>
      <w:r w:rsidR="00A062C3">
        <w:rPr>
          <w:sz w:val="26"/>
          <w:szCs w:val="26"/>
        </w:rPr>
        <w:t>g</w:t>
      </w:r>
      <w:r w:rsidR="00080369">
        <w:rPr>
          <w:sz w:val="26"/>
          <w:szCs w:val="26"/>
        </w:rPr>
        <w:t>eme</w:t>
      </w:r>
      <w:r w:rsidR="00CB3DA8">
        <w:rPr>
          <w:sz w:val="26"/>
          <w:szCs w:val="26"/>
        </w:rPr>
        <w:t xml:space="preserve">insam </w:t>
      </w:r>
      <w:r w:rsidR="00E26242">
        <w:rPr>
          <w:sz w:val="26"/>
          <w:szCs w:val="26"/>
        </w:rPr>
        <w:t>v</w:t>
      </w:r>
      <w:r w:rsidR="0093710C">
        <w:rPr>
          <w:sz w:val="26"/>
          <w:szCs w:val="26"/>
        </w:rPr>
        <w:t>on I</w:t>
      </w:r>
      <w:r w:rsidR="001F651A">
        <w:rPr>
          <w:sz w:val="26"/>
          <w:szCs w:val="26"/>
        </w:rPr>
        <w:t>nfra</w:t>
      </w:r>
      <w:r w:rsidR="00B641FE">
        <w:rPr>
          <w:sz w:val="26"/>
          <w:szCs w:val="26"/>
        </w:rPr>
        <w:t>s</w:t>
      </w:r>
      <w:r w:rsidRPr="00FE6557">
        <w:rPr>
          <w:sz w:val="26"/>
          <w:szCs w:val="26"/>
        </w:rPr>
        <w:t>trukturen</w:t>
      </w:r>
      <w:r w:rsidR="007225A3">
        <w:rPr>
          <w:sz w:val="26"/>
          <w:szCs w:val="26"/>
        </w:rPr>
        <w:t xml:space="preserve"> u</w:t>
      </w:r>
      <w:r w:rsidR="00D31644">
        <w:rPr>
          <w:sz w:val="26"/>
          <w:szCs w:val="26"/>
        </w:rPr>
        <w:t>nd Angeboten</w:t>
      </w:r>
      <w:r w:rsidRPr="00FE6557">
        <w:rPr>
          <w:sz w:val="26"/>
          <w:szCs w:val="26"/>
        </w:rPr>
        <w:t xml:space="preserve"> profitieren können. </w:t>
      </w:r>
    </w:p>
    <w:p w14:paraId="53BDF2F9" w14:textId="0A55B082" w:rsidR="00FE6557" w:rsidRPr="00FE6557" w:rsidRDefault="00673D1D" w:rsidP="00FE6557">
      <w:pPr>
        <w:rPr>
          <w:sz w:val="26"/>
          <w:szCs w:val="26"/>
        </w:rPr>
      </w:pPr>
      <w:r>
        <w:rPr>
          <w:sz w:val="26"/>
          <w:szCs w:val="26"/>
        </w:rPr>
        <w:t>Ebenso wurd</w:t>
      </w:r>
      <w:r w:rsidR="00EF7250">
        <w:rPr>
          <w:sz w:val="26"/>
          <w:szCs w:val="26"/>
        </w:rPr>
        <w:t>e der Wun</w:t>
      </w:r>
      <w:r w:rsidR="00782CFF">
        <w:rPr>
          <w:sz w:val="26"/>
          <w:szCs w:val="26"/>
        </w:rPr>
        <w:t>sch an die Verant</w:t>
      </w:r>
      <w:r w:rsidR="00AC33AC">
        <w:rPr>
          <w:sz w:val="26"/>
          <w:szCs w:val="26"/>
        </w:rPr>
        <w:t>w</w:t>
      </w:r>
      <w:r w:rsidR="0084303D">
        <w:rPr>
          <w:sz w:val="26"/>
          <w:szCs w:val="26"/>
        </w:rPr>
        <w:t>ortlichen</w:t>
      </w:r>
      <w:r w:rsidR="004C59C2">
        <w:rPr>
          <w:sz w:val="26"/>
          <w:szCs w:val="26"/>
        </w:rPr>
        <w:t xml:space="preserve"> herang</w:t>
      </w:r>
      <w:r w:rsidR="00D47196">
        <w:rPr>
          <w:sz w:val="26"/>
          <w:szCs w:val="26"/>
        </w:rPr>
        <w:t xml:space="preserve">etragen, </w:t>
      </w:r>
      <w:r w:rsidR="001C2B4D">
        <w:rPr>
          <w:sz w:val="26"/>
          <w:szCs w:val="26"/>
        </w:rPr>
        <w:t>Gastrono</w:t>
      </w:r>
      <w:r w:rsidR="00D43944">
        <w:rPr>
          <w:sz w:val="26"/>
          <w:szCs w:val="26"/>
        </w:rPr>
        <w:t>miebetriebe</w:t>
      </w:r>
      <w:r w:rsidR="007A6081">
        <w:rPr>
          <w:sz w:val="26"/>
          <w:szCs w:val="26"/>
        </w:rPr>
        <w:t xml:space="preserve"> dazu zu mot</w:t>
      </w:r>
      <w:r w:rsidR="00F93BBD">
        <w:rPr>
          <w:sz w:val="26"/>
          <w:szCs w:val="26"/>
        </w:rPr>
        <w:t>ivieren</w:t>
      </w:r>
      <w:r w:rsidR="00FE6557" w:rsidRPr="00FE6557">
        <w:rPr>
          <w:sz w:val="26"/>
          <w:szCs w:val="26"/>
        </w:rPr>
        <w:t>, ein klares Qualitätsversprechen in der Auswahl ihrer Lebensmittel zu geben und sich als bewusste, regionale Vorzeigebetriebe zu präsentieren. </w:t>
      </w:r>
    </w:p>
    <w:p w14:paraId="7ACD1D16" w14:textId="5FB31BD8" w:rsidR="00FE6557" w:rsidRPr="00FE6557" w:rsidRDefault="00FE6557" w:rsidP="00FE6557">
      <w:pPr>
        <w:rPr>
          <w:sz w:val="26"/>
          <w:szCs w:val="26"/>
        </w:rPr>
      </w:pPr>
      <w:r w:rsidRPr="00FE6557">
        <w:rPr>
          <w:sz w:val="26"/>
          <w:szCs w:val="26"/>
        </w:rPr>
        <w:t>Ein weiterer Erfolg des Vormittags: In offenen Dialogen konnten bei konkreten Themen Missverständnisse ausgeräumt und gemeinsame Lösungen gefunden werden. </w:t>
      </w:r>
    </w:p>
    <w:p w14:paraId="45E9FC95" w14:textId="77777777" w:rsidR="006242E9" w:rsidRDefault="006242E9" w:rsidP="00FE6557">
      <w:pPr>
        <w:rPr>
          <w:sz w:val="26"/>
          <w:szCs w:val="26"/>
        </w:rPr>
      </w:pPr>
    </w:p>
    <w:p w14:paraId="29E1C4B6" w14:textId="793373AF" w:rsidR="00FE6557" w:rsidRPr="00FE6557" w:rsidRDefault="00FE6557" w:rsidP="00FE6557">
      <w:pPr>
        <w:rPr>
          <w:sz w:val="26"/>
          <w:szCs w:val="26"/>
        </w:rPr>
      </w:pPr>
      <w:r w:rsidRPr="00FE6557">
        <w:rPr>
          <w:b/>
          <w:bCs/>
          <w:sz w:val="26"/>
          <w:szCs w:val="26"/>
        </w:rPr>
        <w:t>Ausblick</w:t>
      </w:r>
      <w:r w:rsidRPr="00FE6557">
        <w:rPr>
          <w:sz w:val="26"/>
          <w:szCs w:val="26"/>
        </w:rPr>
        <w:t> </w:t>
      </w:r>
    </w:p>
    <w:p w14:paraId="55444D5D" w14:textId="5185270B" w:rsidR="00FE6557" w:rsidRPr="00FE6557" w:rsidRDefault="00FE6557" w:rsidP="00FE6557">
      <w:pPr>
        <w:rPr>
          <w:sz w:val="26"/>
          <w:szCs w:val="26"/>
        </w:rPr>
      </w:pPr>
      <w:r w:rsidRPr="52D2BFCA">
        <w:rPr>
          <w:sz w:val="26"/>
          <w:szCs w:val="26"/>
        </w:rPr>
        <w:t xml:space="preserve">Der offene Austausch war ein gelungener Auftakt und wird künftig vierteljährlich stattfinden. Der </w:t>
      </w:r>
      <w:r w:rsidR="0097521D" w:rsidRPr="52D2BFCA">
        <w:rPr>
          <w:sz w:val="26"/>
          <w:szCs w:val="26"/>
        </w:rPr>
        <w:t>n</w:t>
      </w:r>
      <w:r w:rsidRPr="52D2BFCA">
        <w:rPr>
          <w:sz w:val="26"/>
          <w:szCs w:val="26"/>
        </w:rPr>
        <w:t>ächste Termin wurde bereits auf Mittwoch, 1. Oktober</w:t>
      </w:r>
      <w:r w:rsidR="006B5742" w:rsidRPr="52D2BFCA">
        <w:rPr>
          <w:sz w:val="26"/>
          <w:szCs w:val="26"/>
        </w:rPr>
        <w:t>,</w:t>
      </w:r>
      <w:r w:rsidRPr="52D2BFCA">
        <w:rPr>
          <w:sz w:val="26"/>
          <w:szCs w:val="26"/>
        </w:rPr>
        <w:t xml:space="preserve"> um 17:00 Uhr festgelegt – </w:t>
      </w:r>
      <w:r w:rsidR="003F37B9" w:rsidRPr="52D2BFCA">
        <w:rPr>
          <w:sz w:val="26"/>
          <w:szCs w:val="26"/>
        </w:rPr>
        <w:t>der Veran</w:t>
      </w:r>
      <w:r w:rsidR="00485C85" w:rsidRPr="52D2BFCA">
        <w:rPr>
          <w:sz w:val="26"/>
          <w:szCs w:val="26"/>
        </w:rPr>
        <w:t xml:space="preserve">staltungsort </w:t>
      </w:r>
      <w:r w:rsidR="00536C12" w:rsidRPr="52D2BFCA">
        <w:rPr>
          <w:sz w:val="26"/>
          <w:szCs w:val="26"/>
        </w:rPr>
        <w:t xml:space="preserve">ist </w:t>
      </w:r>
      <w:r w:rsidR="002C78FA" w:rsidRPr="52D2BFCA">
        <w:rPr>
          <w:sz w:val="26"/>
          <w:szCs w:val="26"/>
        </w:rPr>
        <w:t>erneu</w:t>
      </w:r>
      <w:r w:rsidR="45EDFE88" w:rsidRPr="52D2BFCA">
        <w:rPr>
          <w:sz w:val="26"/>
          <w:szCs w:val="26"/>
        </w:rPr>
        <w:t>t</w:t>
      </w:r>
      <w:r w:rsidR="002C78FA" w:rsidRPr="52D2BFCA">
        <w:rPr>
          <w:sz w:val="26"/>
          <w:szCs w:val="26"/>
        </w:rPr>
        <w:t xml:space="preserve"> </w:t>
      </w:r>
      <w:proofErr w:type="gramStart"/>
      <w:r w:rsidR="002C78FA" w:rsidRPr="52D2BFCA">
        <w:rPr>
          <w:sz w:val="26"/>
          <w:szCs w:val="26"/>
        </w:rPr>
        <w:t>die</w:t>
      </w:r>
      <w:r w:rsidR="00DE5B28" w:rsidRPr="52D2BFCA">
        <w:rPr>
          <w:sz w:val="26"/>
          <w:szCs w:val="26"/>
        </w:rPr>
        <w:t xml:space="preserve"> Home</w:t>
      </w:r>
      <w:r w:rsidR="008341A6" w:rsidRPr="52D2BFCA">
        <w:rPr>
          <w:sz w:val="26"/>
          <w:szCs w:val="26"/>
        </w:rPr>
        <w:t>base</w:t>
      </w:r>
      <w:proofErr w:type="gramEnd"/>
      <w:r w:rsidRPr="52D2BFCA">
        <w:rPr>
          <w:sz w:val="26"/>
          <w:szCs w:val="26"/>
        </w:rPr>
        <w:t xml:space="preserve">. Alle Interessierten sind auch dann wieder herzlich eingeladen, sich einzubringen – </w:t>
      </w:r>
      <w:r w:rsidRPr="52D2BFCA">
        <w:rPr>
          <w:sz w:val="26"/>
          <w:szCs w:val="26"/>
        </w:rPr>
        <w:lastRenderedPageBreak/>
        <w:t>denn nur gemeinsam können wir die Zukunft unseres Ortes und unserer Region aktiv mitgestalten. </w:t>
      </w:r>
    </w:p>
    <w:p w14:paraId="0F5C85C1" w14:textId="77777777" w:rsidR="00FE6557" w:rsidRPr="00FE6557" w:rsidRDefault="00FE6557">
      <w:pPr>
        <w:rPr>
          <w:i/>
          <w:iCs/>
          <w:sz w:val="26"/>
          <w:szCs w:val="26"/>
        </w:rPr>
      </w:pPr>
    </w:p>
    <w:sectPr w:rsidR="00FE6557" w:rsidRPr="00FE65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25"/>
    <w:rsid w:val="00080369"/>
    <w:rsid w:val="000C076D"/>
    <w:rsid w:val="00125E47"/>
    <w:rsid w:val="001472B4"/>
    <w:rsid w:val="00177AB5"/>
    <w:rsid w:val="00195C66"/>
    <w:rsid w:val="001C2B4D"/>
    <w:rsid w:val="001F651A"/>
    <w:rsid w:val="00246F65"/>
    <w:rsid w:val="00270026"/>
    <w:rsid w:val="002C78FA"/>
    <w:rsid w:val="002E0092"/>
    <w:rsid w:val="003238C1"/>
    <w:rsid w:val="00332F25"/>
    <w:rsid w:val="003D0ECD"/>
    <w:rsid w:val="003F37B9"/>
    <w:rsid w:val="003F38D9"/>
    <w:rsid w:val="00404EA0"/>
    <w:rsid w:val="00405E43"/>
    <w:rsid w:val="00485C85"/>
    <w:rsid w:val="004C59C2"/>
    <w:rsid w:val="004E13E8"/>
    <w:rsid w:val="00536C12"/>
    <w:rsid w:val="0058592E"/>
    <w:rsid w:val="00595697"/>
    <w:rsid w:val="00616FB7"/>
    <w:rsid w:val="006242E9"/>
    <w:rsid w:val="00673D1D"/>
    <w:rsid w:val="006B5742"/>
    <w:rsid w:val="007225A3"/>
    <w:rsid w:val="00782CFF"/>
    <w:rsid w:val="007A1168"/>
    <w:rsid w:val="007A6081"/>
    <w:rsid w:val="007D06E0"/>
    <w:rsid w:val="007D191A"/>
    <w:rsid w:val="0082113A"/>
    <w:rsid w:val="008341A6"/>
    <w:rsid w:val="0084303D"/>
    <w:rsid w:val="008467C2"/>
    <w:rsid w:val="00885C8D"/>
    <w:rsid w:val="0093612F"/>
    <w:rsid w:val="0093710C"/>
    <w:rsid w:val="00957C93"/>
    <w:rsid w:val="00972C37"/>
    <w:rsid w:val="00974A80"/>
    <w:rsid w:val="0097521D"/>
    <w:rsid w:val="00986FDA"/>
    <w:rsid w:val="009A37C3"/>
    <w:rsid w:val="009D060B"/>
    <w:rsid w:val="009D4801"/>
    <w:rsid w:val="009E3F94"/>
    <w:rsid w:val="00A062C3"/>
    <w:rsid w:val="00A31CCA"/>
    <w:rsid w:val="00A36DAB"/>
    <w:rsid w:val="00AC2B07"/>
    <w:rsid w:val="00AC33AC"/>
    <w:rsid w:val="00B641FE"/>
    <w:rsid w:val="00BB3F8C"/>
    <w:rsid w:val="00C00C72"/>
    <w:rsid w:val="00C635E5"/>
    <w:rsid w:val="00CA6395"/>
    <w:rsid w:val="00CB3DA8"/>
    <w:rsid w:val="00CD17D3"/>
    <w:rsid w:val="00D31644"/>
    <w:rsid w:val="00D43944"/>
    <w:rsid w:val="00D47196"/>
    <w:rsid w:val="00DE5B28"/>
    <w:rsid w:val="00E24472"/>
    <w:rsid w:val="00E26242"/>
    <w:rsid w:val="00E773BA"/>
    <w:rsid w:val="00EF7250"/>
    <w:rsid w:val="00F021F7"/>
    <w:rsid w:val="00F93BBD"/>
    <w:rsid w:val="00FC66DC"/>
    <w:rsid w:val="00FE6557"/>
    <w:rsid w:val="00FF6F4A"/>
    <w:rsid w:val="45EDFE88"/>
    <w:rsid w:val="52D2BF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46F2"/>
  <w15:chartTrackingRefBased/>
  <w15:docId w15:val="{6018C9E8-DD2A-4EBF-968F-5E2F541E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332F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semiHidden/>
    <w:unhideWhenUsed/>
    <w:qFormat/>
    <w:rsid w:val="00332F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semiHidden/>
    <w:unhideWhenUsed/>
    <w:qFormat/>
    <w:rsid w:val="00332F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uiPriority w:val="9"/>
    <w:semiHidden/>
    <w:unhideWhenUsed/>
    <w:qFormat/>
    <w:rsid w:val="00332F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uiPriority w:val="9"/>
    <w:semiHidden/>
    <w:unhideWhenUsed/>
    <w:qFormat/>
    <w:rsid w:val="00332F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uiPriority w:val="9"/>
    <w:semiHidden/>
    <w:unhideWhenUsed/>
    <w:qFormat/>
    <w:rsid w:val="00332F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332F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332F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332F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Table Normal"/>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F25"/>
    <w:pPr>
      <w:ind w:left="720"/>
      <w:contextualSpacing/>
    </w:pPr>
  </w:style>
  <w:style w:type="character" w:styleId="IntenseEmphasis">
    <w:name w:val="Intense Emphasis"/>
    <w:basedOn w:val="DefaultParagraphFont"/>
    <w:uiPriority w:val="21"/>
    <w:qFormat/>
    <w:rsid w:val="00332F25"/>
    <w:rPr>
      <w:i/>
      <w:iCs/>
      <w:color w:val="0F4761" w:themeColor="accent1" w:themeShade="BF"/>
    </w:rPr>
  </w:style>
  <w:style w:type="character" w:styleId="IntenseReference">
    <w:name w:val="Intense Reference"/>
    <w:basedOn w:val="DefaultParagraphFont"/>
    <w:uiPriority w:val="32"/>
    <w:qFormat/>
    <w:rsid w:val="00332F25"/>
    <w:rPr>
      <w:b/>
      <w:bCs/>
      <w:smallCaps/>
      <w:color w:val="0F4761" w:themeColor="accent1" w:themeShade="BF"/>
      <w:spacing w:val="5"/>
    </w:rPr>
  </w:style>
  <w:style w:type="character" w:customStyle="1" w:styleId="berschrift1Zchn">
    <w:name w:val="Überschrift 1 Zchn"/>
    <w:basedOn w:val="DefaultParagraphFont"/>
    <w:uiPriority w:val="9"/>
    <w:rsid w:val="004E13E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DefaultParagraphFont"/>
    <w:uiPriority w:val="9"/>
    <w:semiHidden/>
    <w:rsid w:val="004E13E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DefaultParagraphFont"/>
    <w:uiPriority w:val="9"/>
    <w:semiHidden/>
    <w:rsid w:val="004E13E8"/>
    <w:rPr>
      <w:rFonts w:eastAsiaTheme="majorEastAsia" w:cstheme="majorBidi"/>
      <w:color w:val="0F4761" w:themeColor="accent1" w:themeShade="BF"/>
      <w:sz w:val="28"/>
      <w:szCs w:val="28"/>
    </w:rPr>
  </w:style>
  <w:style w:type="character" w:customStyle="1" w:styleId="berschrift4Zchn">
    <w:name w:val="Überschrift 4 Zchn"/>
    <w:basedOn w:val="DefaultParagraphFont"/>
    <w:uiPriority w:val="9"/>
    <w:semiHidden/>
    <w:rsid w:val="004E13E8"/>
    <w:rPr>
      <w:rFonts w:eastAsiaTheme="majorEastAsia" w:cstheme="majorBidi"/>
      <w:i/>
      <w:iCs/>
      <w:color w:val="0F4761" w:themeColor="accent1" w:themeShade="BF"/>
    </w:rPr>
  </w:style>
  <w:style w:type="character" w:customStyle="1" w:styleId="berschrift5Zchn">
    <w:name w:val="Überschrift 5 Zchn"/>
    <w:basedOn w:val="DefaultParagraphFont"/>
    <w:uiPriority w:val="9"/>
    <w:semiHidden/>
    <w:rsid w:val="004E13E8"/>
    <w:rPr>
      <w:rFonts w:eastAsiaTheme="majorEastAsia" w:cstheme="majorBidi"/>
      <w:color w:val="0F4761" w:themeColor="accent1" w:themeShade="BF"/>
    </w:rPr>
  </w:style>
  <w:style w:type="character" w:customStyle="1" w:styleId="berschrift6Zchn">
    <w:name w:val="Überschrift 6 Zchn"/>
    <w:basedOn w:val="DefaultParagraphFont"/>
    <w:uiPriority w:val="9"/>
    <w:semiHidden/>
    <w:rsid w:val="004E13E8"/>
    <w:rPr>
      <w:rFonts w:eastAsiaTheme="majorEastAsia" w:cstheme="majorBidi"/>
      <w:i/>
      <w:iCs/>
      <w:color w:val="595959" w:themeColor="text1" w:themeTint="A6"/>
    </w:rPr>
  </w:style>
  <w:style w:type="character" w:customStyle="1" w:styleId="berschrift7Zchn">
    <w:name w:val="Überschrift 7 Zchn"/>
    <w:basedOn w:val="DefaultParagraphFont"/>
    <w:uiPriority w:val="9"/>
    <w:semiHidden/>
    <w:rsid w:val="004E13E8"/>
    <w:rPr>
      <w:rFonts w:eastAsiaTheme="majorEastAsia" w:cstheme="majorBidi"/>
      <w:color w:val="595959" w:themeColor="text1" w:themeTint="A6"/>
    </w:rPr>
  </w:style>
  <w:style w:type="character" w:customStyle="1" w:styleId="berschrift8Zchn">
    <w:name w:val="Überschrift 8 Zchn"/>
    <w:basedOn w:val="DefaultParagraphFont"/>
    <w:uiPriority w:val="9"/>
    <w:semiHidden/>
    <w:rsid w:val="004E13E8"/>
    <w:rPr>
      <w:rFonts w:eastAsiaTheme="majorEastAsia" w:cstheme="majorBidi"/>
      <w:i/>
      <w:iCs/>
      <w:color w:val="272727" w:themeColor="text1" w:themeTint="D8"/>
    </w:rPr>
  </w:style>
  <w:style w:type="character" w:customStyle="1" w:styleId="berschrift9Zchn">
    <w:name w:val="Überschrift 9 Zchn"/>
    <w:basedOn w:val="DefaultParagraphFont"/>
    <w:uiPriority w:val="9"/>
    <w:semiHidden/>
    <w:rsid w:val="004E13E8"/>
    <w:rPr>
      <w:rFonts w:eastAsiaTheme="majorEastAsia" w:cstheme="majorBidi"/>
      <w:color w:val="272727" w:themeColor="text1" w:themeTint="D8"/>
    </w:rPr>
  </w:style>
  <w:style w:type="character" w:customStyle="1" w:styleId="TitelZchn">
    <w:name w:val="Titel Zchn"/>
    <w:basedOn w:val="DefaultParagraphFont"/>
    <w:uiPriority w:val="10"/>
    <w:rsid w:val="004E13E8"/>
    <w:rPr>
      <w:rFonts w:asciiTheme="majorHAnsi" w:eastAsiaTheme="majorEastAsia" w:hAnsiTheme="majorHAnsi" w:cstheme="majorBidi"/>
      <w:spacing w:val="-10"/>
      <w:kern w:val="28"/>
      <w:sz w:val="56"/>
      <w:szCs w:val="56"/>
    </w:rPr>
  </w:style>
  <w:style w:type="character" w:customStyle="1" w:styleId="UntertitelZchn">
    <w:name w:val="Untertitel Zchn"/>
    <w:basedOn w:val="DefaultParagraphFont"/>
    <w:uiPriority w:val="11"/>
    <w:rsid w:val="004E13E8"/>
    <w:rPr>
      <w:rFonts w:eastAsiaTheme="majorEastAsia" w:cstheme="majorBidi"/>
      <w:color w:val="595959" w:themeColor="text1" w:themeTint="A6"/>
      <w:spacing w:val="15"/>
      <w:sz w:val="28"/>
      <w:szCs w:val="28"/>
    </w:rPr>
  </w:style>
  <w:style w:type="character" w:customStyle="1" w:styleId="ZitatZchn">
    <w:name w:val="Zitat Zchn"/>
    <w:basedOn w:val="DefaultParagraphFont"/>
    <w:uiPriority w:val="29"/>
    <w:rsid w:val="004E13E8"/>
    <w:rPr>
      <w:i/>
      <w:iCs/>
      <w:color w:val="404040" w:themeColor="text1" w:themeTint="BF"/>
    </w:rPr>
  </w:style>
  <w:style w:type="character" w:customStyle="1" w:styleId="IntensivesZitatZchn">
    <w:name w:val="Intensives Zitat Zchn"/>
    <w:basedOn w:val="DefaultParagraphFont"/>
    <w:uiPriority w:val="30"/>
    <w:rsid w:val="004E13E8"/>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626fa1-617c-4273-a142-b44a49d6d460" xsi:nil="true"/>
    <lcf76f155ced4ddcb4097134ff3c332f xmlns="bb8d82e5-d381-4988-b7ea-3f4c2f49ee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5F7D26687398045B14C3EAC71D9C7D5" ma:contentTypeVersion="19" ma:contentTypeDescription="Ein neues Dokument erstellen." ma:contentTypeScope="" ma:versionID="cb2822311f9437d67f3d5ad07e253573">
  <xsd:schema xmlns:xsd="http://www.w3.org/2001/XMLSchema" xmlns:xs="http://www.w3.org/2001/XMLSchema" xmlns:p="http://schemas.microsoft.com/office/2006/metadata/properties" xmlns:ns2="bb8d82e5-d381-4988-b7ea-3f4c2f49eec8" xmlns:ns3="de626fa1-617c-4273-a142-b44a49d6d460" targetNamespace="http://schemas.microsoft.com/office/2006/metadata/properties" ma:root="true" ma:fieldsID="7885a43a475df389b2343fce7dcb5bb0" ns2:_="" ns3:_="">
    <xsd:import namespace="bb8d82e5-d381-4988-b7ea-3f4c2f49eec8"/>
    <xsd:import namespace="de626fa1-617c-4273-a142-b44a49d6d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82e5-d381-4988-b7ea-3f4c2f49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fb409b4-ad5b-4495-b8a9-8ec005186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26fa1-617c-4273-a142-b44a49d6d46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8a5357-9bd4-4ced-bf58-9da7f7ee6f46}" ma:internalName="TaxCatchAll" ma:showField="CatchAllData" ma:web="de626fa1-617c-4273-a142-b44a49d6d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33683-EB8C-4816-BE83-F17A1ECA7248}">
  <ds:schemaRefs>
    <ds:schemaRef ds:uri="http://schemas.microsoft.com/sharepoint/v3/contenttype/forms"/>
  </ds:schemaRefs>
</ds:datastoreItem>
</file>

<file path=customXml/itemProps2.xml><?xml version="1.0" encoding="utf-8"?>
<ds:datastoreItem xmlns:ds="http://schemas.openxmlformats.org/officeDocument/2006/customXml" ds:itemID="{2D50D54A-785A-455C-85D9-133F55686773}">
  <ds:schemaRefs>
    <ds:schemaRef ds:uri="http://schemas.microsoft.com/office/2006/metadata/properties"/>
    <ds:schemaRef ds:uri="http://schemas.microsoft.com/office/infopath/2007/PartnerControls"/>
    <ds:schemaRef ds:uri="de626fa1-617c-4273-a142-b44a49d6d460"/>
    <ds:schemaRef ds:uri="bb8d82e5-d381-4988-b7ea-3f4c2f49eec8"/>
  </ds:schemaRefs>
</ds:datastoreItem>
</file>

<file path=customXml/itemProps3.xml><?xml version="1.0" encoding="utf-8"?>
<ds:datastoreItem xmlns:ds="http://schemas.openxmlformats.org/officeDocument/2006/customXml" ds:itemID="{D87CE618-3AAD-4BB2-BCA8-686470E07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d82e5-d381-4988-b7ea-3f4c2f49eec8"/>
    <ds:schemaRef ds:uri="de626fa1-617c-4273-a142-b44a49d6d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1991</Characters>
  <Application>Microsoft Office Word</Application>
  <DocSecurity>0</DocSecurity>
  <Lines>16</Lines>
  <Paragraphs>4</Paragraphs>
  <ScaleCrop>false</ScaleCrop>
  <Company>Kitzbüheler Alpen St. Johann in Tirol</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Hager - Kitzbüheler Alpen St. Johann in Tirol</dc:creator>
  <cp:keywords/>
  <dc:description/>
  <cp:lastModifiedBy>Theresa Hager - Kitzbüheler Alpen St. Johann in Tirol</cp:lastModifiedBy>
  <cp:revision>7</cp:revision>
  <dcterms:created xsi:type="dcterms:W3CDTF">2025-06-29T22:54:00Z</dcterms:created>
  <dcterms:modified xsi:type="dcterms:W3CDTF">2025-06-30T10:49:00Z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0x010100B5F7D26687398045B14C3EAC71D9C7D5</vt:lpwstr>
  </property>
  <property fmtid="{D5CDD505-2E9C-101B-9397-08002B2CF9AE}" pid="3" name="MediaServiceImageTags">
    <vt:lpwstr/>
  </property>
</Properties>
</file>