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523E3" w14:textId="77777777" w:rsidR="002D7D50" w:rsidRDefault="002D7D50" w:rsidP="002D7D50">
      <w:pPr>
        <w:pStyle w:val="berschrift4"/>
        <w:numPr>
          <w:ilvl w:val="0"/>
          <w:numId w:val="0"/>
        </w:numPr>
        <w:rPr>
          <w:sz w:val="44"/>
          <w:szCs w:val="44"/>
        </w:rPr>
      </w:pPr>
    </w:p>
    <w:p w14:paraId="24A18B0B" w14:textId="77777777" w:rsidR="002D7D50" w:rsidRDefault="002D7D50" w:rsidP="002D7D50">
      <w:pPr>
        <w:pStyle w:val="berschrift4"/>
        <w:numPr>
          <w:ilvl w:val="0"/>
          <w:numId w:val="0"/>
        </w:numPr>
        <w:rPr>
          <w:sz w:val="44"/>
          <w:szCs w:val="44"/>
        </w:rPr>
      </w:pPr>
    </w:p>
    <w:p w14:paraId="576DD1D7" w14:textId="2D75AD2D" w:rsidR="00066B5E" w:rsidRDefault="002D4E98" w:rsidP="00066B5E">
      <w:pPr>
        <w:pStyle w:val="berschrift2"/>
        <w:numPr>
          <w:ilvl w:val="0"/>
          <w:numId w:val="0"/>
        </w:numPr>
      </w:pPr>
      <w:r w:rsidRPr="002D4E98">
        <w:t xml:space="preserve">KAT100 by UTMB® 2025: Startplätze frühzeitig ausverkauft – </w:t>
      </w:r>
      <w:r w:rsidR="00C81A03" w:rsidRPr="00C81A03">
        <w:t>das Pillerseetal erwartet ein spektakuläres Trailrunning-Event</w:t>
      </w:r>
    </w:p>
    <w:p w14:paraId="2FCB23CF" w14:textId="3218125B" w:rsidR="00066B5E" w:rsidRPr="00066B5E" w:rsidRDefault="00C81A03" w:rsidP="00066B5E">
      <w:pPr>
        <w:pStyle w:val="EinleitungstextHelvetica12pt"/>
      </w:pPr>
      <w:r w:rsidRPr="00C81A03">
        <w:rPr>
          <w:lang w:val="de-AT"/>
        </w:rPr>
        <w:t>Mehr als 1.500 Athlet:innen aus fünf Kontinenten kommen vom 7. bis 9. August in Fieberbrunn zusammen, um Teil der internationalen Trailrunning-Elite zu sein.</w:t>
      </w:r>
    </w:p>
    <w:p w14:paraId="47D98201" w14:textId="77777777" w:rsidR="00655428" w:rsidRPr="00531A0F" w:rsidRDefault="00655428" w:rsidP="00655428">
      <w:pPr>
        <w:spacing w:after="160" w:line="259" w:lineRule="auto"/>
      </w:pPr>
      <w:r w:rsidRPr="00531A0F">
        <w:rPr>
          <w:b/>
          <w:bCs/>
        </w:rPr>
        <w:t>Fieberbrunn / Pillerseetal (Juni 2025)</w:t>
      </w:r>
      <w:r w:rsidRPr="00531A0F">
        <w:t xml:space="preserve"> – Noch nie war der Andrang so groß: Bereits Mitte Mai waren sämtliche Startplätze für den KAT100 by UTMB® 2025 vergeben – früher als je zuvor. Von der legendären „100 Miles“-Distanz über den Endurance Trail bis hin zu Marathon und Speed Trail: Alle Bewerbe sind restlos ausgebucht. Mit mehr als 1.500 Teilnehmer:innen aus über 50 Nationen erreicht das Event nicht nur einen neuen Rekord – es unterstreicht einmal mehr die Bedeutung des Pillerseetals als Trailrunning-Hochburg im Alpenraum.</w:t>
      </w:r>
    </w:p>
    <w:p w14:paraId="7E5D2BE3" w14:textId="77777777" w:rsidR="00655428" w:rsidRPr="00531A0F" w:rsidRDefault="00655428" w:rsidP="00655428">
      <w:pPr>
        <w:spacing w:after="160" w:line="259" w:lineRule="auto"/>
      </w:pPr>
      <w:r w:rsidRPr="00531A0F">
        <w:rPr>
          <w:b/>
          <w:bCs/>
        </w:rPr>
        <w:t>Internationale Spitzenläufer:innen auf allen Distanzen</w:t>
      </w:r>
      <w:r w:rsidRPr="00531A0F">
        <w:br/>
        <w:t>Ob auf der 100-Meilen-Königsdisziplin, dem fordernden Endurance Trail, dem schnellen Marathon, dem vielseitigen Speed Trail oder dem kompakten Easy Trail – auf allen Strecken des KAT100 by UTMB® 2025 begegnen sich internationale Top-Athlet:innen und ambitionierte Hobbyläufer:innen. Mit dabei sind unter anderem die deutsche Trailrunning-Größe Ida-Sophie Hegemann, der österreichische Lokalmatador und „Heart of the Alps Ultra“-Sieger Alexander Hutter, die in Tirol lebende Niederländerin Adriana Moser, Daniel Hauser, Gewinner des diesjährigen Koasamarsch-Ultralaufs, sowie der französische Ultratrail-Spezialist Grégoire Curmer. Sie alle stellen sich der alpinen Herausforderung im Pillerseetal – auf technisch anspruchsvollen Strecken mit beeindruckender Kulisse und echtem Trailrunning-Spirit.</w:t>
      </w:r>
    </w:p>
    <w:p w14:paraId="5769A743" w14:textId="2FEB0837" w:rsidR="00655428" w:rsidRPr="00531A0F" w:rsidRDefault="00655428" w:rsidP="00655428">
      <w:pPr>
        <w:spacing w:after="160" w:line="259" w:lineRule="auto"/>
      </w:pPr>
      <w:r w:rsidRPr="00531A0F">
        <w:rPr>
          <w:b/>
          <w:bCs/>
        </w:rPr>
        <w:t>7. August: Start frei für den längsten Ultra-Trail Österreichs</w:t>
      </w:r>
      <w:r w:rsidRPr="00531A0F">
        <w:br/>
        <w:t>Der Auftakt erfolgt am Donnerstag, dem 7. August, um 18:00 Uhr mit dem Start der 100-Meilen-Distanz im Zentrum von Fieberbrunn. Die weiteren Bewerbe folgen am Freitag (Endurance Trail &amp; Kids Trail) und Samstag (Marathon, Speed und Easy Trail). Insgesamt stehen acht Bewerbe auf dem Programm</w:t>
      </w:r>
      <w:r>
        <w:t>.</w:t>
      </w:r>
    </w:p>
    <w:p w14:paraId="0B42A2AA" w14:textId="77777777" w:rsidR="00655428" w:rsidRPr="00531A0F" w:rsidRDefault="00655428" w:rsidP="00655428">
      <w:pPr>
        <w:spacing w:after="160" w:line="259" w:lineRule="auto"/>
      </w:pPr>
      <w:r w:rsidRPr="00531A0F">
        <w:rPr>
          <w:b/>
          <w:bCs/>
        </w:rPr>
        <w:t>Trailrunning hautnah: Zuschauer willkommen</w:t>
      </w:r>
      <w:r w:rsidRPr="00531A0F">
        <w:br/>
        <w:t>Entlang der Strecke sorgen Zuschauer-Hotspots für Gänsehautmomente: etwa an der Mittelstation Streuböden, auf der Lärchfilzhochalm, bei den Wildalmen oder im Zielgelände im Ortszentrum von Fieberbrunn. Dort erwarten Besucher DJ-Sound, Kulinarik, eine Expo-Area und emotionale Siegerehrungen – Trailrunning zum Anfeuern, Mitfiebern und Erleben.</w:t>
      </w:r>
    </w:p>
    <w:p w14:paraId="166707C3" w14:textId="77777777" w:rsidR="00655428" w:rsidRPr="00531A0F" w:rsidRDefault="00655428" w:rsidP="00655428">
      <w:pPr>
        <w:spacing w:after="160" w:line="259" w:lineRule="auto"/>
      </w:pPr>
      <w:r w:rsidRPr="00531A0F">
        <w:rPr>
          <w:b/>
          <w:bCs/>
        </w:rPr>
        <w:lastRenderedPageBreak/>
        <w:t>Ein Sportevent, das verbindet – Menschen, Berge und eine ganze Region</w:t>
      </w:r>
      <w:r w:rsidRPr="00531A0F">
        <w:br/>
        <w:t>„Für uns im Pillerseetal ist der KAT100 by UTMB® viel mehr als nur ein Sportevent. Es ist dieser besondere Moment im Jahr, wenn Menschen aus der ganzen Welt hierherkommen, um unsere Berge, unsere Gastfreundschaft und die gemeinsame Leidenschaft für den Trailrunning-Sport zu erleben. Das erfüllt uns mit Stolz – und bringt natürlich auch wichtige Impulse für Nächtigungen und die regionale Wirtschaft“, freut sich TVB-Geschäftsführer Christof Willms. Auch die nachhaltige Ausrichtung des Events wird weiter gestärkt: Teilnehmer:innen und ihre Begleitpersonen erhalten erneut exklusive Rabatte für die Bahnanreise im Zeitraum vom 2. bis 13. August 2025.</w:t>
      </w:r>
    </w:p>
    <w:p w14:paraId="09A17991" w14:textId="0BA88B12" w:rsidR="00655428" w:rsidRDefault="00655428" w:rsidP="00655428">
      <w:pPr>
        <w:spacing w:after="160" w:line="259" w:lineRule="auto"/>
      </w:pPr>
      <w:r w:rsidRPr="00531A0F">
        <w:rPr>
          <w:b/>
          <w:bCs/>
        </w:rPr>
        <w:t>Anmeldung verpasst? Jetzt am Laufenden bleiben!</w:t>
      </w:r>
      <w:r w:rsidRPr="00531A0F">
        <w:br/>
        <w:t>Die Startplätze sind vergeben – aber du willst beim nächsten Mal frühzeitig dabei sein? Dann melde dich jetzt zum KAT100 by UTMB® Newsletter an und erhalte alle News, Ankündigungen und exklusiven Infos direkt in dein Postfach. So verpasst du keinen Startschuss mehr: Jetzt anmelden</w:t>
      </w:r>
      <w:r>
        <w:t xml:space="preserve"> unter </w:t>
      </w:r>
      <w:hyperlink r:id="rId11" w:history="1">
        <w:r w:rsidRPr="00E703B2">
          <w:rPr>
            <w:rStyle w:val="Hyperlink"/>
            <w:sz w:val="21"/>
          </w:rPr>
          <w:t>https://kat.utmb.world/de</w:t>
        </w:r>
      </w:hyperlink>
    </w:p>
    <w:p w14:paraId="12C16C39" w14:textId="77777777" w:rsidR="00655428" w:rsidRPr="00531A0F" w:rsidRDefault="00655428" w:rsidP="00655428">
      <w:pPr>
        <w:spacing w:after="160" w:line="259" w:lineRule="auto"/>
      </w:pPr>
      <w:r w:rsidRPr="00531A0F">
        <w:rPr>
          <w:b/>
          <w:bCs/>
        </w:rPr>
        <w:t>Fakten zum KAT100 by UTMB® 2025</w:t>
      </w:r>
      <w:r w:rsidRPr="00531A0F">
        <w:br/>
      </w:r>
      <w:r w:rsidRPr="00531A0F">
        <w:rPr>
          <w:b/>
          <w:bCs/>
        </w:rPr>
        <w:t>Ort:</w:t>
      </w:r>
      <w:r w:rsidRPr="00531A0F">
        <w:t xml:space="preserve"> Fieberbrunn, Pillerseetal (Tirol / Österreich)</w:t>
      </w:r>
      <w:r w:rsidRPr="00531A0F">
        <w:br/>
      </w:r>
      <w:r w:rsidRPr="00531A0F">
        <w:rPr>
          <w:b/>
          <w:bCs/>
        </w:rPr>
        <w:t>Datum:</w:t>
      </w:r>
      <w:r w:rsidRPr="00531A0F">
        <w:t xml:space="preserve"> 7. – 9. August 2025</w:t>
      </w:r>
      <w:r w:rsidRPr="00531A0F">
        <w:br/>
      </w:r>
      <w:r w:rsidRPr="00531A0F">
        <w:rPr>
          <w:b/>
          <w:bCs/>
        </w:rPr>
        <w:t>Teilnehmer:</w:t>
      </w:r>
      <w:r w:rsidRPr="00531A0F">
        <w:t xml:space="preserve"> Über 1.500 Läufer:innen aus mehr als 50 Nationen</w:t>
      </w:r>
      <w:r w:rsidRPr="00531A0F">
        <w:br/>
      </w:r>
      <w:r w:rsidRPr="00531A0F">
        <w:rPr>
          <w:b/>
          <w:bCs/>
        </w:rPr>
        <w:t>Bewerbe:</w:t>
      </w:r>
      <w:r w:rsidRPr="00531A0F">
        <w:t xml:space="preserve"> 100 Miles, Endurance Trail, Marathon Trail, Speed Trail, Easy Trail, Kids Trail</w:t>
      </w:r>
      <w:r w:rsidRPr="00531A0F">
        <w:br/>
      </w:r>
      <w:r w:rsidRPr="00531A0F">
        <w:rPr>
          <w:b/>
          <w:bCs/>
        </w:rPr>
        <w:t>Zuschauerprogramm:</w:t>
      </w:r>
      <w:r w:rsidRPr="00531A0F">
        <w:t xml:space="preserve"> Expo, Musik, Kulinarik, Siegerehrungen, Hotspots an der Strecke</w:t>
      </w:r>
      <w:r w:rsidRPr="00531A0F">
        <w:br/>
      </w:r>
      <w:r w:rsidRPr="00531A0F">
        <w:rPr>
          <w:b/>
          <w:bCs/>
        </w:rPr>
        <w:t>Anreise:</w:t>
      </w:r>
      <w:r w:rsidRPr="00531A0F">
        <w:t xml:space="preserve"> Vergünstigte Bahntickets für Teilnehmende &amp; Begleitpersonen</w:t>
      </w:r>
    </w:p>
    <w:p w14:paraId="21617132" w14:textId="77777777" w:rsidR="00655428" w:rsidRPr="00531A0F" w:rsidRDefault="00655428" w:rsidP="00655428">
      <w:pPr>
        <w:spacing w:after="160" w:line="259" w:lineRule="auto"/>
      </w:pPr>
      <w:r w:rsidRPr="00531A0F">
        <w:rPr>
          <w:b/>
          <w:bCs/>
        </w:rPr>
        <w:t>Über das Pillerseetal</w:t>
      </w:r>
      <w:r w:rsidRPr="00531A0F">
        <w:br/>
        <w:t>Das Pillerseetal in den Kitzbüheler Alpen zählt zu den vielseitigsten Aktivregionen Österreichs. Mit seinen fünf Orten – Fieberbrunn, Hochfilzen, St. Jakob in Haus, St. Ulrich am Pillersee und Waidring – bietet es ganzjährig optimale Bedingungen für Ausdauersport, Naturerlebnis und Erholung. Im Sommer begeistert das Pillerseetal mit hunderten Kilometern an Trailrunning- und Wanderrouten, Badeseen, spektakulären Aussichten und herzlicher Gastfreundschaft.</w:t>
      </w:r>
    </w:p>
    <w:p w14:paraId="32403E44" w14:textId="77777777" w:rsidR="00655428" w:rsidRPr="00531A0F" w:rsidRDefault="00655428" w:rsidP="00655428">
      <w:pPr>
        <w:spacing w:after="160" w:line="259" w:lineRule="auto"/>
      </w:pPr>
      <w:r w:rsidRPr="00531A0F">
        <w:rPr>
          <w:b/>
          <w:bCs/>
        </w:rPr>
        <w:t>Über die UTMB® World Series</w:t>
      </w:r>
      <w:r w:rsidRPr="00531A0F">
        <w:br/>
        <w:t>Die UTMB® World Series ist die weltweit führende Trailrunning-Serie mit Events auf fünf Kontinenten. Sie vereint die renommiertesten Rennen unter einem Dach und ist der exklusive Qualifikationsweg für den UTMB® Mont-Blanc. Der KAT100 by UTMB® ist seit 2022 Teil dieser Serie und zählt zu den anspruchsvollsten Rennen Europas.</w:t>
      </w:r>
    </w:p>
    <w:p w14:paraId="65A18BE5" w14:textId="77777777" w:rsidR="00655428" w:rsidRPr="00531A0F" w:rsidRDefault="00655428" w:rsidP="00655428">
      <w:pPr>
        <w:spacing w:after="160" w:line="259" w:lineRule="auto"/>
      </w:pPr>
      <w:r w:rsidRPr="00531A0F">
        <w:rPr>
          <w:b/>
          <w:bCs/>
        </w:rPr>
        <w:t>Kontakt:</w:t>
      </w:r>
      <w:r w:rsidRPr="00531A0F">
        <w:br/>
        <w:t>Tourismusverband Pillerseetal – Kitzbüheler Alpen</w:t>
      </w:r>
      <w:r w:rsidRPr="00531A0F">
        <w:br/>
        <w:t>Dorfplatz 1, A-6391 Fieberbrunn</w:t>
      </w:r>
      <w:r w:rsidRPr="00531A0F">
        <w:br/>
        <w:t>Tel. +43 (0)5354 / 563 04</w:t>
      </w:r>
      <w:r w:rsidRPr="00531A0F">
        <w:br/>
        <w:t>info@pillerseetal.at</w:t>
      </w:r>
      <w:r w:rsidRPr="00531A0F">
        <w:br/>
      </w:r>
      <w:hyperlink r:id="rId12" w:tgtFrame="_new" w:history="1">
        <w:r w:rsidRPr="00531A0F">
          <w:rPr>
            <w:rStyle w:val="Hyperlink"/>
          </w:rPr>
          <w:t>www.pillerseetal.at</w:t>
        </w:r>
      </w:hyperlink>
    </w:p>
    <w:p w14:paraId="0180BE31" w14:textId="77777777" w:rsidR="00655428" w:rsidRDefault="00655428" w:rsidP="00655428"/>
    <w:p w14:paraId="065AB31B" w14:textId="348405A6" w:rsidR="7FD7CB7A" w:rsidRPr="002701B8" w:rsidRDefault="7FD7CB7A" w:rsidP="00655428">
      <w:pPr>
        <w:rPr>
          <w:rFonts w:cs="Helvetica"/>
        </w:rPr>
      </w:pPr>
    </w:p>
    <w:sectPr w:rsidR="7FD7CB7A" w:rsidRPr="002701B8" w:rsidSect="00A10D70">
      <w:headerReference w:type="default" r:id="rId13"/>
      <w:footerReference w:type="even" r:id="rId14"/>
      <w:footerReference w:type="default" r:id="rId15"/>
      <w:headerReference w:type="first" r:id="rId16"/>
      <w:footerReference w:type="first" r:id="rId17"/>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B4642" w14:textId="77777777" w:rsidR="000A273A" w:rsidRDefault="000A273A" w:rsidP="007E760E">
      <w:pPr>
        <w:spacing w:after="0" w:line="240" w:lineRule="auto"/>
      </w:pPr>
      <w:r>
        <w:separator/>
      </w:r>
    </w:p>
  </w:endnote>
  <w:endnote w:type="continuationSeparator" w:id="0">
    <w:p w14:paraId="52A76227" w14:textId="77777777" w:rsidR="000A273A" w:rsidRDefault="000A273A"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C81A03">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8BF84" w14:textId="77777777" w:rsidR="000A273A" w:rsidRDefault="000A273A" w:rsidP="007E760E">
      <w:pPr>
        <w:spacing w:after="0" w:line="240" w:lineRule="auto"/>
      </w:pPr>
      <w:r>
        <w:separator/>
      </w:r>
    </w:p>
  </w:footnote>
  <w:footnote w:type="continuationSeparator" w:id="0">
    <w:p w14:paraId="3D7BC937" w14:textId="77777777" w:rsidR="000A273A" w:rsidRDefault="000A273A"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0659E"/>
    <w:rsid w:val="00066B5E"/>
    <w:rsid w:val="00072DBB"/>
    <w:rsid w:val="000A273A"/>
    <w:rsid w:val="000C3D9B"/>
    <w:rsid w:val="000E1D20"/>
    <w:rsid w:val="00100669"/>
    <w:rsid w:val="0011048E"/>
    <w:rsid w:val="001308C5"/>
    <w:rsid w:val="001431D3"/>
    <w:rsid w:val="00154404"/>
    <w:rsid w:val="00167251"/>
    <w:rsid w:val="0019405D"/>
    <w:rsid w:val="00195FFD"/>
    <w:rsid w:val="001A0D31"/>
    <w:rsid w:val="001A154E"/>
    <w:rsid w:val="001C69FF"/>
    <w:rsid w:val="001E7EE1"/>
    <w:rsid w:val="002051B5"/>
    <w:rsid w:val="00215ACF"/>
    <w:rsid w:val="00226C4B"/>
    <w:rsid w:val="002654A7"/>
    <w:rsid w:val="002701B8"/>
    <w:rsid w:val="00294B49"/>
    <w:rsid w:val="002A24BA"/>
    <w:rsid w:val="002D27D3"/>
    <w:rsid w:val="002D4E98"/>
    <w:rsid w:val="002D7638"/>
    <w:rsid w:val="002D7D50"/>
    <w:rsid w:val="00345596"/>
    <w:rsid w:val="00350E0B"/>
    <w:rsid w:val="0036084D"/>
    <w:rsid w:val="0036725A"/>
    <w:rsid w:val="00377AD4"/>
    <w:rsid w:val="003D1535"/>
    <w:rsid w:val="003D1D26"/>
    <w:rsid w:val="0046443E"/>
    <w:rsid w:val="004974FA"/>
    <w:rsid w:val="004B2C5F"/>
    <w:rsid w:val="004B6B64"/>
    <w:rsid w:val="004E5CD2"/>
    <w:rsid w:val="0051072C"/>
    <w:rsid w:val="00543000"/>
    <w:rsid w:val="00603D73"/>
    <w:rsid w:val="0060632E"/>
    <w:rsid w:val="00624DDC"/>
    <w:rsid w:val="00655428"/>
    <w:rsid w:val="006735E5"/>
    <w:rsid w:val="006C1297"/>
    <w:rsid w:val="006E5AAD"/>
    <w:rsid w:val="006E6653"/>
    <w:rsid w:val="006F1D08"/>
    <w:rsid w:val="007222B9"/>
    <w:rsid w:val="00751DE5"/>
    <w:rsid w:val="00760AC8"/>
    <w:rsid w:val="007A36EA"/>
    <w:rsid w:val="007C2A94"/>
    <w:rsid w:val="007E760E"/>
    <w:rsid w:val="00806A3F"/>
    <w:rsid w:val="00826968"/>
    <w:rsid w:val="008876AB"/>
    <w:rsid w:val="0089615A"/>
    <w:rsid w:val="008D18CA"/>
    <w:rsid w:val="00912844"/>
    <w:rsid w:val="00916924"/>
    <w:rsid w:val="009468AA"/>
    <w:rsid w:val="00954D30"/>
    <w:rsid w:val="0098378C"/>
    <w:rsid w:val="00986188"/>
    <w:rsid w:val="00A05F2D"/>
    <w:rsid w:val="00A10D70"/>
    <w:rsid w:val="00A12757"/>
    <w:rsid w:val="00A12A0E"/>
    <w:rsid w:val="00A50C25"/>
    <w:rsid w:val="00AD244A"/>
    <w:rsid w:val="00AF5C88"/>
    <w:rsid w:val="00B2384A"/>
    <w:rsid w:val="00B33D0B"/>
    <w:rsid w:val="00B66DA3"/>
    <w:rsid w:val="00B764E9"/>
    <w:rsid w:val="00B873CC"/>
    <w:rsid w:val="00BB3000"/>
    <w:rsid w:val="00BD05CA"/>
    <w:rsid w:val="00C26C04"/>
    <w:rsid w:val="00C30D76"/>
    <w:rsid w:val="00C42DEF"/>
    <w:rsid w:val="00C81A03"/>
    <w:rsid w:val="00C8679E"/>
    <w:rsid w:val="00CB22A9"/>
    <w:rsid w:val="00D97B7F"/>
    <w:rsid w:val="00DA50F4"/>
    <w:rsid w:val="00DB18D2"/>
    <w:rsid w:val="00DE0440"/>
    <w:rsid w:val="00DF5838"/>
    <w:rsid w:val="00E1633E"/>
    <w:rsid w:val="00E4433F"/>
    <w:rsid w:val="00E93E9B"/>
    <w:rsid w:val="00F563E8"/>
    <w:rsid w:val="00F917C1"/>
    <w:rsid w:val="00FF1A02"/>
    <w:rsid w:val="017129DC"/>
    <w:rsid w:val="045C18DC"/>
    <w:rsid w:val="05121F90"/>
    <w:rsid w:val="07BF2B38"/>
    <w:rsid w:val="084B0932"/>
    <w:rsid w:val="08A258CB"/>
    <w:rsid w:val="0B5CDF48"/>
    <w:rsid w:val="12AAB66A"/>
    <w:rsid w:val="12C55AF5"/>
    <w:rsid w:val="154747B7"/>
    <w:rsid w:val="16AA08B6"/>
    <w:rsid w:val="1915EE33"/>
    <w:rsid w:val="1B111063"/>
    <w:rsid w:val="1D316A2F"/>
    <w:rsid w:val="20A908B8"/>
    <w:rsid w:val="22761F71"/>
    <w:rsid w:val="23CE20D9"/>
    <w:rsid w:val="24460BFA"/>
    <w:rsid w:val="26B7C5BD"/>
    <w:rsid w:val="29F020FF"/>
    <w:rsid w:val="2AD268DD"/>
    <w:rsid w:val="2B3A708E"/>
    <w:rsid w:val="2D9BD3D6"/>
    <w:rsid w:val="32C2E94C"/>
    <w:rsid w:val="3674D40D"/>
    <w:rsid w:val="3868DFFF"/>
    <w:rsid w:val="3869467E"/>
    <w:rsid w:val="39E89040"/>
    <w:rsid w:val="42A704DD"/>
    <w:rsid w:val="42CF5505"/>
    <w:rsid w:val="45DA4990"/>
    <w:rsid w:val="4984E628"/>
    <w:rsid w:val="4B437AC0"/>
    <w:rsid w:val="4C6B2216"/>
    <w:rsid w:val="4D362F58"/>
    <w:rsid w:val="4F945C12"/>
    <w:rsid w:val="50B16CA2"/>
    <w:rsid w:val="536C17C5"/>
    <w:rsid w:val="54F41D37"/>
    <w:rsid w:val="5AB3FC61"/>
    <w:rsid w:val="5B36B8C6"/>
    <w:rsid w:val="5C74E3DB"/>
    <w:rsid w:val="5EDC5D9D"/>
    <w:rsid w:val="5F639D61"/>
    <w:rsid w:val="609A7F6A"/>
    <w:rsid w:val="62B911DB"/>
    <w:rsid w:val="659D3ED1"/>
    <w:rsid w:val="68034A23"/>
    <w:rsid w:val="685FED51"/>
    <w:rsid w:val="6DEFC202"/>
    <w:rsid w:val="7244FAF6"/>
    <w:rsid w:val="72F71CEE"/>
    <w:rsid w:val="7428E6D1"/>
    <w:rsid w:val="767D67FF"/>
    <w:rsid w:val="76B02F9C"/>
    <w:rsid w:val="77604EA7"/>
    <w:rsid w:val="7AFAC337"/>
    <w:rsid w:val="7D0F7ED3"/>
    <w:rsid w:val="7EDA6378"/>
    <w:rsid w:val="7EDBC0FA"/>
    <w:rsid w:val="7FD7CB7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23694"/>
  <w15:chartTrackingRefBased/>
  <w15:docId w15:val="{22BE991D-24D4-4EB4-A303-9EB743CF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CB2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5935">
      <w:bodyDiv w:val="1"/>
      <w:marLeft w:val="0"/>
      <w:marRight w:val="0"/>
      <w:marTop w:val="0"/>
      <w:marBottom w:val="0"/>
      <w:divBdr>
        <w:top w:val="none" w:sz="0" w:space="0" w:color="auto"/>
        <w:left w:val="none" w:sz="0" w:space="0" w:color="auto"/>
        <w:bottom w:val="none" w:sz="0" w:space="0" w:color="auto"/>
        <w:right w:val="none" w:sz="0" w:space="0" w:color="auto"/>
      </w:divBdr>
    </w:div>
    <w:div w:id="16659331">
      <w:bodyDiv w:val="1"/>
      <w:marLeft w:val="0"/>
      <w:marRight w:val="0"/>
      <w:marTop w:val="0"/>
      <w:marBottom w:val="0"/>
      <w:divBdr>
        <w:top w:val="none" w:sz="0" w:space="0" w:color="auto"/>
        <w:left w:val="none" w:sz="0" w:space="0" w:color="auto"/>
        <w:bottom w:val="none" w:sz="0" w:space="0" w:color="auto"/>
        <w:right w:val="none" w:sz="0" w:space="0" w:color="auto"/>
      </w:divBdr>
    </w:div>
    <w:div w:id="55133967">
      <w:bodyDiv w:val="1"/>
      <w:marLeft w:val="0"/>
      <w:marRight w:val="0"/>
      <w:marTop w:val="0"/>
      <w:marBottom w:val="0"/>
      <w:divBdr>
        <w:top w:val="none" w:sz="0" w:space="0" w:color="auto"/>
        <w:left w:val="none" w:sz="0" w:space="0" w:color="auto"/>
        <w:bottom w:val="none" w:sz="0" w:space="0" w:color="auto"/>
        <w:right w:val="none" w:sz="0" w:space="0" w:color="auto"/>
      </w:divBdr>
    </w:div>
    <w:div w:id="135690053">
      <w:bodyDiv w:val="1"/>
      <w:marLeft w:val="0"/>
      <w:marRight w:val="0"/>
      <w:marTop w:val="0"/>
      <w:marBottom w:val="0"/>
      <w:divBdr>
        <w:top w:val="none" w:sz="0" w:space="0" w:color="auto"/>
        <w:left w:val="none" w:sz="0" w:space="0" w:color="auto"/>
        <w:bottom w:val="none" w:sz="0" w:space="0" w:color="auto"/>
        <w:right w:val="none" w:sz="0" w:space="0" w:color="auto"/>
      </w:divBdr>
    </w:div>
    <w:div w:id="348989379">
      <w:bodyDiv w:val="1"/>
      <w:marLeft w:val="0"/>
      <w:marRight w:val="0"/>
      <w:marTop w:val="0"/>
      <w:marBottom w:val="0"/>
      <w:divBdr>
        <w:top w:val="none" w:sz="0" w:space="0" w:color="auto"/>
        <w:left w:val="none" w:sz="0" w:space="0" w:color="auto"/>
        <w:bottom w:val="none" w:sz="0" w:space="0" w:color="auto"/>
        <w:right w:val="none" w:sz="0" w:space="0" w:color="auto"/>
      </w:divBdr>
    </w:div>
    <w:div w:id="406617261">
      <w:bodyDiv w:val="1"/>
      <w:marLeft w:val="0"/>
      <w:marRight w:val="0"/>
      <w:marTop w:val="0"/>
      <w:marBottom w:val="0"/>
      <w:divBdr>
        <w:top w:val="none" w:sz="0" w:space="0" w:color="auto"/>
        <w:left w:val="none" w:sz="0" w:space="0" w:color="auto"/>
        <w:bottom w:val="none" w:sz="0" w:space="0" w:color="auto"/>
        <w:right w:val="none" w:sz="0" w:space="0" w:color="auto"/>
      </w:divBdr>
      <w:divsChild>
        <w:div w:id="558201261">
          <w:marLeft w:val="0"/>
          <w:marRight w:val="0"/>
          <w:marTop w:val="0"/>
          <w:marBottom w:val="0"/>
          <w:divBdr>
            <w:top w:val="none" w:sz="0" w:space="0" w:color="auto"/>
            <w:left w:val="none" w:sz="0" w:space="0" w:color="auto"/>
            <w:bottom w:val="none" w:sz="0" w:space="0" w:color="auto"/>
            <w:right w:val="none" w:sz="0" w:space="0" w:color="auto"/>
          </w:divBdr>
        </w:div>
      </w:divsChild>
    </w:div>
    <w:div w:id="435753906">
      <w:bodyDiv w:val="1"/>
      <w:marLeft w:val="0"/>
      <w:marRight w:val="0"/>
      <w:marTop w:val="0"/>
      <w:marBottom w:val="0"/>
      <w:divBdr>
        <w:top w:val="none" w:sz="0" w:space="0" w:color="auto"/>
        <w:left w:val="none" w:sz="0" w:space="0" w:color="auto"/>
        <w:bottom w:val="none" w:sz="0" w:space="0" w:color="auto"/>
        <w:right w:val="none" w:sz="0" w:space="0" w:color="auto"/>
      </w:divBdr>
    </w:div>
    <w:div w:id="496841854">
      <w:bodyDiv w:val="1"/>
      <w:marLeft w:val="0"/>
      <w:marRight w:val="0"/>
      <w:marTop w:val="0"/>
      <w:marBottom w:val="0"/>
      <w:divBdr>
        <w:top w:val="none" w:sz="0" w:space="0" w:color="auto"/>
        <w:left w:val="none" w:sz="0" w:space="0" w:color="auto"/>
        <w:bottom w:val="none" w:sz="0" w:space="0" w:color="auto"/>
        <w:right w:val="none" w:sz="0" w:space="0" w:color="auto"/>
      </w:divBdr>
    </w:div>
    <w:div w:id="573245779">
      <w:bodyDiv w:val="1"/>
      <w:marLeft w:val="0"/>
      <w:marRight w:val="0"/>
      <w:marTop w:val="0"/>
      <w:marBottom w:val="0"/>
      <w:divBdr>
        <w:top w:val="none" w:sz="0" w:space="0" w:color="auto"/>
        <w:left w:val="none" w:sz="0" w:space="0" w:color="auto"/>
        <w:bottom w:val="none" w:sz="0" w:space="0" w:color="auto"/>
        <w:right w:val="none" w:sz="0" w:space="0" w:color="auto"/>
      </w:divBdr>
    </w:div>
    <w:div w:id="619410511">
      <w:bodyDiv w:val="1"/>
      <w:marLeft w:val="0"/>
      <w:marRight w:val="0"/>
      <w:marTop w:val="0"/>
      <w:marBottom w:val="0"/>
      <w:divBdr>
        <w:top w:val="none" w:sz="0" w:space="0" w:color="auto"/>
        <w:left w:val="none" w:sz="0" w:space="0" w:color="auto"/>
        <w:bottom w:val="none" w:sz="0" w:space="0" w:color="auto"/>
        <w:right w:val="none" w:sz="0" w:space="0" w:color="auto"/>
      </w:divBdr>
    </w:div>
    <w:div w:id="709691664">
      <w:bodyDiv w:val="1"/>
      <w:marLeft w:val="0"/>
      <w:marRight w:val="0"/>
      <w:marTop w:val="0"/>
      <w:marBottom w:val="0"/>
      <w:divBdr>
        <w:top w:val="none" w:sz="0" w:space="0" w:color="auto"/>
        <w:left w:val="none" w:sz="0" w:space="0" w:color="auto"/>
        <w:bottom w:val="none" w:sz="0" w:space="0" w:color="auto"/>
        <w:right w:val="none" w:sz="0" w:space="0" w:color="auto"/>
      </w:divBdr>
      <w:divsChild>
        <w:div w:id="665477895">
          <w:marLeft w:val="0"/>
          <w:marRight w:val="0"/>
          <w:marTop w:val="0"/>
          <w:marBottom w:val="0"/>
          <w:divBdr>
            <w:top w:val="none" w:sz="0" w:space="0" w:color="auto"/>
            <w:left w:val="none" w:sz="0" w:space="0" w:color="auto"/>
            <w:bottom w:val="none" w:sz="0" w:space="0" w:color="auto"/>
            <w:right w:val="none" w:sz="0" w:space="0" w:color="auto"/>
          </w:divBdr>
        </w:div>
      </w:divsChild>
    </w:div>
    <w:div w:id="744374783">
      <w:bodyDiv w:val="1"/>
      <w:marLeft w:val="0"/>
      <w:marRight w:val="0"/>
      <w:marTop w:val="0"/>
      <w:marBottom w:val="0"/>
      <w:divBdr>
        <w:top w:val="none" w:sz="0" w:space="0" w:color="auto"/>
        <w:left w:val="none" w:sz="0" w:space="0" w:color="auto"/>
        <w:bottom w:val="none" w:sz="0" w:space="0" w:color="auto"/>
        <w:right w:val="none" w:sz="0" w:space="0" w:color="auto"/>
      </w:divBdr>
    </w:div>
    <w:div w:id="947353327">
      <w:bodyDiv w:val="1"/>
      <w:marLeft w:val="0"/>
      <w:marRight w:val="0"/>
      <w:marTop w:val="0"/>
      <w:marBottom w:val="0"/>
      <w:divBdr>
        <w:top w:val="none" w:sz="0" w:space="0" w:color="auto"/>
        <w:left w:val="none" w:sz="0" w:space="0" w:color="auto"/>
        <w:bottom w:val="none" w:sz="0" w:space="0" w:color="auto"/>
        <w:right w:val="none" w:sz="0" w:space="0" w:color="auto"/>
      </w:divBdr>
    </w:div>
    <w:div w:id="1258060704">
      <w:bodyDiv w:val="1"/>
      <w:marLeft w:val="0"/>
      <w:marRight w:val="0"/>
      <w:marTop w:val="0"/>
      <w:marBottom w:val="0"/>
      <w:divBdr>
        <w:top w:val="none" w:sz="0" w:space="0" w:color="auto"/>
        <w:left w:val="none" w:sz="0" w:space="0" w:color="auto"/>
        <w:bottom w:val="none" w:sz="0" w:space="0" w:color="auto"/>
        <w:right w:val="none" w:sz="0" w:space="0" w:color="auto"/>
      </w:divBdr>
    </w:div>
    <w:div w:id="1367951855">
      <w:bodyDiv w:val="1"/>
      <w:marLeft w:val="0"/>
      <w:marRight w:val="0"/>
      <w:marTop w:val="0"/>
      <w:marBottom w:val="0"/>
      <w:divBdr>
        <w:top w:val="none" w:sz="0" w:space="0" w:color="auto"/>
        <w:left w:val="none" w:sz="0" w:space="0" w:color="auto"/>
        <w:bottom w:val="none" w:sz="0" w:space="0" w:color="auto"/>
        <w:right w:val="none" w:sz="0" w:space="0" w:color="auto"/>
      </w:divBdr>
    </w:div>
    <w:div w:id="1472358320">
      <w:bodyDiv w:val="1"/>
      <w:marLeft w:val="0"/>
      <w:marRight w:val="0"/>
      <w:marTop w:val="0"/>
      <w:marBottom w:val="0"/>
      <w:divBdr>
        <w:top w:val="none" w:sz="0" w:space="0" w:color="auto"/>
        <w:left w:val="none" w:sz="0" w:space="0" w:color="auto"/>
        <w:bottom w:val="none" w:sz="0" w:space="0" w:color="auto"/>
        <w:right w:val="none" w:sz="0" w:space="0" w:color="auto"/>
      </w:divBdr>
    </w:div>
    <w:div w:id="1473018142">
      <w:bodyDiv w:val="1"/>
      <w:marLeft w:val="0"/>
      <w:marRight w:val="0"/>
      <w:marTop w:val="0"/>
      <w:marBottom w:val="0"/>
      <w:divBdr>
        <w:top w:val="none" w:sz="0" w:space="0" w:color="auto"/>
        <w:left w:val="none" w:sz="0" w:space="0" w:color="auto"/>
        <w:bottom w:val="none" w:sz="0" w:space="0" w:color="auto"/>
        <w:right w:val="none" w:sz="0" w:space="0" w:color="auto"/>
      </w:divBdr>
    </w:div>
    <w:div w:id="1512833217">
      <w:bodyDiv w:val="1"/>
      <w:marLeft w:val="0"/>
      <w:marRight w:val="0"/>
      <w:marTop w:val="0"/>
      <w:marBottom w:val="0"/>
      <w:divBdr>
        <w:top w:val="none" w:sz="0" w:space="0" w:color="auto"/>
        <w:left w:val="none" w:sz="0" w:space="0" w:color="auto"/>
        <w:bottom w:val="none" w:sz="0" w:space="0" w:color="auto"/>
        <w:right w:val="none" w:sz="0" w:space="0" w:color="auto"/>
      </w:divBdr>
    </w:div>
    <w:div w:id="1629815287">
      <w:bodyDiv w:val="1"/>
      <w:marLeft w:val="0"/>
      <w:marRight w:val="0"/>
      <w:marTop w:val="0"/>
      <w:marBottom w:val="0"/>
      <w:divBdr>
        <w:top w:val="none" w:sz="0" w:space="0" w:color="auto"/>
        <w:left w:val="none" w:sz="0" w:space="0" w:color="auto"/>
        <w:bottom w:val="none" w:sz="0" w:space="0" w:color="auto"/>
        <w:right w:val="none" w:sz="0" w:space="0" w:color="auto"/>
      </w:divBdr>
    </w:div>
    <w:div w:id="1730031614">
      <w:bodyDiv w:val="1"/>
      <w:marLeft w:val="0"/>
      <w:marRight w:val="0"/>
      <w:marTop w:val="0"/>
      <w:marBottom w:val="0"/>
      <w:divBdr>
        <w:top w:val="none" w:sz="0" w:space="0" w:color="auto"/>
        <w:left w:val="none" w:sz="0" w:space="0" w:color="auto"/>
        <w:bottom w:val="none" w:sz="0" w:space="0" w:color="auto"/>
        <w:right w:val="none" w:sz="0" w:space="0" w:color="auto"/>
      </w:divBdr>
    </w:div>
    <w:div w:id="1830170757">
      <w:bodyDiv w:val="1"/>
      <w:marLeft w:val="0"/>
      <w:marRight w:val="0"/>
      <w:marTop w:val="0"/>
      <w:marBottom w:val="0"/>
      <w:divBdr>
        <w:top w:val="none" w:sz="0" w:space="0" w:color="auto"/>
        <w:left w:val="none" w:sz="0" w:space="0" w:color="auto"/>
        <w:bottom w:val="none" w:sz="0" w:space="0" w:color="auto"/>
        <w:right w:val="none" w:sz="0" w:space="0" w:color="auto"/>
      </w:divBdr>
    </w:div>
    <w:div w:id="1842112292">
      <w:bodyDiv w:val="1"/>
      <w:marLeft w:val="0"/>
      <w:marRight w:val="0"/>
      <w:marTop w:val="0"/>
      <w:marBottom w:val="0"/>
      <w:divBdr>
        <w:top w:val="none" w:sz="0" w:space="0" w:color="auto"/>
        <w:left w:val="none" w:sz="0" w:space="0" w:color="auto"/>
        <w:bottom w:val="none" w:sz="0" w:space="0" w:color="auto"/>
        <w:right w:val="none" w:sz="0" w:space="0" w:color="auto"/>
      </w:divBdr>
    </w:div>
    <w:div w:id="1927567264">
      <w:bodyDiv w:val="1"/>
      <w:marLeft w:val="0"/>
      <w:marRight w:val="0"/>
      <w:marTop w:val="0"/>
      <w:marBottom w:val="0"/>
      <w:divBdr>
        <w:top w:val="none" w:sz="0" w:space="0" w:color="auto"/>
        <w:left w:val="none" w:sz="0" w:space="0" w:color="auto"/>
        <w:bottom w:val="none" w:sz="0" w:space="0" w:color="auto"/>
        <w:right w:val="none" w:sz="0" w:space="0" w:color="auto"/>
      </w:divBdr>
    </w:div>
    <w:div w:id="1962109211">
      <w:bodyDiv w:val="1"/>
      <w:marLeft w:val="0"/>
      <w:marRight w:val="0"/>
      <w:marTop w:val="0"/>
      <w:marBottom w:val="0"/>
      <w:divBdr>
        <w:top w:val="none" w:sz="0" w:space="0" w:color="auto"/>
        <w:left w:val="none" w:sz="0" w:space="0" w:color="auto"/>
        <w:bottom w:val="none" w:sz="0" w:space="0" w:color="auto"/>
        <w:right w:val="none" w:sz="0" w:space="0" w:color="auto"/>
      </w:divBdr>
    </w:div>
    <w:div w:id="1981768499">
      <w:bodyDiv w:val="1"/>
      <w:marLeft w:val="0"/>
      <w:marRight w:val="0"/>
      <w:marTop w:val="0"/>
      <w:marBottom w:val="0"/>
      <w:divBdr>
        <w:top w:val="none" w:sz="0" w:space="0" w:color="auto"/>
        <w:left w:val="none" w:sz="0" w:space="0" w:color="auto"/>
        <w:bottom w:val="none" w:sz="0" w:space="0" w:color="auto"/>
        <w:right w:val="none" w:sz="0" w:space="0" w:color="auto"/>
      </w:divBdr>
    </w:div>
    <w:div w:id="1986660679">
      <w:bodyDiv w:val="1"/>
      <w:marLeft w:val="0"/>
      <w:marRight w:val="0"/>
      <w:marTop w:val="0"/>
      <w:marBottom w:val="0"/>
      <w:divBdr>
        <w:top w:val="none" w:sz="0" w:space="0" w:color="auto"/>
        <w:left w:val="none" w:sz="0" w:space="0" w:color="auto"/>
        <w:bottom w:val="none" w:sz="0" w:space="0" w:color="auto"/>
        <w:right w:val="none" w:sz="0" w:space="0" w:color="auto"/>
      </w:divBdr>
    </w:div>
    <w:div w:id="2111049392">
      <w:bodyDiv w:val="1"/>
      <w:marLeft w:val="0"/>
      <w:marRight w:val="0"/>
      <w:marTop w:val="0"/>
      <w:marBottom w:val="0"/>
      <w:divBdr>
        <w:top w:val="none" w:sz="0" w:space="0" w:color="auto"/>
        <w:left w:val="none" w:sz="0" w:space="0" w:color="auto"/>
        <w:bottom w:val="none" w:sz="0" w:space="0" w:color="auto"/>
        <w:right w:val="none" w:sz="0" w:space="0" w:color="auto"/>
      </w:divBdr>
    </w:div>
    <w:div w:id="211262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illerseetal.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t.utmb.world/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2.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customXml/itemProps3.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 – Pillerseetal – Kitzbüheler Alpen</cp:lastModifiedBy>
  <cp:revision>6</cp:revision>
  <cp:lastPrinted>2025-06-27T05:35:00Z</cp:lastPrinted>
  <dcterms:created xsi:type="dcterms:W3CDTF">2025-06-25T05:32:00Z</dcterms:created>
  <dcterms:modified xsi:type="dcterms:W3CDTF">2025-06-27T05:42:00Z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