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D895" w14:textId="308F854B" w:rsidR="00EA7DE1" w:rsidRDefault="00CA3D26" w:rsidP="00E30D27">
      <w:pPr>
        <w:keepNext/>
        <w:keepLines/>
        <w:spacing w:after="240"/>
        <w:jc w:val="center"/>
        <w:outlineLvl w:val="0"/>
        <w:rPr>
          <w:rFonts w:ascii="Univia Pro Light" w:eastAsiaTheme="majorEastAsia" w:hAnsi="Univia Pro Light" w:cstheme="minorHAnsi"/>
          <w:b/>
          <w:iCs/>
          <w:sz w:val="28"/>
          <w:szCs w:val="28"/>
        </w:rPr>
      </w:pPr>
      <w:r w:rsidRPr="00CA3D26">
        <w:rPr>
          <w:rFonts w:ascii="Univia Pro Light" w:eastAsiaTheme="majorEastAsia" w:hAnsi="Univia Pro Light" w:cstheme="minorHAnsi"/>
          <w:b/>
          <w:iCs/>
          <w:sz w:val="28"/>
          <w:szCs w:val="28"/>
        </w:rPr>
        <w:t xml:space="preserve">Festliche Vorfreude am Wilden Kaiser: </w:t>
      </w:r>
      <w:r>
        <w:rPr>
          <w:rFonts w:ascii="Univia Pro Light" w:eastAsiaTheme="majorEastAsia" w:hAnsi="Univia Pro Light" w:cstheme="minorHAnsi"/>
          <w:b/>
          <w:iCs/>
          <w:sz w:val="28"/>
          <w:szCs w:val="28"/>
        </w:rPr>
        <w:br/>
      </w:r>
      <w:r w:rsidRPr="00CA3D26">
        <w:rPr>
          <w:rFonts w:ascii="Univia Pro Light" w:eastAsiaTheme="majorEastAsia" w:hAnsi="Univia Pro Light" w:cstheme="minorHAnsi"/>
          <w:b/>
          <w:iCs/>
          <w:sz w:val="28"/>
          <w:szCs w:val="28"/>
        </w:rPr>
        <w:t>Weihnachtsmärkte und Bergadvent erleben</w:t>
      </w:r>
    </w:p>
    <w:p w14:paraId="48F42449" w14:textId="2E768A70" w:rsidR="00CA3D26" w:rsidRDefault="00CA3D26" w:rsidP="00E30D27">
      <w:pPr>
        <w:jc w:val="both"/>
      </w:pPr>
      <w:r w:rsidRPr="00CA3D26">
        <w:t xml:space="preserve">Wenn die Dörfer der Ferienregion Wilder Kaiser in stimmungsvolle Lichter getaucht werden, beginnt </w:t>
      </w:r>
      <w:r>
        <w:t xml:space="preserve">für viele </w:t>
      </w:r>
      <w:r w:rsidRPr="00CA3D26">
        <w:t>die schönste Zeit des Jahres: d</w:t>
      </w:r>
      <w:r w:rsidR="00FE38B9">
        <w:t>er</w:t>
      </w:r>
      <w:r w:rsidRPr="00CA3D26">
        <w:t xml:space="preserve"> Advent. Weihnachtsmusik erklingt auf den Plätzen, </w:t>
      </w:r>
      <w:r w:rsidR="00FE38B9">
        <w:t>Kunst- und Genusshandwerker</w:t>
      </w:r>
      <w:r w:rsidR="00FE38B9" w:rsidRPr="00CA3D26">
        <w:t xml:space="preserve"> </w:t>
      </w:r>
      <w:r w:rsidRPr="00CA3D26">
        <w:t xml:space="preserve">präsentieren regionale Spezialitäten, und der Duft von Glühwein und Punsch erfüllt die Luft. Tradition, Brauchtum und </w:t>
      </w:r>
      <w:r w:rsidR="00FE38B9">
        <w:t xml:space="preserve">Gemütlichkeit </w:t>
      </w:r>
      <w:r w:rsidRPr="00CA3D26">
        <w:t>machen die Adventszeit am Wilden Kaiser zu einem besonderen Erlebnis</w:t>
      </w:r>
      <w:r w:rsidR="00FE38B9">
        <w:t xml:space="preserve"> für die ganze Familie</w:t>
      </w:r>
      <w:r w:rsidRPr="00CA3D26">
        <w:t>.</w:t>
      </w:r>
    </w:p>
    <w:p w14:paraId="77EC3522" w14:textId="77777777" w:rsidR="00CA3D26" w:rsidRPr="00CA3D26" w:rsidRDefault="00CA3D26" w:rsidP="00CA3D26">
      <w:pPr>
        <w:jc w:val="both"/>
        <w:rPr>
          <w:b/>
          <w:bCs/>
        </w:rPr>
      </w:pPr>
      <w:r w:rsidRPr="00CA3D26">
        <w:rPr>
          <w:b/>
          <w:bCs/>
        </w:rPr>
        <w:t>Weihnachtsmärkte im Überblick</w:t>
      </w:r>
    </w:p>
    <w:p w14:paraId="3BBF512A" w14:textId="1590B67C" w:rsidR="00CA3D26" w:rsidRDefault="00136FF8" w:rsidP="00CA3D26">
      <w:r w:rsidRPr="00136FF8">
        <w:rPr>
          <w:b/>
          <w:bCs/>
        </w:rPr>
        <w:t xml:space="preserve">Ellmau: </w:t>
      </w:r>
      <w:r w:rsidR="00CA3D26" w:rsidRPr="00CA3D26">
        <w:rPr>
          <w:b/>
          <w:bCs/>
        </w:rPr>
        <w:t>Bergadvent am Hartkaiser</w:t>
      </w:r>
      <w:r w:rsidR="00CA3D26">
        <w:rPr>
          <w:b/>
          <w:bCs/>
        </w:rPr>
        <w:br/>
      </w:r>
      <w:r w:rsidR="00CA3D26" w:rsidRPr="00CA3D26">
        <w:t xml:space="preserve">Hoch über dem Tal auf 1.555 m Seehöhe öffnet </w:t>
      </w:r>
      <w:proofErr w:type="spellStart"/>
      <w:r w:rsidR="00CA3D26" w:rsidRPr="00CA3D26">
        <w:t>Ellmi’s</w:t>
      </w:r>
      <w:proofErr w:type="spellEnd"/>
      <w:r w:rsidR="00CA3D26" w:rsidRPr="00CA3D26">
        <w:t xml:space="preserve"> zauberhafte Winterwelt an den Wochenenden vom 5. bis 20. Dezember 2025 ihre Pforten.</w:t>
      </w:r>
      <w:r w:rsidR="00CA3D26">
        <w:t xml:space="preserve"> B</w:t>
      </w:r>
      <w:r w:rsidR="00CA3D26" w:rsidRPr="00CA3D26">
        <w:t xml:space="preserve">esucher </w:t>
      </w:r>
      <w:r w:rsidR="00FE38B9">
        <w:t>entdecken hier</w:t>
      </w:r>
      <w:r w:rsidR="00FE38B9" w:rsidRPr="00CA3D26">
        <w:t xml:space="preserve"> </w:t>
      </w:r>
      <w:r w:rsidR="00CA3D26" w:rsidRPr="00CA3D26">
        <w:t xml:space="preserve">regionale Handwerkskunst, </w:t>
      </w:r>
      <w:r w:rsidR="00FE38B9">
        <w:t xml:space="preserve">genießen </w:t>
      </w:r>
      <w:r w:rsidR="00CA3D26" w:rsidRPr="00CA3D26">
        <w:t xml:space="preserve">winterliche Köstlichkeiten und die stimmungsvolle Bergatmosphäre. Geöffnet ist der Bergadvent </w:t>
      </w:r>
      <w:r w:rsidR="00CA3D26">
        <w:t>f</w:t>
      </w:r>
      <w:r w:rsidR="00CA3D26" w:rsidRPr="00CA3D26">
        <w:t>reitags und samstags von 16:30 bis 22:00 Uhr.</w:t>
      </w:r>
    </w:p>
    <w:p w14:paraId="531255BB" w14:textId="1F4242BA" w:rsidR="00CA3D26" w:rsidRDefault="00136FF8" w:rsidP="00CA3D26">
      <w:r>
        <w:rPr>
          <w:b/>
          <w:bCs/>
        </w:rPr>
        <w:t xml:space="preserve">Söll: </w:t>
      </w:r>
      <w:r w:rsidR="00CA3D26" w:rsidRPr="00CA3D26">
        <w:rPr>
          <w:b/>
          <w:bCs/>
        </w:rPr>
        <w:t>Söller Krippenadvent</w:t>
      </w:r>
      <w:r w:rsidR="00CA3D26" w:rsidRPr="00CA3D26">
        <w:br/>
        <w:t xml:space="preserve">Am </w:t>
      </w:r>
      <w:r>
        <w:t>8</w:t>
      </w:r>
      <w:r w:rsidR="00CA3D26" w:rsidRPr="00CA3D26">
        <w:t>. Dezember 2025 von 14:00 bis 20:00 Uhr können Besucher auf dem Dorfplatz von Söll den traditionellen Krippenadvent erleben. Weihrauch, festliche Musik, kulinarische Köstlichkeiten und Handwerksstände schaffen eine besinnliche Atmosphäre für die ganze Familie</w:t>
      </w:r>
      <w:r w:rsidR="00CA3D26">
        <w:t>.</w:t>
      </w:r>
    </w:p>
    <w:p w14:paraId="7E4CCC83" w14:textId="1AA7F7E7" w:rsidR="00CA3D26" w:rsidRDefault="00136FF8" w:rsidP="00CA3D26">
      <w:pPr>
        <w:rPr>
          <w:b/>
          <w:bCs/>
        </w:rPr>
      </w:pPr>
      <w:r>
        <w:rPr>
          <w:b/>
          <w:bCs/>
        </w:rPr>
        <w:t xml:space="preserve">Scheffau: </w:t>
      </w:r>
      <w:r w:rsidR="00CA3D26" w:rsidRPr="00CA3D26">
        <w:rPr>
          <w:b/>
          <w:bCs/>
        </w:rPr>
        <w:t>Advent</w:t>
      </w:r>
      <w:r w:rsidR="00BD132F">
        <w:rPr>
          <w:b/>
          <w:bCs/>
        </w:rPr>
        <w:t>s</w:t>
      </w:r>
      <w:r w:rsidR="00CA3D26" w:rsidRPr="00CA3D26">
        <w:rPr>
          <w:b/>
          <w:bCs/>
        </w:rPr>
        <w:t>markt am Kneippweg</w:t>
      </w:r>
      <w:r w:rsidR="00CA3D26" w:rsidRPr="00CA3D26">
        <w:br/>
        <w:t xml:space="preserve">Am 14. Dezember 2025 von 13:00 bis 20:00 Uhr lädt der Wald rund um den Kneippweg in Scheffau zu einem besonders naturnahen Adventserlebnis ein. Neben Glühwein, Punsch und regionalen Schmankerln sorgen Lagerfeuer, </w:t>
      </w:r>
      <w:r w:rsidR="00BD132F">
        <w:t xml:space="preserve">traditionelle </w:t>
      </w:r>
      <w:proofErr w:type="spellStart"/>
      <w:r w:rsidR="00BD132F">
        <w:t>Weisenbläser</w:t>
      </w:r>
      <w:proofErr w:type="spellEnd"/>
      <w:r w:rsidR="00BD132F">
        <w:t xml:space="preserve">, </w:t>
      </w:r>
      <w:proofErr w:type="spellStart"/>
      <w:r w:rsidR="00BD132F">
        <w:t>Anklöpfler</w:t>
      </w:r>
      <w:proofErr w:type="spellEnd"/>
      <w:r w:rsidR="00BD132F" w:rsidRPr="00CA3D26">
        <w:t xml:space="preserve"> </w:t>
      </w:r>
      <w:r w:rsidR="00CA3D26" w:rsidRPr="00CA3D26">
        <w:t xml:space="preserve">und ein vielseitiges Kinderprogramm für </w:t>
      </w:r>
      <w:r w:rsidR="00FE38B9">
        <w:t xml:space="preserve">besinnliche </w:t>
      </w:r>
      <w:r w:rsidR="00CA3D26" w:rsidRPr="00CA3D26">
        <w:t>Momente.</w:t>
      </w:r>
    </w:p>
    <w:p w14:paraId="5C6D6D96" w14:textId="6C36C136" w:rsidR="00CA3D26" w:rsidRDefault="00136FF8" w:rsidP="00CA3D26">
      <w:r>
        <w:rPr>
          <w:b/>
          <w:bCs/>
        </w:rPr>
        <w:t xml:space="preserve">Going: </w:t>
      </w:r>
      <w:r w:rsidR="00CA3D26" w:rsidRPr="00CA3D26">
        <w:rPr>
          <w:b/>
          <w:bCs/>
        </w:rPr>
        <w:t>Weihnachtsmarkt</w:t>
      </w:r>
      <w:r w:rsidR="00CA3D26">
        <w:rPr>
          <w:b/>
          <w:bCs/>
        </w:rPr>
        <w:t xml:space="preserve"> </w:t>
      </w:r>
      <w:r w:rsidR="00CA3D26" w:rsidRPr="00CA3D26">
        <w:rPr>
          <w:b/>
          <w:bCs/>
        </w:rPr>
        <w:t>in Going</w:t>
      </w:r>
      <w:r w:rsidR="00CA3D26" w:rsidRPr="00CA3D26">
        <w:br/>
        <w:t xml:space="preserve">Am 21. Dezember 2025 verwandelt sich der Kirchplatz von Going von 14:00 bis 19:00 Uhr in einen stimmungsvollen Adventsmarkt. Neben regionalen Spezialitäten wie </w:t>
      </w:r>
      <w:proofErr w:type="spellStart"/>
      <w:r w:rsidR="00CA3D26" w:rsidRPr="00CA3D26">
        <w:t>Germkiachl</w:t>
      </w:r>
      <w:proofErr w:type="spellEnd"/>
      <w:r w:rsidR="00CA3D26" w:rsidRPr="00CA3D26">
        <w:t xml:space="preserve"> und </w:t>
      </w:r>
      <w:proofErr w:type="spellStart"/>
      <w:r w:rsidR="00CA3D26" w:rsidRPr="00CA3D26">
        <w:t>Brodakrapfen</w:t>
      </w:r>
      <w:proofErr w:type="spellEnd"/>
      <w:r w:rsidR="00CA3D26" w:rsidRPr="00CA3D26">
        <w:t xml:space="preserve"> präsentieren lokale Handwerker ihre liebevoll gefertigten Produkte. </w:t>
      </w:r>
    </w:p>
    <w:p w14:paraId="4A42A481" w14:textId="77777777" w:rsidR="00CA3D26" w:rsidRPr="00CA3D26" w:rsidRDefault="00CA3D26" w:rsidP="00CA3D26">
      <w:pPr>
        <w:jc w:val="both"/>
        <w:rPr>
          <w:b/>
          <w:bCs/>
        </w:rPr>
      </w:pPr>
      <w:r w:rsidRPr="00CA3D26">
        <w:rPr>
          <w:b/>
          <w:bCs/>
        </w:rPr>
        <w:t>Tradition trifft Erlebnis</w:t>
      </w:r>
    </w:p>
    <w:p w14:paraId="79ADB74F" w14:textId="6B524671" w:rsidR="00CA3D26" w:rsidRPr="00CA3D26" w:rsidRDefault="00136FF8" w:rsidP="00CA3D26">
      <w:pPr>
        <w:jc w:val="both"/>
      </w:pPr>
      <w:r w:rsidRPr="00136FF8">
        <w:t>Bevor aber die ruhige Zeit des Jahres am Wilden Kaiser einkehrt, wird es nochmal richtig laut:</w:t>
      </w:r>
      <w:r>
        <w:t xml:space="preserve"> </w:t>
      </w:r>
      <w:r w:rsidR="00CA3D26" w:rsidRPr="00CA3D26">
        <w:t xml:space="preserve">Zu Beginn der Adventszeit sorgen rund um den Nikolaustag auch in diesem Jahr die traditionellen </w:t>
      </w:r>
      <w:r w:rsidR="00CA3D26" w:rsidRPr="00CA3D26">
        <w:rPr>
          <w:b/>
          <w:bCs/>
        </w:rPr>
        <w:t>Krampus- und Perchtenläufe</w:t>
      </w:r>
      <w:r w:rsidR="00CA3D26" w:rsidRPr="00CA3D26">
        <w:t xml:space="preserve"> für spannende Unterhaltung. Maskierte Figuren treiben ihr Unwesen und bieten ein faszinierendes Spektakel für Einheimische und Gäste gleichermaßen.</w:t>
      </w:r>
      <w:r>
        <w:t xml:space="preserve"> </w:t>
      </w:r>
      <w:r w:rsidRPr="00136FF8">
        <w:t>Ursprünglich diente der Perchtenlauf dazu, böse Geister und Winterdämonen zu vertreiben, um das Dorf oder die Region für das neue Jahr zu reinigen</w:t>
      </w:r>
      <w:r w:rsidR="00260F44">
        <w:t xml:space="preserve"> und </w:t>
      </w:r>
      <w:r w:rsidR="00260F44" w:rsidRPr="00260F44">
        <w:t xml:space="preserve">Platz für das Gute </w:t>
      </w:r>
      <w:r w:rsidR="00260F44">
        <w:t>zu schaffen</w:t>
      </w:r>
      <w:r w:rsidR="00260F44" w:rsidRPr="00260F44">
        <w:t>.</w:t>
      </w:r>
    </w:p>
    <w:p w14:paraId="185E58B9" w14:textId="0B9F26BD" w:rsidR="00CA3D26" w:rsidRPr="00CA3D26" w:rsidRDefault="00CA3D26" w:rsidP="00CA3D26">
      <w:pPr>
        <w:jc w:val="both"/>
      </w:pPr>
      <w:r w:rsidRPr="00CA3D26">
        <w:t>Abgerundet wird das vielfältige Angebot</w:t>
      </w:r>
      <w:r w:rsidR="00136FF8">
        <w:t xml:space="preserve"> </w:t>
      </w:r>
      <w:r w:rsidRPr="00CA3D26">
        <w:t>durch kleinere Veranstaltungen wie Adventskonzerte, Hoagascht und Kutschenfahrten.</w:t>
      </w:r>
    </w:p>
    <w:p w14:paraId="767E70F8" w14:textId="38DE0BDF" w:rsidR="00CA3D26" w:rsidRPr="00CA3D26" w:rsidRDefault="00CA3D26" w:rsidP="00CA3D26">
      <w:pPr>
        <w:jc w:val="both"/>
      </w:pPr>
      <w:r w:rsidRPr="00CA3D26">
        <w:rPr>
          <w:b/>
          <w:bCs/>
        </w:rPr>
        <w:t>Alle Infos:</w:t>
      </w:r>
      <w:r w:rsidRPr="00CA3D26">
        <w:t xml:space="preserve"> </w:t>
      </w:r>
      <w:r w:rsidR="00BD132F">
        <w:t xml:space="preserve"> </w:t>
      </w:r>
      <w:hyperlink r:id="rId10" w:history="1">
        <w:r w:rsidR="00BD132F" w:rsidRPr="00BD132F">
          <w:rPr>
            <w:color w:val="0000FF"/>
            <w:u w:val="single"/>
          </w:rPr>
          <w:t>Advent am Wilden Kaiser | Tirol</w:t>
        </w:r>
      </w:hyperlink>
    </w:p>
    <w:p w14:paraId="41393BB9" w14:textId="77777777" w:rsidR="00E30D27" w:rsidRDefault="00E30D27" w:rsidP="004A139F">
      <w:pPr>
        <w:pStyle w:val="berschrift4"/>
        <w:spacing w:line="360" w:lineRule="auto"/>
        <w:jc w:val="both"/>
        <w:rPr>
          <w:rFonts w:asciiTheme="minorHAnsi" w:eastAsiaTheme="minorHAnsi" w:hAnsiTheme="minorHAnsi" w:cstheme="minorHAnsi"/>
          <w:b/>
          <w:bCs/>
          <w:i w:val="0"/>
          <w:iCs w:val="0"/>
          <w:color w:val="auto"/>
          <w:sz w:val="16"/>
          <w:szCs w:val="18"/>
          <w:lang w:val="de-AT"/>
        </w:rPr>
      </w:pPr>
    </w:p>
    <w:p w14:paraId="6B433195" w14:textId="62752E95" w:rsidR="00280134" w:rsidRPr="008E5C77" w:rsidRDefault="00280134" w:rsidP="004A139F">
      <w:pPr>
        <w:pStyle w:val="berschrift4"/>
        <w:spacing w:line="360" w:lineRule="auto"/>
        <w:jc w:val="both"/>
        <w:rPr>
          <w:rFonts w:asciiTheme="minorHAnsi" w:eastAsiaTheme="minorHAnsi" w:hAnsiTheme="minorHAnsi" w:cstheme="minorHAnsi"/>
          <w:b/>
          <w:bCs/>
          <w:i w:val="0"/>
          <w:iCs w:val="0"/>
          <w:color w:val="auto"/>
          <w:sz w:val="16"/>
          <w:szCs w:val="18"/>
          <w:lang w:val="de-AT"/>
        </w:rPr>
      </w:pPr>
      <w:r w:rsidRPr="008E5C77">
        <w:rPr>
          <w:rFonts w:asciiTheme="minorHAnsi" w:eastAsiaTheme="minorHAnsi" w:hAnsiTheme="minorHAnsi" w:cstheme="minorHAnsi"/>
          <w:b/>
          <w:bCs/>
          <w:i w:val="0"/>
          <w:iCs w:val="0"/>
          <w:color w:val="auto"/>
          <w:sz w:val="16"/>
          <w:szCs w:val="18"/>
          <w:lang w:val="de-AT"/>
        </w:rPr>
        <w:t xml:space="preserve">ÜBER </w:t>
      </w:r>
      <w:r w:rsidR="0049107C" w:rsidRPr="008E5C77">
        <w:rPr>
          <w:rFonts w:asciiTheme="minorHAnsi" w:eastAsiaTheme="minorHAnsi" w:hAnsiTheme="minorHAnsi" w:cstheme="minorHAnsi"/>
          <w:b/>
          <w:bCs/>
          <w:i w:val="0"/>
          <w:iCs w:val="0"/>
          <w:color w:val="auto"/>
          <w:sz w:val="16"/>
          <w:szCs w:val="18"/>
          <w:lang w:val="de-AT"/>
        </w:rPr>
        <w:t xml:space="preserve">DIE REGION </w:t>
      </w:r>
      <w:r w:rsidR="005570FC" w:rsidRPr="008E5C77">
        <w:rPr>
          <w:rFonts w:asciiTheme="minorHAnsi" w:eastAsiaTheme="minorHAnsi" w:hAnsiTheme="minorHAnsi" w:cstheme="minorHAnsi"/>
          <w:b/>
          <w:bCs/>
          <w:i w:val="0"/>
          <w:iCs w:val="0"/>
          <w:color w:val="auto"/>
          <w:sz w:val="16"/>
          <w:szCs w:val="18"/>
          <w:lang w:val="de-AT"/>
        </w:rPr>
        <w:t>WILDER KAISER</w:t>
      </w:r>
    </w:p>
    <w:p w14:paraId="1214B169" w14:textId="338C4720" w:rsidR="005570FC" w:rsidRPr="008E5C77" w:rsidRDefault="005570FC" w:rsidP="004A139F">
      <w:pPr>
        <w:pStyle w:val="KeinLeerraum"/>
        <w:jc w:val="both"/>
        <w:rPr>
          <w:rFonts w:cstheme="minorHAnsi"/>
          <w:sz w:val="16"/>
          <w:szCs w:val="18"/>
          <w:lang w:val="de-DE"/>
        </w:rPr>
      </w:pPr>
      <w:r w:rsidRPr="008E5C77">
        <w:rPr>
          <w:rFonts w:cstheme="minorHAnsi"/>
          <w:sz w:val="16"/>
          <w:szCs w:val="18"/>
          <w:lang w:val="de-DE"/>
        </w:rPr>
        <w:t xml:space="preserve">Eine gute Stunde von Innsbruck, Salzburg und München entfernt liegt der Wilde Kaiser im Osten des Bundeslandes Tirol. Zwischen St. Johann i. T. und Kufstein erstreckt sich grob verortet das Massiv des Wilden Kaisers, an dessen Sonnenseite die vier Kaiserortschaften Ellmau, Going, Scheffau und Söll gelegen sind. Ganz egal, ob als Familie, als Paar, mit Freund*innen oder alleine - das unvergleichliche Natur- und Bergerlebnis der Region in Kombination mit dem vielfältigen Mix an Aktivitäten begeistert und weckt jede Menge Lebensfreude. Bahnanreise, Naturschutz, Dialog und Mitgestaltung zählen übrigens genauso zum Selbstverständnis („Lebensqualität durch nachhaltigen Tourismus“) am Wilden Kaiser, wie die Wertschätzung der Land- und Almwirtschaft, die Förderung von regionalen Kreisläufen und familiengeführten Betrieben. All dies steht unter dem Motto #wirzusammen. Weitere Informationen gibt es unter </w:t>
      </w:r>
      <w:r w:rsidRPr="008E5C77">
        <w:rPr>
          <w:rFonts w:cstheme="minorHAnsi"/>
          <w:b/>
          <w:bCs/>
          <w:sz w:val="16"/>
          <w:szCs w:val="18"/>
          <w:lang w:val="de-DE"/>
        </w:rPr>
        <w:t>www.wilderkaiser.info.</w:t>
      </w:r>
    </w:p>
    <w:p w14:paraId="73443E2A" w14:textId="27A577AC" w:rsidR="005570FC" w:rsidRPr="008E5C77" w:rsidRDefault="00B424C7" w:rsidP="004A139F">
      <w:pPr>
        <w:pStyle w:val="KeinLeerraum"/>
        <w:jc w:val="both"/>
        <w:rPr>
          <w:rFonts w:cstheme="minorHAnsi"/>
          <w:sz w:val="16"/>
          <w:szCs w:val="18"/>
          <w:lang w:val="de-DE"/>
        </w:rPr>
      </w:pPr>
      <w:r w:rsidRPr="008E5C77">
        <w:rPr>
          <w:rFonts w:cstheme="minorHAnsi"/>
          <w:noProof/>
        </w:rPr>
        <w:drawing>
          <wp:anchor distT="0" distB="0" distL="114300" distR="114300" simplePos="0" relativeHeight="251660288" behindDoc="0" locked="0" layoutInCell="1" allowOverlap="1" wp14:anchorId="7F608B63" wp14:editId="086055C3">
            <wp:simplePos x="0" y="0"/>
            <wp:positionH relativeFrom="margin">
              <wp:posOffset>281305</wp:posOffset>
            </wp:positionH>
            <wp:positionV relativeFrom="paragraph">
              <wp:posOffset>87630</wp:posOffset>
            </wp:positionV>
            <wp:extent cx="161925" cy="161925"/>
            <wp:effectExtent l="0" t="0" r="9525" b="9525"/>
            <wp:wrapNone/>
            <wp:docPr id="25" name="Bild 11" descr="../../../S+D%20KGK/S+D%20KGK/KGK%20Social%20Media/HTML%20SIgnatur/Facebo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 11" descr="../../../S+D%20KGK/S+D%20KGK/KGK%20Social%20Media/HTML%20SIgnatur/Faceboo">
                      <a:hlinkClick r:id="rId11"/>
                    </pic:cNvPr>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F10" w:rsidRPr="008E5C77">
        <w:rPr>
          <w:rFonts w:cstheme="minorHAnsi"/>
          <w:noProof/>
        </w:rPr>
        <w:drawing>
          <wp:anchor distT="0" distB="0" distL="114300" distR="114300" simplePos="0" relativeHeight="251659264" behindDoc="0" locked="0" layoutInCell="1" allowOverlap="1" wp14:anchorId="0FE14319" wp14:editId="17A334BA">
            <wp:simplePos x="0" y="0"/>
            <wp:positionH relativeFrom="margin">
              <wp:align>left</wp:align>
            </wp:positionH>
            <wp:positionV relativeFrom="paragraph">
              <wp:posOffset>74295</wp:posOffset>
            </wp:positionV>
            <wp:extent cx="190500" cy="190500"/>
            <wp:effectExtent l="0" t="0" r="0" b="0"/>
            <wp:wrapNone/>
            <wp:docPr id="26" name="Bild 12" descr="../../../S+D%20KGK/S+D%20KGK/KGK%20Social%20Media/HTML%20SIgnatur/Instagr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2" descr="../../../S+D%20KGK/S+D%20KGK/KGK%20Social%20Media/HTML%20SIgnatur/Instagra">
                      <a:hlinkClick r:id="rId13"/>
                    </pic:cNvPr>
                    <pic:cNvPicPr>
                      <a:picLocks noChangeAspect="1" noChangeArrowheads="1"/>
                    </pic:cNvPicPr>
                  </pic:nvPicPr>
                  <pic:blipFill>
                    <a:blip r:embed="rId14" cstate="screen">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CDBB5E" w14:textId="71AD6A3E" w:rsidR="00C94C40" w:rsidRPr="008E5C77" w:rsidRDefault="00C94C40" w:rsidP="004A139F">
      <w:pPr>
        <w:pStyle w:val="KeinLeerraum"/>
        <w:jc w:val="both"/>
        <w:rPr>
          <w:rFonts w:cstheme="minorHAnsi"/>
          <w:sz w:val="16"/>
          <w:szCs w:val="18"/>
          <w:lang w:val="de-DE"/>
        </w:rPr>
      </w:pPr>
    </w:p>
    <w:p w14:paraId="7BE69C28" w14:textId="77777777" w:rsidR="00746274" w:rsidRPr="008E5C77" w:rsidRDefault="00746274" w:rsidP="00C135D9">
      <w:pPr>
        <w:shd w:val="clear" w:color="auto" w:fill="FFFFFF"/>
        <w:spacing w:after="0" w:line="240" w:lineRule="auto"/>
        <w:jc w:val="both"/>
        <w:rPr>
          <w:rFonts w:eastAsiaTheme="majorEastAsia" w:cstheme="minorHAnsi"/>
          <w:b/>
          <w:iCs/>
          <w:sz w:val="16"/>
          <w:szCs w:val="16"/>
        </w:rPr>
      </w:pPr>
    </w:p>
    <w:p w14:paraId="5E3B7BB9" w14:textId="06D3AD0C" w:rsidR="002A3CD2" w:rsidRPr="008E5C77" w:rsidRDefault="002A3CD2" w:rsidP="00C135D9">
      <w:pPr>
        <w:shd w:val="clear" w:color="auto" w:fill="FFFFFF"/>
        <w:spacing w:after="0" w:line="240" w:lineRule="auto"/>
        <w:jc w:val="both"/>
        <w:rPr>
          <w:rFonts w:cstheme="minorHAnsi"/>
          <w:lang w:val="en-US"/>
        </w:rPr>
      </w:pPr>
    </w:p>
    <w:sectPr w:rsidR="002A3CD2" w:rsidRPr="008E5C77">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0990" w14:textId="77777777" w:rsidR="00325C79" w:rsidRDefault="00325C79" w:rsidP="002A3CD2">
      <w:pPr>
        <w:spacing w:after="0" w:line="240" w:lineRule="auto"/>
      </w:pPr>
      <w:r>
        <w:separator/>
      </w:r>
    </w:p>
  </w:endnote>
  <w:endnote w:type="continuationSeparator" w:id="0">
    <w:p w14:paraId="1D825269" w14:textId="77777777" w:rsidR="00325C79" w:rsidRDefault="00325C79" w:rsidP="002A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ia Pro Light">
    <w:altName w:val="Calibri"/>
    <w:panose1 w:val="00000000000000000000"/>
    <w:charset w:val="00"/>
    <w:family w:val="modern"/>
    <w:notTrueType/>
    <w:pitch w:val="variable"/>
    <w:sig w:usb0="A00002EF" w:usb1="5000E47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9B3C" w14:textId="77777777" w:rsidR="00325C79" w:rsidRDefault="00325C79" w:rsidP="002A3CD2">
      <w:pPr>
        <w:spacing w:after="0" w:line="240" w:lineRule="auto"/>
      </w:pPr>
      <w:r>
        <w:separator/>
      </w:r>
    </w:p>
  </w:footnote>
  <w:footnote w:type="continuationSeparator" w:id="0">
    <w:p w14:paraId="15ECAC9D" w14:textId="77777777" w:rsidR="00325C79" w:rsidRDefault="00325C79" w:rsidP="002A3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9C76" w14:textId="78A998ED" w:rsidR="002A3CD2" w:rsidRDefault="009028FD" w:rsidP="002A3CD2">
    <w:pPr>
      <w:pStyle w:val="Kopfzeile"/>
      <w:rPr>
        <w:rFonts w:ascii="Univia Pro Light" w:hAnsi="Univia Pro Light"/>
        <w:b/>
        <w:bCs/>
      </w:rPr>
    </w:pPr>
    <w:r w:rsidRPr="009028FD">
      <w:rPr>
        <w:rFonts w:ascii="Univia Pro Light" w:hAnsi="Univia Pro Light"/>
        <w:b/>
        <w:bCs/>
        <w:noProof/>
      </w:rPr>
      <w:drawing>
        <wp:anchor distT="0" distB="0" distL="114300" distR="114300" simplePos="0" relativeHeight="251659264" behindDoc="0" locked="0" layoutInCell="1" allowOverlap="1" wp14:anchorId="65CE1C61" wp14:editId="210D25CE">
          <wp:simplePos x="0" y="0"/>
          <wp:positionH relativeFrom="margin">
            <wp:align>right</wp:align>
          </wp:positionH>
          <wp:positionV relativeFrom="paragraph">
            <wp:posOffset>-1905</wp:posOffset>
          </wp:positionV>
          <wp:extent cx="1202690" cy="713740"/>
          <wp:effectExtent l="0" t="0" r="0" b="0"/>
          <wp:wrapTopAndBottom/>
          <wp:docPr id="2" name="Picture 2" descr="Über uns">
            <a:extLst xmlns:a="http://schemas.openxmlformats.org/drawingml/2006/main">
              <a:ext uri="{FF2B5EF4-FFF2-40B4-BE49-F238E27FC236}">
                <a16:creationId xmlns:a16="http://schemas.microsoft.com/office/drawing/2014/main" id="{147C9726-90E7-83ED-AEE8-7E101FF799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Über uns">
                    <a:extLst>
                      <a:ext uri="{FF2B5EF4-FFF2-40B4-BE49-F238E27FC236}">
                        <a16:creationId xmlns:a16="http://schemas.microsoft.com/office/drawing/2014/main" id="{147C9726-90E7-83ED-AEE8-7E101FF799A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690" cy="713740"/>
                  </a:xfrm>
                  <a:prstGeom prst="rect">
                    <a:avLst/>
                  </a:prstGeom>
                  <a:noFill/>
                </pic:spPr>
              </pic:pic>
            </a:graphicData>
          </a:graphic>
        </wp:anchor>
      </w:drawing>
    </w:r>
    <w:r w:rsidR="002A3CD2">
      <w:rPr>
        <w:rFonts w:ascii="Univia Pro Light" w:hAnsi="Univia Pro Light"/>
        <w:b/>
        <w:bCs/>
      </w:rPr>
      <w:t xml:space="preserve">Pressemitteilung </w:t>
    </w:r>
  </w:p>
  <w:p w14:paraId="10148EBB" w14:textId="1D5CA8AC" w:rsidR="002A3CD2" w:rsidRDefault="002A3C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0FB"/>
    <w:multiLevelType w:val="hybridMultilevel"/>
    <w:tmpl w:val="C72EE29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EFD3BF1"/>
    <w:multiLevelType w:val="hybridMultilevel"/>
    <w:tmpl w:val="8B6C3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D7510E"/>
    <w:multiLevelType w:val="hybridMultilevel"/>
    <w:tmpl w:val="9E9665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EB13A9"/>
    <w:multiLevelType w:val="hybridMultilevel"/>
    <w:tmpl w:val="252A1E0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E304772"/>
    <w:multiLevelType w:val="hybridMultilevel"/>
    <w:tmpl w:val="46DE1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25B0987"/>
    <w:multiLevelType w:val="hybridMultilevel"/>
    <w:tmpl w:val="B5C4B482"/>
    <w:lvl w:ilvl="0" w:tplc="D0CEF752">
      <w:numFmt w:val="bullet"/>
      <w:lvlText w:val="-"/>
      <w:lvlJc w:val="left"/>
      <w:pPr>
        <w:ind w:left="720" w:hanging="360"/>
      </w:pPr>
      <w:rPr>
        <w:rFonts w:ascii="Calibri" w:eastAsiaTheme="minorHAnsi" w:hAnsi="Calibri" w:cs="Calibri"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60E07A2"/>
    <w:multiLevelType w:val="hybridMultilevel"/>
    <w:tmpl w:val="09348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3105B2"/>
    <w:multiLevelType w:val="hybridMultilevel"/>
    <w:tmpl w:val="F1389DB2"/>
    <w:lvl w:ilvl="0" w:tplc="F122636E">
      <w:start w:val="20"/>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51D93D4E"/>
    <w:multiLevelType w:val="hybridMultilevel"/>
    <w:tmpl w:val="400EB296"/>
    <w:lvl w:ilvl="0" w:tplc="9D7AB740">
      <w:start w:val="1"/>
      <w:numFmt w:val="decimal"/>
      <w:lvlText w:val="%1)"/>
      <w:lvlJc w:val="left"/>
      <w:pPr>
        <w:ind w:left="1080" w:hanging="360"/>
      </w:pPr>
    </w:lvl>
    <w:lvl w:ilvl="1" w:tplc="8E9ED888">
      <w:start w:val="1"/>
      <w:numFmt w:val="decimal"/>
      <w:lvlText w:val="%2)"/>
      <w:lvlJc w:val="left"/>
      <w:pPr>
        <w:ind w:left="1080" w:hanging="360"/>
      </w:pPr>
    </w:lvl>
    <w:lvl w:ilvl="2" w:tplc="6F42B618">
      <w:start w:val="1"/>
      <w:numFmt w:val="decimal"/>
      <w:lvlText w:val="%3)"/>
      <w:lvlJc w:val="left"/>
      <w:pPr>
        <w:ind w:left="1080" w:hanging="360"/>
      </w:pPr>
    </w:lvl>
    <w:lvl w:ilvl="3" w:tplc="50568714">
      <w:start w:val="1"/>
      <w:numFmt w:val="decimal"/>
      <w:lvlText w:val="%4)"/>
      <w:lvlJc w:val="left"/>
      <w:pPr>
        <w:ind w:left="1080" w:hanging="360"/>
      </w:pPr>
    </w:lvl>
    <w:lvl w:ilvl="4" w:tplc="ABD489A0">
      <w:start w:val="1"/>
      <w:numFmt w:val="decimal"/>
      <w:lvlText w:val="%5)"/>
      <w:lvlJc w:val="left"/>
      <w:pPr>
        <w:ind w:left="1080" w:hanging="360"/>
      </w:pPr>
    </w:lvl>
    <w:lvl w:ilvl="5" w:tplc="61B0FC98">
      <w:start w:val="1"/>
      <w:numFmt w:val="decimal"/>
      <w:lvlText w:val="%6)"/>
      <w:lvlJc w:val="left"/>
      <w:pPr>
        <w:ind w:left="1080" w:hanging="360"/>
      </w:pPr>
    </w:lvl>
    <w:lvl w:ilvl="6" w:tplc="142E6BDA">
      <w:start w:val="1"/>
      <w:numFmt w:val="decimal"/>
      <w:lvlText w:val="%7)"/>
      <w:lvlJc w:val="left"/>
      <w:pPr>
        <w:ind w:left="1080" w:hanging="360"/>
      </w:pPr>
    </w:lvl>
    <w:lvl w:ilvl="7" w:tplc="28269D32">
      <w:start w:val="1"/>
      <w:numFmt w:val="decimal"/>
      <w:lvlText w:val="%8)"/>
      <w:lvlJc w:val="left"/>
      <w:pPr>
        <w:ind w:left="1080" w:hanging="360"/>
      </w:pPr>
    </w:lvl>
    <w:lvl w:ilvl="8" w:tplc="3530FAA4">
      <w:start w:val="1"/>
      <w:numFmt w:val="decimal"/>
      <w:lvlText w:val="%9)"/>
      <w:lvlJc w:val="left"/>
      <w:pPr>
        <w:ind w:left="1080" w:hanging="360"/>
      </w:pPr>
    </w:lvl>
  </w:abstractNum>
  <w:abstractNum w:abstractNumId="9" w15:restartNumberingAfterBreak="0">
    <w:nsid w:val="52BF3921"/>
    <w:multiLevelType w:val="hybridMultilevel"/>
    <w:tmpl w:val="F110A2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4F6246B"/>
    <w:multiLevelType w:val="hybridMultilevel"/>
    <w:tmpl w:val="C98EC7EE"/>
    <w:lvl w:ilvl="0" w:tplc="04070001">
      <w:start w:val="1"/>
      <w:numFmt w:val="bullet"/>
      <w:lvlText w:val=""/>
      <w:lvlJc w:val="left"/>
      <w:pPr>
        <w:ind w:left="4608" w:hanging="360"/>
      </w:pPr>
      <w:rPr>
        <w:rFonts w:ascii="Symbol" w:hAnsi="Symbol" w:hint="default"/>
      </w:rPr>
    </w:lvl>
    <w:lvl w:ilvl="1" w:tplc="04070003">
      <w:start w:val="1"/>
      <w:numFmt w:val="bullet"/>
      <w:lvlText w:val="o"/>
      <w:lvlJc w:val="left"/>
      <w:pPr>
        <w:ind w:left="5328" w:hanging="360"/>
      </w:pPr>
      <w:rPr>
        <w:rFonts w:ascii="Courier New" w:hAnsi="Courier New" w:cs="Courier New" w:hint="default"/>
      </w:rPr>
    </w:lvl>
    <w:lvl w:ilvl="2" w:tplc="04070005">
      <w:start w:val="1"/>
      <w:numFmt w:val="bullet"/>
      <w:lvlText w:val=""/>
      <w:lvlJc w:val="left"/>
      <w:pPr>
        <w:ind w:left="6048" w:hanging="360"/>
      </w:pPr>
      <w:rPr>
        <w:rFonts w:ascii="Wingdings" w:hAnsi="Wingdings" w:hint="default"/>
      </w:rPr>
    </w:lvl>
    <w:lvl w:ilvl="3" w:tplc="04070001">
      <w:start w:val="1"/>
      <w:numFmt w:val="bullet"/>
      <w:lvlText w:val=""/>
      <w:lvlJc w:val="left"/>
      <w:pPr>
        <w:ind w:left="6768" w:hanging="360"/>
      </w:pPr>
      <w:rPr>
        <w:rFonts w:ascii="Symbol" w:hAnsi="Symbol" w:hint="default"/>
      </w:rPr>
    </w:lvl>
    <w:lvl w:ilvl="4" w:tplc="04070003">
      <w:start w:val="1"/>
      <w:numFmt w:val="bullet"/>
      <w:lvlText w:val="o"/>
      <w:lvlJc w:val="left"/>
      <w:pPr>
        <w:ind w:left="7488" w:hanging="360"/>
      </w:pPr>
      <w:rPr>
        <w:rFonts w:ascii="Courier New" w:hAnsi="Courier New" w:cs="Courier New" w:hint="default"/>
      </w:rPr>
    </w:lvl>
    <w:lvl w:ilvl="5" w:tplc="04070005">
      <w:start w:val="1"/>
      <w:numFmt w:val="bullet"/>
      <w:lvlText w:val=""/>
      <w:lvlJc w:val="left"/>
      <w:pPr>
        <w:ind w:left="8208" w:hanging="360"/>
      </w:pPr>
      <w:rPr>
        <w:rFonts w:ascii="Wingdings" w:hAnsi="Wingdings" w:hint="default"/>
      </w:rPr>
    </w:lvl>
    <w:lvl w:ilvl="6" w:tplc="04070001">
      <w:start w:val="1"/>
      <w:numFmt w:val="bullet"/>
      <w:lvlText w:val=""/>
      <w:lvlJc w:val="left"/>
      <w:pPr>
        <w:ind w:left="8928" w:hanging="360"/>
      </w:pPr>
      <w:rPr>
        <w:rFonts w:ascii="Symbol" w:hAnsi="Symbol" w:hint="default"/>
      </w:rPr>
    </w:lvl>
    <w:lvl w:ilvl="7" w:tplc="04070003">
      <w:start w:val="1"/>
      <w:numFmt w:val="bullet"/>
      <w:lvlText w:val="o"/>
      <w:lvlJc w:val="left"/>
      <w:pPr>
        <w:ind w:left="9648" w:hanging="360"/>
      </w:pPr>
      <w:rPr>
        <w:rFonts w:ascii="Courier New" w:hAnsi="Courier New" w:cs="Courier New" w:hint="default"/>
      </w:rPr>
    </w:lvl>
    <w:lvl w:ilvl="8" w:tplc="04070005">
      <w:start w:val="1"/>
      <w:numFmt w:val="bullet"/>
      <w:lvlText w:val=""/>
      <w:lvlJc w:val="left"/>
      <w:pPr>
        <w:ind w:left="10368" w:hanging="360"/>
      </w:pPr>
      <w:rPr>
        <w:rFonts w:ascii="Wingdings" w:hAnsi="Wingdings" w:hint="default"/>
      </w:rPr>
    </w:lvl>
  </w:abstractNum>
  <w:abstractNum w:abstractNumId="11" w15:restartNumberingAfterBreak="0">
    <w:nsid w:val="5690096B"/>
    <w:multiLevelType w:val="hybridMultilevel"/>
    <w:tmpl w:val="170CB0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57411A84"/>
    <w:multiLevelType w:val="hybridMultilevel"/>
    <w:tmpl w:val="C478A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4220B7"/>
    <w:multiLevelType w:val="hybridMultilevel"/>
    <w:tmpl w:val="77A2E91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67B14658"/>
    <w:multiLevelType w:val="hybridMultilevel"/>
    <w:tmpl w:val="AAD2D6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E6E4F00"/>
    <w:multiLevelType w:val="hybridMultilevel"/>
    <w:tmpl w:val="EF2C0186"/>
    <w:lvl w:ilvl="0" w:tplc="FE7C6CF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70803C91"/>
    <w:multiLevelType w:val="hybridMultilevel"/>
    <w:tmpl w:val="F3E063FC"/>
    <w:lvl w:ilvl="0" w:tplc="8CAAE022">
      <w:start w:val="6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AD6A57"/>
    <w:multiLevelType w:val="hybridMultilevel"/>
    <w:tmpl w:val="DD209366"/>
    <w:lvl w:ilvl="0" w:tplc="D60E4E74">
      <w:start w:val="1"/>
      <w:numFmt w:val="bullet"/>
      <w:lvlText w:val=""/>
      <w:lvlJc w:val="left"/>
      <w:pPr>
        <w:ind w:left="3903" w:hanging="363"/>
      </w:pPr>
      <w:rPr>
        <w:rFonts w:ascii="Symbol" w:hAnsi="Symbol" w:hint="default"/>
      </w:rPr>
    </w:lvl>
    <w:lvl w:ilvl="1" w:tplc="04070003">
      <w:start w:val="1"/>
      <w:numFmt w:val="bullet"/>
      <w:lvlText w:val="o"/>
      <w:lvlJc w:val="left"/>
      <w:pPr>
        <w:ind w:left="-1042" w:hanging="360"/>
      </w:pPr>
      <w:rPr>
        <w:rFonts w:ascii="Courier New" w:hAnsi="Courier New" w:cs="Courier New" w:hint="default"/>
      </w:rPr>
    </w:lvl>
    <w:lvl w:ilvl="2" w:tplc="04070005">
      <w:start w:val="1"/>
      <w:numFmt w:val="bullet"/>
      <w:lvlText w:val=""/>
      <w:lvlJc w:val="left"/>
      <w:pPr>
        <w:ind w:left="-322" w:hanging="360"/>
      </w:pPr>
      <w:rPr>
        <w:rFonts w:ascii="Wingdings" w:hAnsi="Wingdings" w:hint="default"/>
      </w:rPr>
    </w:lvl>
    <w:lvl w:ilvl="3" w:tplc="04070001">
      <w:start w:val="1"/>
      <w:numFmt w:val="bullet"/>
      <w:lvlText w:val=""/>
      <w:lvlJc w:val="left"/>
      <w:pPr>
        <w:ind w:left="398" w:hanging="360"/>
      </w:pPr>
      <w:rPr>
        <w:rFonts w:ascii="Symbol" w:hAnsi="Symbol" w:hint="default"/>
      </w:rPr>
    </w:lvl>
    <w:lvl w:ilvl="4" w:tplc="04070003">
      <w:start w:val="1"/>
      <w:numFmt w:val="bullet"/>
      <w:lvlText w:val="o"/>
      <w:lvlJc w:val="left"/>
      <w:pPr>
        <w:ind w:left="1118" w:hanging="360"/>
      </w:pPr>
      <w:rPr>
        <w:rFonts w:ascii="Courier New" w:hAnsi="Courier New" w:cs="Courier New" w:hint="default"/>
      </w:rPr>
    </w:lvl>
    <w:lvl w:ilvl="5" w:tplc="04070005">
      <w:start w:val="1"/>
      <w:numFmt w:val="bullet"/>
      <w:lvlText w:val=""/>
      <w:lvlJc w:val="left"/>
      <w:pPr>
        <w:ind w:left="1838" w:hanging="360"/>
      </w:pPr>
      <w:rPr>
        <w:rFonts w:ascii="Wingdings" w:hAnsi="Wingdings" w:hint="default"/>
      </w:rPr>
    </w:lvl>
    <w:lvl w:ilvl="6" w:tplc="04070001">
      <w:start w:val="1"/>
      <w:numFmt w:val="bullet"/>
      <w:lvlText w:val=""/>
      <w:lvlJc w:val="left"/>
      <w:pPr>
        <w:ind w:left="2558" w:hanging="360"/>
      </w:pPr>
      <w:rPr>
        <w:rFonts w:ascii="Symbol" w:hAnsi="Symbol" w:hint="default"/>
      </w:rPr>
    </w:lvl>
    <w:lvl w:ilvl="7" w:tplc="04070003">
      <w:start w:val="1"/>
      <w:numFmt w:val="bullet"/>
      <w:lvlText w:val="o"/>
      <w:lvlJc w:val="left"/>
      <w:pPr>
        <w:ind w:left="3278" w:hanging="360"/>
      </w:pPr>
      <w:rPr>
        <w:rFonts w:ascii="Courier New" w:hAnsi="Courier New" w:cs="Courier New" w:hint="default"/>
      </w:rPr>
    </w:lvl>
    <w:lvl w:ilvl="8" w:tplc="04070005">
      <w:start w:val="1"/>
      <w:numFmt w:val="bullet"/>
      <w:lvlText w:val=""/>
      <w:lvlJc w:val="left"/>
      <w:pPr>
        <w:ind w:left="3998" w:hanging="360"/>
      </w:pPr>
      <w:rPr>
        <w:rFonts w:ascii="Wingdings" w:hAnsi="Wingdings" w:hint="default"/>
      </w:rPr>
    </w:lvl>
  </w:abstractNum>
  <w:abstractNum w:abstractNumId="18" w15:restartNumberingAfterBreak="0">
    <w:nsid w:val="7F1B0FE3"/>
    <w:multiLevelType w:val="hybridMultilevel"/>
    <w:tmpl w:val="8E9EE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5487606">
    <w:abstractNumId w:val="18"/>
  </w:num>
  <w:num w:numId="2" w16cid:durableId="2063091930">
    <w:abstractNumId w:val="9"/>
  </w:num>
  <w:num w:numId="3" w16cid:durableId="1366716313">
    <w:abstractNumId w:val="4"/>
  </w:num>
  <w:num w:numId="4" w16cid:durableId="97872967">
    <w:abstractNumId w:val="10"/>
  </w:num>
  <w:num w:numId="5" w16cid:durableId="1497568916">
    <w:abstractNumId w:val="5"/>
  </w:num>
  <w:num w:numId="6" w16cid:durableId="1143886093">
    <w:abstractNumId w:val="17"/>
  </w:num>
  <w:num w:numId="7" w16cid:durableId="368533619">
    <w:abstractNumId w:val="5"/>
  </w:num>
  <w:num w:numId="8" w16cid:durableId="1072318611">
    <w:abstractNumId w:val="14"/>
  </w:num>
  <w:num w:numId="9" w16cid:durableId="1145321868">
    <w:abstractNumId w:val="1"/>
  </w:num>
  <w:num w:numId="10" w16cid:durableId="722750053">
    <w:abstractNumId w:val="16"/>
  </w:num>
  <w:num w:numId="11" w16cid:durableId="218517940">
    <w:abstractNumId w:val="13"/>
  </w:num>
  <w:num w:numId="12" w16cid:durableId="1585996509">
    <w:abstractNumId w:val="12"/>
  </w:num>
  <w:num w:numId="13" w16cid:durableId="1302685051">
    <w:abstractNumId w:val="7"/>
  </w:num>
  <w:num w:numId="14" w16cid:durableId="617882790">
    <w:abstractNumId w:val="2"/>
  </w:num>
  <w:num w:numId="15" w16cid:durableId="298999659">
    <w:abstractNumId w:val="11"/>
  </w:num>
  <w:num w:numId="16" w16cid:durableId="2046786954">
    <w:abstractNumId w:val="6"/>
  </w:num>
  <w:num w:numId="17" w16cid:durableId="981695064">
    <w:abstractNumId w:val="0"/>
  </w:num>
  <w:num w:numId="18" w16cid:durableId="1173565981">
    <w:abstractNumId w:val="15"/>
  </w:num>
  <w:num w:numId="19" w16cid:durableId="444429228">
    <w:abstractNumId w:val="3"/>
  </w:num>
  <w:num w:numId="20" w16cid:durableId="2022007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D2"/>
    <w:rsid w:val="000019BA"/>
    <w:rsid w:val="00013D34"/>
    <w:rsid w:val="00032FD1"/>
    <w:rsid w:val="00043651"/>
    <w:rsid w:val="000478AE"/>
    <w:rsid w:val="00052A23"/>
    <w:rsid w:val="00054934"/>
    <w:rsid w:val="00057E8A"/>
    <w:rsid w:val="00062126"/>
    <w:rsid w:val="00064EE2"/>
    <w:rsid w:val="00077E38"/>
    <w:rsid w:val="0009302C"/>
    <w:rsid w:val="000A037F"/>
    <w:rsid w:val="000B5D35"/>
    <w:rsid w:val="000C100C"/>
    <w:rsid w:val="000C3EA4"/>
    <w:rsid w:val="000C4055"/>
    <w:rsid w:val="000C4CD2"/>
    <w:rsid w:val="000D088E"/>
    <w:rsid w:val="000E2F3F"/>
    <w:rsid w:val="000E3793"/>
    <w:rsid w:val="000F521F"/>
    <w:rsid w:val="0011093A"/>
    <w:rsid w:val="00113589"/>
    <w:rsid w:val="001141D7"/>
    <w:rsid w:val="00116380"/>
    <w:rsid w:val="0011671D"/>
    <w:rsid w:val="00117E92"/>
    <w:rsid w:val="00127B11"/>
    <w:rsid w:val="00136FF8"/>
    <w:rsid w:val="001428C3"/>
    <w:rsid w:val="001433C1"/>
    <w:rsid w:val="00143A05"/>
    <w:rsid w:val="00157FF9"/>
    <w:rsid w:val="00164B3C"/>
    <w:rsid w:val="00184FEA"/>
    <w:rsid w:val="001928E0"/>
    <w:rsid w:val="00193ED8"/>
    <w:rsid w:val="001945E8"/>
    <w:rsid w:val="001953F6"/>
    <w:rsid w:val="001A1CEC"/>
    <w:rsid w:val="001A5835"/>
    <w:rsid w:val="001B0BCA"/>
    <w:rsid w:val="001C1A7A"/>
    <w:rsid w:val="001C5412"/>
    <w:rsid w:val="001C571E"/>
    <w:rsid w:val="001C681C"/>
    <w:rsid w:val="001C7238"/>
    <w:rsid w:val="001C73C6"/>
    <w:rsid w:val="001D04F8"/>
    <w:rsid w:val="001D1216"/>
    <w:rsid w:val="001D4B5A"/>
    <w:rsid w:val="001E15C8"/>
    <w:rsid w:val="001E16F5"/>
    <w:rsid w:val="001E70C6"/>
    <w:rsid w:val="001F15D8"/>
    <w:rsid w:val="002049B7"/>
    <w:rsid w:val="00213098"/>
    <w:rsid w:val="00222269"/>
    <w:rsid w:val="002222C8"/>
    <w:rsid w:val="00224513"/>
    <w:rsid w:val="00226AE0"/>
    <w:rsid w:val="00226F9A"/>
    <w:rsid w:val="00226FCE"/>
    <w:rsid w:val="00230D1C"/>
    <w:rsid w:val="00241F78"/>
    <w:rsid w:val="00244750"/>
    <w:rsid w:val="00244D64"/>
    <w:rsid w:val="00245FA8"/>
    <w:rsid w:val="0025032D"/>
    <w:rsid w:val="0025118D"/>
    <w:rsid w:val="00260F44"/>
    <w:rsid w:val="00262C9F"/>
    <w:rsid w:val="00264B3D"/>
    <w:rsid w:val="0026671B"/>
    <w:rsid w:val="0026689E"/>
    <w:rsid w:val="002711AD"/>
    <w:rsid w:val="00271B1A"/>
    <w:rsid w:val="00272F47"/>
    <w:rsid w:val="00275F8B"/>
    <w:rsid w:val="00280134"/>
    <w:rsid w:val="00280657"/>
    <w:rsid w:val="00287A13"/>
    <w:rsid w:val="00294E5E"/>
    <w:rsid w:val="00297502"/>
    <w:rsid w:val="002A239D"/>
    <w:rsid w:val="002A3CD2"/>
    <w:rsid w:val="002A5C0F"/>
    <w:rsid w:val="002A7C54"/>
    <w:rsid w:val="002B17D1"/>
    <w:rsid w:val="002B1F50"/>
    <w:rsid w:val="002C0901"/>
    <w:rsid w:val="002C0F4E"/>
    <w:rsid w:val="002D5720"/>
    <w:rsid w:val="002E0B64"/>
    <w:rsid w:val="002E6B2E"/>
    <w:rsid w:val="002E6E60"/>
    <w:rsid w:val="002E748A"/>
    <w:rsid w:val="002F1F5F"/>
    <w:rsid w:val="002F4BB5"/>
    <w:rsid w:val="0030074C"/>
    <w:rsid w:val="00300963"/>
    <w:rsid w:val="003010D7"/>
    <w:rsid w:val="00302E93"/>
    <w:rsid w:val="00303821"/>
    <w:rsid w:val="00310907"/>
    <w:rsid w:val="00311C11"/>
    <w:rsid w:val="0032193E"/>
    <w:rsid w:val="00322252"/>
    <w:rsid w:val="00324220"/>
    <w:rsid w:val="00325C79"/>
    <w:rsid w:val="0032774B"/>
    <w:rsid w:val="00327B70"/>
    <w:rsid w:val="00330BBA"/>
    <w:rsid w:val="0033198E"/>
    <w:rsid w:val="00336A8F"/>
    <w:rsid w:val="00341F4A"/>
    <w:rsid w:val="00351159"/>
    <w:rsid w:val="00364CFB"/>
    <w:rsid w:val="00365DE9"/>
    <w:rsid w:val="003730E5"/>
    <w:rsid w:val="0037520C"/>
    <w:rsid w:val="00375A65"/>
    <w:rsid w:val="00375D83"/>
    <w:rsid w:val="00380DF2"/>
    <w:rsid w:val="00383EBC"/>
    <w:rsid w:val="003860D2"/>
    <w:rsid w:val="00392E63"/>
    <w:rsid w:val="003950E7"/>
    <w:rsid w:val="00396C16"/>
    <w:rsid w:val="00397B50"/>
    <w:rsid w:val="003A0073"/>
    <w:rsid w:val="003A116C"/>
    <w:rsid w:val="003A2357"/>
    <w:rsid w:val="003A25B3"/>
    <w:rsid w:val="003B3263"/>
    <w:rsid w:val="003B3C61"/>
    <w:rsid w:val="003B46B9"/>
    <w:rsid w:val="003B4EE3"/>
    <w:rsid w:val="003C3075"/>
    <w:rsid w:val="003C6AC2"/>
    <w:rsid w:val="003D51F3"/>
    <w:rsid w:val="003E34C3"/>
    <w:rsid w:val="003F7011"/>
    <w:rsid w:val="0040209B"/>
    <w:rsid w:val="0040262A"/>
    <w:rsid w:val="00405C99"/>
    <w:rsid w:val="00414140"/>
    <w:rsid w:val="00415A6D"/>
    <w:rsid w:val="004203D5"/>
    <w:rsid w:val="00424532"/>
    <w:rsid w:val="0042582B"/>
    <w:rsid w:val="00442354"/>
    <w:rsid w:val="00453B5D"/>
    <w:rsid w:val="00455B89"/>
    <w:rsid w:val="004605C1"/>
    <w:rsid w:val="00472CBC"/>
    <w:rsid w:val="0047377D"/>
    <w:rsid w:val="004771CA"/>
    <w:rsid w:val="00485112"/>
    <w:rsid w:val="00486B3B"/>
    <w:rsid w:val="0049107C"/>
    <w:rsid w:val="0049209D"/>
    <w:rsid w:val="0049431E"/>
    <w:rsid w:val="00494F10"/>
    <w:rsid w:val="004A1325"/>
    <w:rsid w:val="004A139F"/>
    <w:rsid w:val="004A750B"/>
    <w:rsid w:val="004B6914"/>
    <w:rsid w:val="004B7ADF"/>
    <w:rsid w:val="004C4DF5"/>
    <w:rsid w:val="004D2817"/>
    <w:rsid w:val="004D4732"/>
    <w:rsid w:val="004D4BF3"/>
    <w:rsid w:val="004D59E8"/>
    <w:rsid w:val="004E064A"/>
    <w:rsid w:val="004E2483"/>
    <w:rsid w:val="004E63E9"/>
    <w:rsid w:val="004F0813"/>
    <w:rsid w:val="004F23C1"/>
    <w:rsid w:val="004F728E"/>
    <w:rsid w:val="005040EC"/>
    <w:rsid w:val="00504C3E"/>
    <w:rsid w:val="005129EB"/>
    <w:rsid w:val="00514BBA"/>
    <w:rsid w:val="00517158"/>
    <w:rsid w:val="00522627"/>
    <w:rsid w:val="00525648"/>
    <w:rsid w:val="0052583B"/>
    <w:rsid w:val="0055352C"/>
    <w:rsid w:val="0055606C"/>
    <w:rsid w:val="00556BAF"/>
    <w:rsid w:val="00556DFC"/>
    <w:rsid w:val="005570FC"/>
    <w:rsid w:val="00564666"/>
    <w:rsid w:val="00570A20"/>
    <w:rsid w:val="00571360"/>
    <w:rsid w:val="005727FB"/>
    <w:rsid w:val="0057280F"/>
    <w:rsid w:val="00593C59"/>
    <w:rsid w:val="00597EEC"/>
    <w:rsid w:val="005A1EFE"/>
    <w:rsid w:val="005B6BAD"/>
    <w:rsid w:val="005B7B9C"/>
    <w:rsid w:val="005C4B3D"/>
    <w:rsid w:val="005D5B93"/>
    <w:rsid w:val="005D640E"/>
    <w:rsid w:val="005E06A4"/>
    <w:rsid w:val="005F2BE6"/>
    <w:rsid w:val="005F7C6F"/>
    <w:rsid w:val="0060125F"/>
    <w:rsid w:val="00601E5D"/>
    <w:rsid w:val="006072B3"/>
    <w:rsid w:val="00636ACB"/>
    <w:rsid w:val="00641C09"/>
    <w:rsid w:val="00646685"/>
    <w:rsid w:val="006466C8"/>
    <w:rsid w:val="00647D22"/>
    <w:rsid w:val="00654965"/>
    <w:rsid w:val="00660E80"/>
    <w:rsid w:val="00662EA5"/>
    <w:rsid w:val="006877C7"/>
    <w:rsid w:val="006A071B"/>
    <w:rsid w:val="006A217A"/>
    <w:rsid w:val="006A557A"/>
    <w:rsid w:val="006B5151"/>
    <w:rsid w:val="006C1D4D"/>
    <w:rsid w:val="006C58EB"/>
    <w:rsid w:val="006C6BCF"/>
    <w:rsid w:val="006D336B"/>
    <w:rsid w:val="006D69BB"/>
    <w:rsid w:val="006D79FD"/>
    <w:rsid w:val="006E029C"/>
    <w:rsid w:val="006E3F3B"/>
    <w:rsid w:val="006E4E97"/>
    <w:rsid w:val="006F3C1D"/>
    <w:rsid w:val="006F3C2D"/>
    <w:rsid w:val="006F5872"/>
    <w:rsid w:val="006F5CD0"/>
    <w:rsid w:val="007007DF"/>
    <w:rsid w:val="00706B94"/>
    <w:rsid w:val="00716341"/>
    <w:rsid w:val="00716D71"/>
    <w:rsid w:val="00725D9C"/>
    <w:rsid w:val="00725ECE"/>
    <w:rsid w:val="00741207"/>
    <w:rsid w:val="00746274"/>
    <w:rsid w:val="00746FEC"/>
    <w:rsid w:val="00764541"/>
    <w:rsid w:val="007652BF"/>
    <w:rsid w:val="00766306"/>
    <w:rsid w:val="0076719F"/>
    <w:rsid w:val="00773612"/>
    <w:rsid w:val="00774200"/>
    <w:rsid w:val="00775918"/>
    <w:rsid w:val="0077690E"/>
    <w:rsid w:val="0077691D"/>
    <w:rsid w:val="00780F6D"/>
    <w:rsid w:val="007840F2"/>
    <w:rsid w:val="00792105"/>
    <w:rsid w:val="007A234F"/>
    <w:rsid w:val="007A33A7"/>
    <w:rsid w:val="007A34BD"/>
    <w:rsid w:val="007B1D5A"/>
    <w:rsid w:val="007C3907"/>
    <w:rsid w:val="007D1477"/>
    <w:rsid w:val="007D3F2E"/>
    <w:rsid w:val="007D5EE1"/>
    <w:rsid w:val="007D637C"/>
    <w:rsid w:val="007E723C"/>
    <w:rsid w:val="007F3E8C"/>
    <w:rsid w:val="007F5378"/>
    <w:rsid w:val="007F647F"/>
    <w:rsid w:val="007F6AD9"/>
    <w:rsid w:val="00801818"/>
    <w:rsid w:val="00814683"/>
    <w:rsid w:val="00815008"/>
    <w:rsid w:val="00825A38"/>
    <w:rsid w:val="00833017"/>
    <w:rsid w:val="008351FA"/>
    <w:rsid w:val="0083773A"/>
    <w:rsid w:val="00841C24"/>
    <w:rsid w:val="008519C0"/>
    <w:rsid w:val="00853957"/>
    <w:rsid w:val="00855136"/>
    <w:rsid w:val="00855659"/>
    <w:rsid w:val="008724E9"/>
    <w:rsid w:val="00877BB1"/>
    <w:rsid w:val="00882B31"/>
    <w:rsid w:val="00895876"/>
    <w:rsid w:val="008A0982"/>
    <w:rsid w:val="008A0DBB"/>
    <w:rsid w:val="008A3C51"/>
    <w:rsid w:val="008A6F84"/>
    <w:rsid w:val="008B3447"/>
    <w:rsid w:val="008C1EBE"/>
    <w:rsid w:val="008C4D14"/>
    <w:rsid w:val="008C74EA"/>
    <w:rsid w:val="008D20B4"/>
    <w:rsid w:val="008D5DBD"/>
    <w:rsid w:val="008E5C77"/>
    <w:rsid w:val="008E5D22"/>
    <w:rsid w:val="008E7CC0"/>
    <w:rsid w:val="008F6FDB"/>
    <w:rsid w:val="00901802"/>
    <w:rsid w:val="00902753"/>
    <w:rsid w:val="009028FD"/>
    <w:rsid w:val="009057DB"/>
    <w:rsid w:val="009209D8"/>
    <w:rsid w:val="0092535C"/>
    <w:rsid w:val="009372E0"/>
    <w:rsid w:val="00955587"/>
    <w:rsid w:val="009609F7"/>
    <w:rsid w:val="009628FC"/>
    <w:rsid w:val="0097098B"/>
    <w:rsid w:val="009776E3"/>
    <w:rsid w:val="0098278F"/>
    <w:rsid w:val="00983015"/>
    <w:rsid w:val="00995D7E"/>
    <w:rsid w:val="00995EA0"/>
    <w:rsid w:val="009A6B2C"/>
    <w:rsid w:val="009B034F"/>
    <w:rsid w:val="009C03FF"/>
    <w:rsid w:val="009C6E9A"/>
    <w:rsid w:val="009E1631"/>
    <w:rsid w:val="009E48DB"/>
    <w:rsid w:val="009F0F1F"/>
    <w:rsid w:val="009F1393"/>
    <w:rsid w:val="009F2D38"/>
    <w:rsid w:val="009F47EF"/>
    <w:rsid w:val="00A21FB0"/>
    <w:rsid w:val="00A27D8F"/>
    <w:rsid w:val="00A36763"/>
    <w:rsid w:val="00A404E2"/>
    <w:rsid w:val="00A425CA"/>
    <w:rsid w:val="00A441CA"/>
    <w:rsid w:val="00A44662"/>
    <w:rsid w:val="00A500AA"/>
    <w:rsid w:val="00A509F4"/>
    <w:rsid w:val="00A50C60"/>
    <w:rsid w:val="00A52D10"/>
    <w:rsid w:val="00A67797"/>
    <w:rsid w:val="00A70B02"/>
    <w:rsid w:val="00A723EC"/>
    <w:rsid w:val="00A74F0D"/>
    <w:rsid w:val="00A76EF4"/>
    <w:rsid w:val="00A82227"/>
    <w:rsid w:val="00A85247"/>
    <w:rsid w:val="00A86525"/>
    <w:rsid w:val="00A87023"/>
    <w:rsid w:val="00A943B0"/>
    <w:rsid w:val="00AA627B"/>
    <w:rsid w:val="00AA67DC"/>
    <w:rsid w:val="00AB0C93"/>
    <w:rsid w:val="00AB2D26"/>
    <w:rsid w:val="00AB3DA5"/>
    <w:rsid w:val="00AB5117"/>
    <w:rsid w:val="00AD3D61"/>
    <w:rsid w:val="00AD49BC"/>
    <w:rsid w:val="00AE5327"/>
    <w:rsid w:val="00AE788F"/>
    <w:rsid w:val="00B050AA"/>
    <w:rsid w:val="00B14BD2"/>
    <w:rsid w:val="00B26752"/>
    <w:rsid w:val="00B30D60"/>
    <w:rsid w:val="00B32A58"/>
    <w:rsid w:val="00B36CF2"/>
    <w:rsid w:val="00B424C7"/>
    <w:rsid w:val="00B53850"/>
    <w:rsid w:val="00B53D6C"/>
    <w:rsid w:val="00B567FB"/>
    <w:rsid w:val="00B57812"/>
    <w:rsid w:val="00B739DC"/>
    <w:rsid w:val="00B776F9"/>
    <w:rsid w:val="00B837B5"/>
    <w:rsid w:val="00B837DE"/>
    <w:rsid w:val="00B84B5A"/>
    <w:rsid w:val="00B84BF2"/>
    <w:rsid w:val="00B85828"/>
    <w:rsid w:val="00B93987"/>
    <w:rsid w:val="00B94621"/>
    <w:rsid w:val="00B979AD"/>
    <w:rsid w:val="00BA13B1"/>
    <w:rsid w:val="00BA2DF3"/>
    <w:rsid w:val="00BA37D4"/>
    <w:rsid w:val="00BB581C"/>
    <w:rsid w:val="00BB6768"/>
    <w:rsid w:val="00BC1DE1"/>
    <w:rsid w:val="00BC4895"/>
    <w:rsid w:val="00BD0E36"/>
    <w:rsid w:val="00BD132F"/>
    <w:rsid w:val="00BD1DE5"/>
    <w:rsid w:val="00BD7508"/>
    <w:rsid w:val="00BF19D6"/>
    <w:rsid w:val="00BF5CF0"/>
    <w:rsid w:val="00C01720"/>
    <w:rsid w:val="00C0208B"/>
    <w:rsid w:val="00C02EBC"/>
    <w:rsid w:val="00C127B1"/>
    <w:rsid w:val="00C135D9"/>
    <w:rsid w:val="00C245B8"/>
    <w:rsid w:val="00C347B9"/>
    <w:rsid w:val="00C41F48"/>
    <w:rsid w:val="00C42101"/>
    <w:rsid w:val="00C47302"/>
    <w:rsid w:val="00C674AA"/>
    <w:rsid w:val="00C90A3A"/>
    <w:rsid w:val="00C94C40"/>
    <w:rsid w:val="00C9538F"/>
    <w:rsid w:val="00C95B22"/>
    <w:rsid w:val="00C960A3"/>
    <w:rsid w:val="00CA3D26"/>
    <w:rsid w:val="00CA708D"/>
    <w:rsid w:val="00CA7D3B"/>
    <w:rsid w:val="00CB0FCE"/>
    <w:rsid w:val="00CB2437"/>
    <w:rsid w:val="00CB33AB"/>
    <w:rsid w:val="00CD0949"/>
    <w:rsid w:val="00CD5D7F"/>
    <w:rsid w:val="00CD7DBA"/>
    <w:rsid w:val="00CE3836"/>
    <w:rsid w:val="00CE4027"/>
    <w:rsid w:val="00CF1554"/>
    <w:rsid w:val="00CF50E1"/>
    <w:rsid w:val="00D02CD7"/>
    <w:rsid w:val="00D04928"/>
    <w:rsid w:val="00D13E61"/>
    <w:rsid w:val="00D15B4B"/>
    <w:rsid w:val="00D21E5B"/>
    <w:rsid w:val="00D26492"/>
    <w:rsid w:val="00D306D1"/>
    <w:rsid w:val="00D310B1"/>
    <w:rsid w:val="00D42EFD"/>
    <w:rsid w:val="00D469B2"/>
    <w:rsid w:val="00D54DAD"/>
    <w:rsid w:val="00D54EB4"/>
    <w:rsid w:val="00D57842"/>
    <w:rsid w:val="00D73277"/>
    <w:rsid w:val="00D96643"/>
    <w:rsid w:val="00DA3DD4"/>
    <w:rsid w:val="00DA3DE7"/>
    <w:rsid w:val="00DB0407"/>
    <w:rsid w:val="00DB7C92"/>
    <w:rsid w:val="00DC22FB"/>
    <w:rsid w:val="00DD19B1"/>
    <w:rsid w:val="00DD1ECD"/>
    <w:rsid w:val="00DD27D2"/>
    <w:rsid w:val="00DD3F67"/>
    <w:rsid w:val="00DE681D"/>
    <w:rsid w:val="00DF4307"/>
    <w:rsid w:val="00DF771A"/>
    <w:rsid w:val="00E077FB"/>
    <w:rsid w:val="00E1279A"/>
    <w:rsid w:val="00E14636"/>
    <w:rsid w:val="00E16B2E"/>
    <w:rsid w:val="00E16D14"/>
    <w:rsid w:val="00E25ADA"/>
    <w:rsid w:val="00E2698C"/>
    <w:rsid w:val="00E26EBC"/>
    <w:rsid w:val="00E27D9B"/>
    <w:rsid w:val="00E30D27"/>
    <w:rsid w:val="00E324C0"/>
    <w:rsid w:val="00E34621"/>
    <w:rsid w:val="00E4620F"/>
    <w:rsid w:val="00E52F7D"/>
    <w:rsid w:val="00E5378A"/>
    <w:rsid w:val="00E673D9"/>
    <w:rsid w:val="00E76D94"/>
    <w:rsid w:val="00E80DEE"/>
    <w:rsid w:val="00E95062"/>
    <w:rsid w:val="00EA717E"/>
    <w:rsid w:val="00EA7DE1"/>
    <w:rsid w:val="00EB40F1"/>
    <w:rsid w:val="00EB4216"/>
    <w:rsid w:val="00EC393C"/>
    <w:rsid w:val="00ED016C"/>
    <w:rsid w:val="00ED2536"/>
    <w:rsid w:val="00ED3300"/>
    <w:rsid w:val="00ED4C58"/>
    <w:rsid w:val="00ED4D2C"/>
    <w:rsid w:val="00EE0659"/>
    <w:rsid w:val="00EE6868"/>
    <w:rsid w:val="00EF225B"/>
    <w:rsid w:val="00EF5799"/>
    <w:rsid w:val="00EF657A"/>
    <w:rsid w:val="00EF6B47"/>
    <w:rsid w:val="00F11376"/>
    <w:rsid w:val="00F1365C"/>
    <w:rsid w:val="00F15297"/>
    <w:rsid w:val="00F15F11"/>
    <w:rsid w:val="00F17D46"/>
    <w:rsid w:val="00F2104E"/>
    <w:rsid w:val="00F264D7"/>
    <w:rsid w:val="00F43EAE"/>
    <w:rsid w:val="00F46EAC"/>
    <w:rsid w:val="00F51E2B"/>
    <w:rsid w:val="00F60211"/>
    <w:rsid w:val="00F61995"/>
    <w:rsid w:val="00F65E4E"/>
    <w:rsid w:val="00F6773F"/>
    <w:rsid w:val="00F72549"/>
    <w:rsid w:val="00F86434"/>
    <w:rsid w:val="00F900FB"/>
    <w:rsid w:val="00F919BF"/>
    <w:rsid w:val="00F94308"/>
    <w:rsid w:val="00FC7FB6"/>
    <w:rsid w:val="00FD4B52"/>
    <w:rsid w:val="00FD5030"/>
    <w:rsid w:val="00FD5551"/>
    <w:rsid w:val="00FD6F1B"/>
    <w:rsid w:val="00FE03F3"/>
    <w:rsid w:val="00FE38B9"/>
    <w:rsid w:val="00FF10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57441"/>
  <w15:chartTrackingRefBased/>
  <w15:docId w15:val="{509741A5-F800-410B-A1DD-BCE3DD5D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3CD2"/>
  </w:style>
  <w:style w:type="paragraph" w:styleId="berschrift3">
    <w:name w:val="heading 3"/>
    <w:basedOn w:val="Standard"/>
    <w:next w:val="Standard"/>
    <w:link w:val="berschrift3Zchn"/>
    <w:uiPriority w:val="9"/>
    <w:semiHidden/>
    <w:unhideWhenUsed/>
    <w:qFormat/>
    <w:rsid w:val="00AB0C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2A3CD2"/>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CD2"/>
    <w:pPr>
      <w:ind w:left="720"/>
      <w:contextualSpacing/>
    </w:pPr>
  </w:style>
  <w:style w:type="paragraph" w:styleId="Kopfzeile">
    <w:name w:val="header"/>
    <w:basedOn w:val="Standard"/>
    <w:link w:val="KopfzeileZchn"/>
    <w:uiPriority w:val="99"/>
    <w:unhideWhenUsed/>
    <w:rsid w:val="002A3C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3CD2"/>
  </w:style>
  <w:style w:type="paragraph" w:styleId="Fuzeile">
    <w:name w:val="footer"/>
    <w:basedOn w:val="Standard"/>
    <w:link w:val="FuzeileZchn"/>
    <w:uiPriority w:val="99"/>
    <w:unhideWhenUsed/>
    <w:rsid w:val="002A3C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3CD2"/>
  </w:style>
  <w:style w:type="character" w:customStyle="1" w:styleId="berschrift4Zchn">
    <w:name w:val="Überschrift 4 Zchn"/>
    <w:basedOn w:val="Absatz-Standardschriftart"/>
    <w:link w:val="berschrift4"/>
    <w:uiPriority w:val="9"/>
    <w:semiHidden/>
    <w:rsid w:val="002A3CD2"/>
    <w:rPr>
      <w:rFonts w:asciiTheme="majorHAnsi" w:eastAsiaTheme="majorEastAsia" w:hAnsiTheme="majorHAnsi" w:cstheme="majorBidi"/>
      <w:i/>
      <w:iCs/>
      <w:color w:val="2F5496" w:themeColor="accent1" w:themeShade="BF"/>
      <w:lang w:val="en-GB"/>
    </w:rPr>
  </w:style>
  <w:style w:type="paragraph" w:styleId="KeinLeerraum">
    <w:name w:val="No Spacing"/>
    <w:uiPriority w:val="1"/>
    <w:qFormat/>
    <w:rsid w:val="002A3CD2"/>
    <w:pPr>
      <w:spacing w:after="0" w:line="240" w:lineRule="auto"/>
    </w:pPr>
    <w:rPr>
      <w:lang w:val="en-GB"/>
    </w:rPr>
  </w:style>
  <w:style w:type="table" w:styleId="Tabellenraster">
    <w:name w:val="Table Grid"/>
    <w:basedOn w:val="NormaleTabelle"/>
    <w:uiPriority w:val="39"/>
    <w:rsid w:val="00453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71360"/>
    <w:rPr>
      <w:color w:val="0563C1" w:themeColor="hyperlink"/>
      <w:u w:val="single"/>
    </w:rPr>
  </w:style>
  <w:style w:type="character" w:styleId="NichtaufgelsteErwhnung">
    <w:name w:val="Unresolved Mention"/>
    <w:basedOn w:val="Absatz-Standardschriftart"/>
    <w:uiPriority w:val="99"/>
    <w:semiHidden/>
    <w:unhideWhenUsed/>
    <w:rsid w:val="00571360"/>
    <w:rPr>
      <w:color w:val="605E5C"/>
      <w:shd w:val="clear" w:color="auto" w:fill="E1DFDD"/>
    </w:rPr>
  </w:style>
  <w:style w:type="paragraph" w:styleId="berarbeitung">
    <w:name w:val="Revision"/>
    <w:hidden/>
    <w:uiPriority w:val="99"/>
    <w:semiHidden/>
    <w:rsid w:val="007D5EE1"/>
    <w:pPr>
      <w:spacing w:after="0" w:line="240" w:lineRule="auto"/>
    </w:pPr>
  </w:style>
  <w:style w:type="character" w:styleId="BesuchterLink">
    <w:name w:val="FollowedHyperlink"/>
    <w:basedOn w:val="Absatz-Standardschriftart"/>
    <w:uiPriority w:val="99"/>
    <w:semiHidden/>
    <w:unhideWhenUsed/>
    <w:rsid w:val="001B0BCA"/>
    <w:rPr>
      <w:color w:val="954F72" w:themeColor="followedHyperlink"/>
      <w:u w:val="single"/>
    </w:rPr>
  </w:style>
  <w:style w:type="character" w:styleId="Kommentarzeichen">
    <w:name w:val="annotation reference"/>
    <w:basedOn w:val="Absatz-Standardschriftart"/>
    <w:uiPriority w:val="99"/>
    <w:semiHidden/>
    <w:unhideWhenUsed/>
    <w:rsid w:val="00B14BD2"/>
    <w:rPr>
      <w:sz w:val="16"/>
      <w:szCs w:val="16"/>
    </w:rPr>
  </w:style>
  <w:style w:type="paragraph" w:styleId="Kommentartext">
    <w:name w:val="annotation text"/>
    <w:basedOn w:val="Standard"/>
    <w:link w:val="KommentartextZchn"/>
    <w:uiPriority w:val="99"/>
    <w:unhideWhenUsed/>
    <w:rsid w:val="00B14BD2"/>
    <w:pPr>
      <w:spacing w:line="240" w:lineRule="auto"/>
    </w:pPr>
    <w:rPr>
      <w:sz w:val="20"/>
      <w:szCs w:val="20"/>
    </w:rPr>
  </w:style>
  <w:style w:type="character" w:customStyle="1" w:styleId="KommentartextZchn">
    <w:name w:val="Kommentartext Zchn"/>
    <w:basedOn w:val="Absatz-Standardschriftart"/>
    <w:link w:val="Kommentartext"/>
    <w:uiPriority w:val="99"/>
    <w:rsid w:val="00B14BD2"/>
    <w:rPr>
      <w:sz w:val="20"/>
      <w:szCs w:val="20"/>
    </w:rPr>
  </w:style>
  <w:style w:type="paragraph" w:styleId="Kommentarthema">
    <w:name w:val="annotation subject"/>
    <w:basedOn w:val="Kommentartext"/>
    <w:next w:val="Kommentartext"/>
    <w:link w:val="KommentarthemaZchn"/>
    <w:uiPriority w:val="99"/>
    <w:semiHidden/>
    <w:unhideWhenUsed/>
    <w:rsid w:val="00B14BD2"/>
    <w:rPr>
      <w:b/>
      <w:bCs/>
    </w:rPr>
  </w:style>
  <w:style w:type="character" w:customStyle="1" w:styleId="KommentarthemaZchn">
    <w:name w:val="Kommentarthema Zchn"/>
    <w:basedOn w:val="KommentartextZchn"/>
    <w:link w:val="Kommentarthema"/>
    <w:uiPriority w:val="99"/>
    <w:semiHidden/>
    <w:rsid w:val="00B14BD2"/>
    <w:rPr>
      <w:b/>
      <w:bCs/>
      <w:sz w:val="20"/>
      <w:szCs w:val="20"/>
    </w:rPr>
  </w:style>
  <w:style w:type="paragraph" w:styleId="Sprechblasentext">
    <w:name w:val="Balloon Text"/>
    <w:basedOn w:val="Standard"/>
    <w:link w:val="SprechblasentextZchn"/>
    <w:uiPriority w:val="99"/>
    <w:semiHidden/>
    <w:unhideWhenUsed/>
    <w:rsid w:val="00311C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1C11"/>
    <w:rPr>
      <w:rFonts w:ascii="Segoe UI" w:hAnsi="Segoe UI" w:cs="Segoe UI"/>
      <w:sz w:val="18"/>
      <w:szCs w:val="18"/>
    </w:rPr>
  </w:style>
  <w:style w:type="paragraph" w:styleId="NurText">
    <w:name w:val="Plain Text"/>
    <w:basedOn w:val="Standard"/>
    <w:link w:val="NurTextZchn"/>
    <w:uiPriority w:val="99"/>
    <w:semiHidden/>
    <w:unhideWhenUsed/>
    <w:rsid w:val="00B36CF2"/>
    <w:pPr>
      <w:spacing w:after="0" w:line="240" w:lineRule="auto"/>
    </w:pPr>
    <w:rPr>
      <w:rFonts w:ascii="Calibri" w:hAnsi="Calibri"/>
      <w:kern w:val="2"/>
      <w:szCs w:val="21"/>
      <w14:ligatures w14:val="standardContextual"/>
    </w:rPr>
  </w:style>
  <w:style w:type="character" w:customStyle="1" w:styleId="NurTextZchn">
    <w:name w:val="Nur Text Zchn"/>
    <w:basedOn w:val="Absatz-Standardschriftart"/>
    <w:link w:val="NurText"/>
    <w:uiPriority w:val="99"/>
    <w:semiHidden/>
    <w:rsid w:val="00B36CF2"/>
    <w:rPr>
      <w:rFonts w:ascii="Calibri" w:hAnsi="Calibri"/>
      <w:kern w:val="2"/>
      <w:szCs w:val="21"/>
      <w14:ligatures w14:val="standardContextual"/>
    </w:rPr>
  </w:style>
  <w:style w:type="character" w:styleId="SchwacherVerweis">
    <w:name w:val="Subtle Reference"/>
    <w:basedOn w:val="Absatz-Standardschriftart"/>
    <w:uiPriority w:val="31"/>
    <w:qFormat/>
    <w:rsid w:val="00B776F9"/>
    <w:rPr>
      <w:smallCaps/>
      <w:color w:val="5A5A5A" w:themeColor="text1" w:themeTint="A5"/>
    </w:rPr>
  </w:style>
  <w:style w:type="character" w:customStyle="1" w:styleId="berschrift3Zchn">
    <w:name w:val="Überschrift 3 Zchn"/>
    <w:basedOn w:val="Absatz-Standardschriftart"/>
    <w:link w:val="berschrift3"/>
    <w:uiPriority w:val="9"/>
    <w:semiHidden/>
    <w:rsid w:val="00AB0C93"/>
    <w:rPr>
      <w:rFonts w:asciiTheme="majorHAnsi" w:eastAsiaTheme="majorEastAsia" w:hAnsiTheme="majorHAnsi" w:cstheme="majorBidi"/>
      <w:color w:val="1F3763" w:themeColor="accent1" w:themeShade="7F"/>
      <w:sz w:val="24"/>
      <w:szCs w:val="24"/>
    </w:rPr>
  </w:style>
  <w:style w:type="paragraph" w:customStyle="1" w:styleId="Default">
    <w:name w:val="Default"/>
    <w:rsid w:val="008D5DBD"/>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3010D7"/>
    <w:rPr>
      <w:b/>
      <w:bCs/>
    </w:rPr>
  </w:style>
  <w:style w:type="paragraph" w:styleId="StandardWeb">
    <w:name w:val="Normal (Web)"/>
    <w:basedOn w:val="Standard"/>
    <w:uiPriority w:val="99"/>
    <w:semiHidden/>
    <w:unhideWhenUsed/>
    <w:rsid w:val="0085565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494">
      <w:bodyDiv w:val="1"/>
      <w:marLeft w:val="0"/>
      <w:marRight w:val="0"/>
      <w:marTop w:val="0"/>
      <w:marBottom w:val="0"/>
      <w:divBdr>
        <w:top w:val="none" w:sz="0" w:space="0" w:color="auto"/>
        <w:left w:val="none" w:sz="0" w:space="0" w:color="auto"/>
        <w:bottom w:val="none" w:sz="0" w:space="0" w:color="auto"/>
        <w:right w:val="none" w:sz="0" w:space="0" w:color="auto"/>
      </w:divBdr>
    </w:div>
    <w:div w:id="28923229">
      <w:bodyDiv w:val="1"/>
      <w:marLeft w:val="0"/>
      <w:marRight w:val="0"/>
      <w:marTop w:val="0"/>
      <w:marBottom w:val="0"/>
      <w:divBdr>
        <w:top w:val="none" w:sz="0" w:space="0" w:color="auto"/>
        <w:left w:val="none" w:sz="0" w:space="0" w:color="auto"/>
        <w:bottom w:val="none" w:sz="0" w:space="0" w:color="auto"/>
        <w:right w:val="none" w:sz="0" w:space="0" w:color="auto"/>
      </w:divBdr>
    </w:div>
    <w:div w:id="93287601">
      <w:bodyDiv w:val="1"/>
      <w:marLeft w:val="0"/>
      <w:marRight w:val="0"/>
      <w:marTop w:val="0"/>
      <w:marBottom w:val="0"/>
      <w:divBdr>
        <w:top w:val="none" w:sz="0" w:space="0" w:color="auto"/>
        <w:left w:val="none" w:sz="0" w:space="0" w:color="auto"/>
        <w:bottom w:val="none" w:sz="0" w:space="0" w:color="auto"/>
        <w:right w:val="none" w:sz="0" w:space="0" w:color="auto"/>
      </w:divBdr>
    </w:div>
    <w:div w:id="150681538">
      <w:bodyDiv w:val="1"/>
      <w:marLeft w:val="0"/>
      <w:marRight w:val="0"/>
      <w:marTop w:val="0"/>
      <w:marBottom w:val="0"/>
      <w:divBdr>
        <w:top w:val="none" w:sz="0" w:space="0" w:color="auto"/>
        <w:left w:val="none" w:sz="0" w:space="0" w:color="auto"/>
        <w:bottom w:val="none" w:sz="0" w:space="0" w:color="auto"/>
        <w:right w:val="none" w:sz="0" w:space="0" w:color="auto"/>
      </w:divBdr>
    </w:div>
    <w:div w:id="266431965">
      <w:bodyDiv w:val="1"/>
      <w:marLeft w:val="0"/>
      <w:marRight w:val="0"/>
      <w:marTop w:val="0"/>
      <w:marBottom w:val="0"/>
      <w:divBdr>
        <w:top w:val="none" w:sz="0" w:space="0" w:color="auto"/>
        <w:left w:val="none" w:sz="0" w:space="0" w:color="auto"/>
        <w:bottom w:val="none" w:sz="0" w:space="0" w:color="auto"/>
        <w:right w:val="none" w:sz="0" w:space="0" w:color="auto"/>
      </w:divBdr>
    </w:div>
    <w:div w:id="353190449">
      <w:bodyDiv w:val="1"/>
      <w:marLeft w:val="0"/>
      <w:marRight w:val="0"/>
      <w:marTop w:val="0"/>
      <w:marBottom w:val="0"/>
      <w:divBdr>
        <w:top w:val="none" w:sz="0" w:space="0" w:color="auto"/>
        <w:left w:val="none" w:sz="0" w:space="0" w:color="auto"/>
        <w:bottom w:val="none" w:sz="0" w:space="0" w:color="auto"/>
        <w:right w:val="none" w:sz="0" w:space="0" w:color="auto"/>
      </w:divBdr>
    </w:div>
    <w:div w:id="377358158">
      <w:bodyDiv w:val="1"/>
      <w:marLeft w:val="0"/>
      <w:marRight w:val="0"/>
      <w:marTop w:val="0"/>
      <w:marBottom w:val="0"/>
      <w:divBdr>
        <w:top w:val="none" w:sz="0" w:space="0" w:color="auto"/>
        <w:left w:val="none" w:sz="0" w:space="0" w:color="auto"/>
        <w:bottom w:val="none" w:sz="0" w:space="0" w:color="auto"/>
        <w:right w:val="none" w:sz="0" w:space="0" w:color="auto"/>
      </w:divBdr>
    </w:div>
    <w:div w:id="470027151">
      <w:bodyDiv w:val="1"/>
      <w:marLeft w:val="0"/>
      <w:marRight w:val="0"/>
      <w:marTop w:val="0"/>
      <w:marBottom w:val="0"/>
      <w:divBdr>
        <w:top w:val="none" w:sz="0" w:space="0" w:color="auto"/>
        <w:left w:val="none" w:sz="0" w:space="0" w:color="auto"/>
        <w:bottom w:val="none" w:sz="0" w:space="0" w:color="auto"/>
        <w:right w:val="none" w:sz="0" w:space="0" w:color="auto"/>
      </w:divBdr>
    </w:div>
    <w:div w:id="678043706">
      <w:bodyDiv w:val="1"/>
      <w:marLeft w:val="0"/>
      <w:marRight w:val="0"/>
      <w:marTop w:val="0"/>
      <w:marBottom w:val="0"/>
      <w:divBdr>
        <w:top w:val="none" w:sz="0" w:space="0" w:color="auto"/>
        <w:left w:val="none" w:sz="0" w:space="0" w:color="auto"/>
        <w:bottom w:val="none" w:sz="0" w:space="0" w:color="auto"/>
        <w:right w:val="none" w:sz="0" w:space="0" w:color="auto"/>
      </w:divBdr>
    </w:div>
    <w:div w:id="706756925">
      <w:bodyDiv w:val="1"/>
      <w:marLeft w:val="0"/>
      <w:marRight w:val="0"/>
      <w:marTop w:val="0"/>
      <w:marBottom w:val="0"/>
      <w:divBdr>
        <w:top w:val="none" w:sz="0" w:space="0" w:color="auto"/>
        <w:left w:val="none" w:sz="0" w:space="0" w:color="auto"/>
        <w:bottom w:val="none" w:sz="0" w:space="0" w:color="auto"/>
        <w:right w:val="none" w:sz="0" w:space="0" w:color="auto"/>
      </w:divBdr>
    </w:div>
    <w:div w:id="787624430">
      <w:bodyDiv w:val="1"/>
      <w:marLeft w:val="0"/>
      <w:marRight w:val="0"/>
      <w:marTop w:val="0"/>
      <w:marBottom w:val="0"/>
      <w:divBdr>
        <w:top w:val="none" w:sz="0" w:space="0" w:color="auto"/>
        <w:left w:val="none" w:sz="0" w:space="0" w:color="auto"/>
        <w:bottom w:val="none" w:sz="0" w:space="0" w:color="auto"/>
        <w:right w:val="none" w:sz="0" w:space="0" w:color="auto"/>
      </w:divBdr>
    </w:div>
    <w:div w:id="845369102">
      <w:bodyDiv w:val="1"/>
      <w:marLeft w:val="0"/>
      <w:marRight w:val="0"/>
      <w:marTop w:val="0"/>
      <w:marBottom w:val="0"/>
      <w:divBdr>
        <w:top w:val="none" w:sz="0" w:space="0" w:color="auto"/>
        <w:left w:val="none" w:sz="0" w:space="0" w:color="auto"/>
        <w:bottom w:val="none" w:sz="0" w:space="0" w:color="auto"/>
        <w:right w:val="none" w:sz="0" w:space="0" w:color="auto"/>
      </w:divBdr>
    </w:div>
    <w:div w:id="870996723">
      <w:bodyDiv w:val="1"/>
      <w:marLeft w:val="0"/>
      <w:marRight w:val="0"/>
      <w:marTop w:val="0"/>
      <w:marBottom w:val="0"/>
      <w:divBdr>
        <w:top w:val="none" w:sz="0" w:space="0" w:color="auto"/>
        <w:left w:val="none" w:sz="0" w:space="0" w:color="auto"/>
        <w:bottom w:val="none" w:sz="0" w:space="0" w:color="auto"/>
        <w:right w:val="none" w:sz="0" w:space="0" w:color="auto"/>
      </w:divBdr>
    </w:div>
    <w:div w:id="928853217">
      <w:bodyDiv w:val="1"/>
      <w:marLeft w:val="0"/>
      <w:marRight w:val="0"/>
      <w:marTop w:val="0"/>
      <w:marBottom w:val="0"/>
      <w:divBdr>
        <w:top w:val="none" w:sz="0" w:space="0" w:color="auto"/>
        <w:left w:val="none" w:sz="0" w:space="0" w:color="auto"/>
        <w:bottom w:val="none" w:sz="0" w:space="0" w:color="auto"/>
        <w:right w:val="none" w:sz="0" w:space="0" w:color="auto"/>
      </w:divBdr>
    </w:div>
    <w:div w:id="978072766">
      <w:bodyDiv w:val="1"/>
      <w:marLeft w:val="0"/>
      <w:marRight w:val="0"/>
      <w:marTop w:val="0"/>
      <w:marBottom w:val="0"/>
      <w:divBdr>
        <w:top w:val="none" w:sz="0" w:space="0" w:color="auto"/>
        <w:left w:val="none" w:sz="0" w:space="0" w:color="auto"/>
        <w:bottom w:val="none" w:sz="0" w:space="0" w:color="auto"/>
        <w:right w:val="none" w:sz="0" w:space="0" w:color="auto"/>
      </w:divBdr>
    </w:div>
    <w:div w:id="1052385232">
      <w:bodyDiv w:val="1"/>
      <w:marLeft w:val="0"/>
      <w:marRight w:val="0"/>
      <w:marTop w:val="0"/>
      <w:marBottom w:val="0"/>
      <w:divBdr>
        <w:top w:val="none" w:sz="0" w:space="0" w:color="auto"/>
        <w:left w:val="none" w:sz="0" w:space="0" w:color="auto"/>
        <w:bottom w:val="none" w:sz="0" w:space="0" w:color="auto"/>
        <w:right w:val="none" w:sz="0" w:space="0" w:color="auto"/>
      </w:divBdr>
    </w:div>
    <w:div w:id="1096632165">
      <w:bodyDiv w:val="1"/>
      <w:marLeft w:val="0"/>
      <w:marRight w:val="0"/>
      <w:marTop w:val="0"/>
      <w:marBottom w:val="0"/>
      <w:divBdr>
        <w:top w:val="none" w:sz="0" w:space="0" w:color="auto"/>
        <w:left w:val="none" w:sz="0" w:space="0" w:color="auto"/>
        <w:bottom w:val="none" w:sz="0" w:space="0" w:color="auto"/>
        <w:right w:val="none" w:sz="0" w:space="0" w:color="auto"/>
      </w:divBdr>
    </w:div>
    <w:div w:id="1111167136">
      <w:bodyDiv w:val="1"/>
      <w:marLeft w:val="0"/>
      <w:marRight w:val="0"/>
      <w:marTop w:val="0"/>
      <w:marBottom w:val="0"/>
      <w:divBdr>
        <w:top w:val="none" w:sz="0" w:space="0" w:color="auto"/>
        <w:left w:val="none" w:sz="0" w:space="0" w:color="auto"/>
        <w:bottom w:val="none" w:sz="0" w:space="0" w:color="auto"/>
        <w:right w:val="none" w:sz="0" w:space="0" w:color="auto"/>
      </w:divBdr>
    </w:div>
    <w:div w:id="1131165091">
      <w:bodyDiv w:val="1"/>
      <w:marLeft w:val="0"/>
      <w:marRight w:val="0"/>
      <w:marTop w:val="0"/>
      <w:marBottom w:val="0"/>
      <w:divBdr>
        <w:top w:val="none" w:sz="0" w:space="0" w:color="auto"/>
        <w:left w:val="none" w:sz="0" w:space="0" w:color="auto"/>
        <w:bottom w:val="none" w:sz="0" w:space="0" w:color="auto"/>
        <w:right w:val="none" w:sz="0" w:space="0" w:color="auto"/>
      </w:divBdr>
    </w:div>
    <w:div w:id="1331561359">
      <w:bodyDiv w:val="1"/>
      <w:marLeft w:val="0"/>
      <w:marRight w:val="0"/>
      <w:marTop w:val="0"/>
      <w:marBottom w:val="0"/>
      <w:divBdr>
        <w:top w:val="none" w:sz="0" w:space="0" w:color="auto"/>
        <w:left w:val="none" w:sz="0" w:space="0" w:color="auto"/>
        <w:bottom w:val="none" w:sz="0" w:space="0" w:color="auto"/>
        <w:right w:val="none" w:sz="0" w:space="0" w:color="auto"/>
      </w:divBdr>
    </w:div>
    <w:div w:id="1351177209">
      <w:bodyDiv w:val="1"/>
      <w:marLeft w:val="0"/>
      <w:marRight w:val="0"/>
      <w:marTop w:val="0"/>
      <w:marBottom w:val="0"/>
      <w:divBdr>
        <w:top w:val="none" w:sz="0" w:space="0" w:color="auto"/>
        <w:left w:val="none" w:sz="0" w:space="0" w:color="auto"/>
        <w:bottom w:val="none" w:sz="0" w:space="0" w:color="auto"/>
        <w:right w:val="none" w:sz="0" w:space="0" w:color="auto"/>
      </w:divBdr>
    </w:div>
    <w:div w:id="1352494553">
      <w:bodyDiv w:val="1"/>
      <w:marLeft w:val="0"/>
      <w:marRight w:val="0"/>
      <w:marTop w:val="0"/>
      <w:marBottom w:val="0"/>
      <w:divBdr>
        <w:top w:val="none" w:sz="0" w:space="0" w:color="auto"/>
        <w:left w:val="none" w:sz="0" w:space="0" w:color="auto"/>
        <w:bottom w:val="none" w:sz="0" w:space="0" w:color="auto"/>
        <w:right w:val="none" w:sz="0" w:space="0" w:color="auto"/>
      </w:divBdr>
    </w:div>
    <w:div w:id="1407998967">
      <w:bodyDiv w:val="1"/>
      <w:marLeft w:val="0"/>
      <w:marRight w:val="0"/>
      <w:marTop w:val="0"/>
      <w:marBottom w:val="0"/>
      <w:divBdr>
        <w:top w:val="none" w:sz="0" w:space="0" w:color="auto"/>
        <w:left w:val="none" w:sz="0" w:space="0" w:color="auto"/>
        <w:bottom w:val="none" w:sz="0" w:space="0" w:color="auto"/>
        <w:right w:val="none" w:sz="0" w:space="0" w:color="auto"/>
      </w:divBdr>
    </w:div>
    <w:div w:id="1413812814">
      <w:bodyDiv w:val="1"/>
      <w:marLeft w:val="0"/>
      <w:marRight w:val="0"/>
      <w:marTop w:val="0"/>
      <w:marBottom w:val="0"/>
      <w:divBdr>
        <w:top w:val="none" w:sz="0" w:space="0" w:color="auto"/>
        <w:left w:val="none" w:sz="0" w:space="0" w:color="auto"/>
        <w:bottom w:val="none" w:sz="0" w:space="0" w:color="auto"/>
        <w:right w:val="none" w:sz="0" w:space="0" w:color="auto"/>
      </w:divBdr>
    </w:div>
    <w:div w:id="1427849178">
      <w:bodyDiv w:val="1"/>
      <w:marLeft w:val="0"/>
      <w:marRight w:val="0"/>
      <w:marTop w:val="0"/>
      <w:marBottom w:val="0"/>
      <w:divBdr>
        <w:top w:val="none" w:sz="0" w:space="0" w:color="auto"/>
        <w:left w:val="none" w:sz="0" w:space="0" w:color="auto"/>
        <w:bottom w:val="none" w:sz="0" w:space="0" w:color="auto"/>
        <w:right w:val="none" w:sz="0" w:space="0" w:color="auto"/>
      </w:divBdr>
    </w:div>
    <w:div w:id="1433941038">
      <w:bodyDiv w:val="1"/>
      <w:marLeft w:val="0"/>
      <w:marRight w:val="0"/>
      <w:marTop w:val="0"/>
      <w:marBottom w:val="0"/>
      <w:divBdr>
        <w:top w:val="none" w:sz="0" w:space="0" w:color="auto"/>
        <w:left w:val="none" w:sz="0" w:space="0" w:color="auto"/>
        <w:bottom w:val="none" w:sz="0" w:space="0" w:color="auto"/>
        <w:right w:val="none" w:sz="0" w:space="0" w:color="auto"/>
      </w:divBdr>
    </w:div>
    <w:div w:id="1715961124">
      <w:bodyDiv w:val="1"/>
      <w:marLeft w:val="0"/>
      <w:marRight w:val="0"/>
      <w:marTop w:val="0"/>
      <w:marBottom w:val="0"/>
      <w:divBdr>
        <w:top w:val="none" w:sz="0" w:space="0" w:color="auto"/>
        <w:left w:val="none" w:sz="0" w:space="0" w:color="auto"/>
        <w:bottom w:val="none" w:sz="0" w:space="0" w:color="auto"/>
        <w:right w:val="none" w:sz="0" w:space="0" w:color="auto"/>
      </w:divBdr>
    </w:div>
    <w:div w:id="1748258828">
      <w:bodyDiv w:val="1"/>
      <w:marLeft w:val="0"/>
      <w:marRight w:val="0"/>
      <w:marTop w:val="0"/>
      <w:marBottom w:val="0"/>
      <w:divBdr>
        <w:top w:val="none" w:sz="0" w:space="0" w:color="auto"/>
        <w:left w:val="none" w:sz="0" w:space="0" w:color="auto"/>
        <w:bottom w:val="none" w:sz="0" w:space="0" w:color="auto"/>
        <w:right w:val="none" w:sz="0" w:space="0" w:color="auto"/>
      </w:divBdr>
    </w:div>
    <w:div w:id="1857382559">
      <w:bodyDiv w:val="1"/>
      <w:marLeft w:val="0"/>
      <w:marRight w:val="0"/>
      <w:marTop w:val="0"/>
      <w:marBottom w:val="0"/>
      <w:divBdr>
        <w:top w:val="none" w:sz="0" w:space="0" w:color="auto"/>
        <w:left w:val="none" w:sz="0" w:space="0" w:color="auto"/>
        <w:bottom w:val="none" w:sz="0" w:space="0" w:color="auto"/>
        <w:right w:val="none" w:sz="0" w:space="0" w:color="auto"/>
      </w:divBdr>
    </w:div>
    <w:div w:id="1935699699">
      <w:bodyDiv w:val="1"/>
      <w:marLeft w:val="0"/>
      <w:marRight w:val="0"/>
      <w:marTop w:val="0"/>
      <w:marBottom w:val="0"/>
      <w:divBdr>
        <w:top w:val="none" w:sz="0" w:space="0" w:color="auto"/>
        <w:left w:val="none" w:sz="0" w:space="0" w:color="auto"/>
        <w:bottom w:val="none" w:sz="0" w:space="0" w:color="auto"/>
        <w:right w:val="none" w:sz="0" w:space="0" w:color="auto"/>
      </w:divBdr>
    </w:div>
    <w:div w:id="205357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wilder.kais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WilderKais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ilderkaiser.info/de/adve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629045BFB5744B8E8D8572788A7759" ma:contentTypeVersion="16" ma:contentTypeDescription="Ein neues Dokument erstellen." ma:contentTypeScope="" ma:versionID="d93280ccac092b9917aac9b835dea67e">
  <xsd:schema xmlns:xsd="http://www.w3.org/2001/XMLSchema" xmlns:xs="http://www.w3.org/2001/XMLSchema" xmlns:p="http://schemas.microsoft.com/office/2006/metadata/properties" xmlns:ns2="a20d54a0-8fca-4273-8446-9cd075258fd8" xmlns:ns3="43db264d-4eda-4228-ac16-edbaee91d0d4" targetNamespace="http://schemas.microsoft.com/office/2006/metadata/properties" ma:root="true" ma:fieldsID="48bc222f3f2f42ebe4f877ddc9aa52b3" ns2:_="" ns3:_="">
    <xsd:import namespace="a20d54a0-8fca-4273-8446-9cd075258fd8"/>
    <xsd:import namespace="43db264d-4eda-4228-ac16-edbaee91d0d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d54a0-8fca-4273-8446-9cd07525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67de922-2885-4a8a-82cf-ec66aaeae1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b264d-4eda-4228-ac16-edbaee91d0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aa6da7-225d-45c2-849f-fb19c232465b}" ma:internalName="TaxCatchAll" ma:showField="CatchAllData" ma:web="43db264d-4eda-4228-ac16-edbaee91d0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0d54a0-8fca-4273-8446-9cd075258fd8">
      <Terms xmlns="http://schemas.microsoft.com/office/infopath/2007/PartnerControls"/>
    </lcf76f155ced4ddcb4097134ff3c332f>
    <TaxCatchAll xmlns="43db264d-4eda-4228-ac16-edbaee91d0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B8EBE-7AA2-4AC4-9A46-8A8C6CA9E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d54a0-8fca-4273-8446-9cd075258fd8"/>
    <ds:schemaRef ds:uri="43db264d-4eda-4228-ac16-edbaee91d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B73D6-0070-4AC9-993B-55F1723928E8}">
  <ds:schemaRefs>
    <ds:schemaRef ds:uri="http://schemas.microsoft.com/office/2006/metadata/properties"/>
    <ds:schemaRef ds:uri="http://schemas.microsoft.com/office/infopath/2007/PartnerControls"/>
    <ds:schemaRef ds:uri="a20d54a0-8fca-4273-8446-9cd075258fd8"/>
    <ds:schemaRef ds:uri="43db264d-4eda-4228-ac16-edbaee91d0d4"/>
  </ds:schemaRefs>
</ds:datastoreItem>
</file>

<file path=customXml/itemProps3.xml><?xml version="1.0" encoding="utf-8"?>
<ds:datastoreItem xmlns:ds="http://schemas.openxmlformats.org/officeDocument/2006/customXml" ds:itemID="{59118B0C-305C-47E0-B04B-99F8A1426B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Herrmann - crystal communications</dc:creator>
  <cp:keywords/>
  <dc:description/>
  <cp:lastModifiedBy>Christina Heuberger</cp:lastModifiedBy>
  <cp:revision>3</cp:revision>
  <cp:lastPrinted>2023-04-14T08:39:00Z</cp:lastPrinted>
  <dcterms:created xsi:type="dcterms:W3CDTF">2025-11-12T13:03:00Z</dcterms:created>
  <dcterms:modified xsi:type="dcterms:W3CDTF">2025-11-13T15:39:00Z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0x01010056629045BFB5744B8E8D8572788A7759</vt:lpwstr>
  </property>
  <property fmtid="{D5CDD505-2E9C-101B-9397-08002B2CF9AE}" pid="3" name="MediaServiceImageTags">
    <vt:lpwstr/>
  </property>
</Properties>
</file>