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7388" w14:textId="77777777" w:rsidR="00625D2F" w:rsidRPr="00625D2F" w:rsidRDefault="00625D2F" w:rsidP="00625D2F">
      <w:pPr>
        <w:rPr>
          <w:b/>
          <w:bCs/>
        </w:rPr>
      </w:pPr>
      <w:r w:rsidRPr="00625D2F">
        <w:rPr>
          <w:b/>
          <w:bCs/>
        </w:rPr>
        <w:t>Gemeinsam Zukunft gestalten – Vollversammlung der Naturparkregion Reutte am 17. November 2025</w:t>
      </w:r>
    </w:p>
    <w:p w14:paraId="1472E04E" w14:textId="77777777" w:rsidR="00625D2F" w:rsidRPr="00625D2F" w:rsidRDefault="00625D2F" w:rsidP="00625D2F">
      <w:r w:rsidRPr="00625D2F">
        <w:t>Inmitten der herbstlichen Ruhe, die sich sanft über Berge und Täler legt, kam die Naturparkregion Reutte am 17. November 2025 zu ihrer jährlichen Vollversammlung zusammen. Vertreterinnen und Vertreter aus Gemeinden, Tourismus, Wirtschaft und regionalen Institutionen trafen sich, um auf ein ereignisreiches Jahr zurückzublicken und zugleich wichtige Weichen für die Zukunft zu stellen.</w:t>
      </w:r>
    </w:p>
    <w:p w14:paraId="1613D725" w14:textId="77777777" w:rsidR="00625D2F" w:rsidRPr="00625D2F" w:rsidRDefault="00625D2F" w:rsidP="00625D2F">
      <w:r w:rsidRPr="00625D2F">
        <w:t>Der Abend stand ganz im Zeichen jener wertschätzenden Zusammenarbeit, die die Naturparkregion seit jeher prägt. Die Präsentation aktueller Projekte zeigte eindrucksvoll, wie vielfältig und lebendig sich die Region entwickelt – von naturverträglichen Erlebnisangeboten bis hin zu innovativen Veranstaltungen, die Gäste wie Einheimische gleichermaßen begeistern. Besonders hervorgehoben wurden der erfolgreiche Wintertourismus, die kontinuierliche Weiterentwicklung der Naturpark- und Freizeitangebote sowie die starke Positionierung als Ganzjahresregion.</w:t>
      </w:r>
    </w:p>
    <w:p w14:paraId="123172DF" w14:textId="10D8081F" w:rsidR="00625D2F" w:rsidRPr="00625D2F" w:rsidRDefault="00625D2F" w:rsidP="00625D2F">
      <w:r w:rsidRPr="00625D2F">
        <w:t xml:space="preserve">Ein zentrales Thema war der geplante Neubau des Büros im Untermarkt, der künftig als modernes, gut zugängliches Kompetenzzentrum für die Region dienen wird. Ebenso wurde auf die großen Veranstaltungshighlights verwiesen: Reutte on Ice, das mit der Eröffnung am 14. November und dem Auftritt von Vanessa Mai für enorme Resonanz </w:t>
      </w:r>
      <w:proofErr w:type="spellStart"/>
      <w:r w:rsidR="0096309C">
        <w:t>gesort</w:t>
      </w:r>
      <w:proofErr w:type="spellEnd"/>
      <w:r w:rsidR="0096309C">
        <w:t xml:space="preserve"> hat. </w:t>
      </w:r>
      <w:r w:rsidRPr="00625D2F">
        <w:t xml:space="preserve"> Nach dem Tirol </w:t>
      </w:r>
      <w:proofErr w:type="spellStart"/>
      <w:r w:rsidRPr="00625D2F">
        <w:t>Touristica</w:t>
      </w:r>
      <w:proofErr w:type="spellEnd"/>
      <w:r w:rsidRPr="00625D2F">
        <w:t xml:space="preserve"> konnte Reutte on Ice am 0</w:t>
      </w:r>
      <w:r w:rsidR="0096309C">
        <w:t>8</w:t>
      </w:r>
      <w:r w:rsidRPr="00625D2F">
        <w:t>. April 2025 zudem den 2. Platz beim Austrian Event Award holen – ein weiterer Beleg für die hohe Qualität und Strahlkraft der Veranstaltung.</w:t>
      </w:r>
    </w:p>
    <w:p w14:paraId="0E1092FB" w14:textId="77777777" w:rsidR="00625D2F" w:rsidRPr="00625D2F" w:rsidRDefault="00625D2F" w:rsidP="00625D2F">
      <w:r w:rsidRPr="00625D2F">
        <w:t xml:space="preserve">Auch infrastrukturelle Projekte wurden thematisiert: Der Radweg zum Plansee liegt voll im Zeitplan und wird die Verbindung sowohl für Gäste als auch für Einheimische deutlich verbessern. Darüber hinaus wurde der Wiedereinstieg in die </w:t>
      </w:r>
      <w:proofErr w:type="spellStart"/>
      <w:r w:rsidRPr="00625D2F">
        <w:t>Reuttener</w:t>
      </w:r>
      <w:proofErr w:type="spellEnd"/>
      <w:r w:rsidRPr="00625D2F">
        <w:t xml:space="preserve"> Kaufmannschaft am 12. November 2025 als wichtiger Schritt zur Stärkung der regionalen Wirtschaft und gemeinsamer Identität hervorgehoben.</w:t>
      </w:r>
    </w:p>
    <w:p w14:paraId="2CE362FA" w14:textId="4E4B241E" w:rsidR="00625D2F" w:rsidRPr="00625D2F" w:rsidRDefault="00625D2F" w:rsidP="00625D2F">
      <w:r w:rsidRPr="00625D2F">
        <w:t xml:space="preserve">Ein besonderes Kapitel des zurückliegenden Jahres war das Via Claudia Augusta Jahr, </w:t>
      </w:r>
      <w:r w:rsidRPr="00625D2F">
        <w:t xml:space="preserve">Reutte </w:t>
      </w:r>
      <w:proofErr w:type="gramStart"/>
      <w:r>
        <w:t xml:space="preserve">- </w:t>
      </w:r>
      <w:r w:rsidRPr="00625D2F">
        <w:t xml:space="preserve"> Ort</w:t>
      </w:r>
      <w:proofErr w:type="gramEnd"/>
      <w:r w:rsidRPr="00625D2F">
        <w:t xml:space="preserve"> des Jahres 2025. Den feierlichen Abschluss bildet am 30. November 2025 ein Konzert der Plansee Werksmusik in der Klause Arena der Burgenwelt Ehrenberg – ein würdiger Höhepunkt eines Jahres voller kultureller Impulse.</w:t>
      </w:r>
    </w:p>
    <w:p w14:paraId="2A58E8B6" w14:textId="77777777" w:rsidR="00625D2F" w:rsidRPr="00625D2F" w:rsidRDefault="00625D2F" w:rsidP="00625D2F">
      <w:r w:rsidRPr="00625D2F">
        <w:t>Die Vollversammlung bot jedoch nicht nur Raum für Berichte, Zahlen und Ausblicke, sondern vor allem für wertvolle Begegnungen. In einer Atmosphäre des gegenseitigen Respekts und des gemeinsamen Gestaltungswillens wurde einmal mehr deutlich, wie stark die Menschen hinter der Region stehen.</w:t>
      </w:r>
    </w:p>
    <w:p w14:paraId="2FE46A6E" w14:textId="6433B20F" w:rsidR="00625D2F" w:rsidRPr="00625D2F" w:rsidRDefault="00625D2F" w:rsidP="00625D2F">
      <w:r w:rsidRPr="00625D2F">
        <w:t xml:space="preserve">Mit Zuversicht, Zusammenhalt und vielen neuen Ideen blickt die Naturparkregion Reutte in die kommende Saison – getragen vom festen Willen, die natürliche und kulturelle Vielfalt des </w:t>
      </w:r>
      <w:proofErr w:type="gramStart"/>
      <w:r>
        <w:t xml:space="preserve">Region </w:t>
      </w:r>
      <w:r w:rsidRPr="00625D2F">
        <w:t xml:space="preserve"> weiterhin</w:t>
      </w:r>
      <w:proofErr w:type="gramEnd"/>
      <w:r w:rsidRPr="00625D2F">
        <w:t xml:space="preserve"> mit Sorgfalt, Begeisterung und Zukunftsorientierung zu entwickeln.</w:t>
      </w:r>
    </w:p>
    <w:p w14:paraId="6B1346E1" w14:textId="77777777" w:rsidR="002C5A53" w:rsidRDefault="002C5A53"/>
    <w:sectPr w:rsidR="002C5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2F"/>
    <w:rsid w:val="002C5A53"/>
    <w:rsid w:val="00625D2F"/>
    <w:rsid w:val="00762A8E"/>
    <w:rsid w:val="0096309C"/>
    <w:rsid w:val="00C110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1FEB"/>
  <w15:chartTrackingRefBased/>
  <w15:docId w15:val="{F0466F36-72ED-42E7-BD38-D4F26624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5D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25D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25D2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25D2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25D2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25D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5D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5D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5D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5D2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25D2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25D2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25D2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25D2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25D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5D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5D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5D2F"/>
    <w:rPr>
      <w:rFonts w:eastAsiaTheme="majorEastAsia" w:cstheme="majorBidi"/>
      <w:color w:val="272727" w:themeColor="text1" w:themeTint="D8"/>
    </w:rPr>
  </w:style>
  <w:style w:type="paragraph" w:styleId="Titel">
    <w:name w:val="Title"/>
    <w:basedOn w:val="Standard"/>
    <w:next w:val="Standard"/>
    <w:link w:val="TitelZchn"/>
    <w:uiPriority w:val="10"/>
    <w:qFormat/>
    <w:rsid w:val="00625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5D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5D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5D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5D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5D2F"/>
    <w:rPr>
      <w:i/>
      <w:iCs/>
      <w:color w:val="404040" w:themeColor="text1" w:themeTint="BF"/>
    </w:rPr>
  </w:style>
  <w:style w:type="paragraph" w:styleId="Listenabsatz">
    <w:name w:val="List Paragraph"/>
    <w:basedOn w:val="Standard"/>
    <w:uiPriority w:val="34"/>
    <w:qFormat/>
    <w:rsid w:val="00625D2F"/>
    <w:pPr>
      <w:ind w:left="720"/>
      <w:contextualSpacing/>
    </w:pPr>
  </w:style>
  <w:style w:type="character" w:styleId="IntensiveHervorhebung">
    <w:name w:val="Intense Emphasis"/>
    <w:basedOn w:val="Absatz-Standardschriftart"/>
    <w:uiPriority w:val="21"/>
    <w:qFormat/>
    <w:rsid w:val="00625D2F"/>
    <w:rPr>
      <w:i/>
      <w:iCs/>
      <w:color w:val="2E74B5" w:themeColor="accent1" w:themeShade="BF"/>
    </w:rPr>
  </w:style>
  <w:style w:type="paragraph" w:styleId="IntensivesZitat">
    <w:name w:val="Intense Quote"/>
    <w:basedOn w:val="Standard"/>
    <w:next w:val="Standard"/>
    <w:link w:val="IntensivesZitatZchn"/>
    <w:uiPriority w:val="30"/>
    <w:qFormat/>
    <w:rsid w:val="00625D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25D2F"/>
    <w:rPr>
      <w:i/>
      <w:iCs/>
      <w:color w:val="2E74B5" w:themeColor="accent1" w:themeShade="BF"/>
    </w:rPr>
  </w:style>
  <w:style w:type="character" w:styleId="IntensiverVerweis">
    <w:name w:val="Intense Reference"/>
    <w:basedOn w:val="Absatz-Standardschriftart"/>
    <w:uiPriority w:val="32"/>
    <w:qFormat/>
    <w:rsid w:val="00625D2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Mader</dc:creator>
  <cp:keywords/>
  <dc:description/>
  <cp:lastModifiedBy>Silke Mader</cp:lastModifiedBy>
  <cp:revision>1</cp:revision>
  <cp:lastPrinted>2025-11-19T10:34:00Z</cp:lastPrinted>
  <dcterms:created xsi:type="dcterms:W3CDTF">2025-11-19T10:15:00Z</dcterms:created>
  <dcterms:modified xsi:type="dcterms:W3CDTF">2025-11-19T10:34:00Z</dcterms:modified>
</cp:coreProperties>
</file>