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A85811" w14:textId="77777777" w:rsidR="00B71B41" w:rsidRPr="00B71B41" w:rsidRDefault="00B71B41" w:rsidP="00B71B41">
      <w:pPr>
        <w:pStyle w:val="paragraph"/>
        <w:spacing w:before="0" w:beforeAutospacing="0" w:after="0" w:afterAutospacing="0"/>
        <w:jc w:val="center"/>
        <w:textAlignment w:val="baseline"/>
        <w:rPr>
          <w:rFonts w:ascii="Tahoma" w:hAnsi="Tahoma" w:cs="Tahoma"/>
          <w:b/>
          <w:bCs/>
          <w:color w:val="000000"/>
          <w:sz w:val="22"/>
          <w:szCs w:val="22"/>
        </w:rPr>
      </w:pPr>
      <w:r w:rsidRPr="00B71B41">
        <w:rPr>
          <w:rFonts w:ascii="Tahoma" w:hAnsi="Tahoma" w:cs="Tahoma"/>
          <w:b/>
          <w:bCs/>
          <w:color w:val="000000"/>
          <w:sz w:val="36"/>
          <w:szCs w:val="36"/>
        </w:rPr>
        <w:t>Gault &amp; Millau Auszeichnungen 2026:</w:t>
      </w:r>
      <w:r w:rsidRPr="00B71B41">
        <w:rPr>
          <w:rFonts w:ascii="Tahoma" w:hAnsi="Tahoma" w:cs="Tahoma"/>
          <w:b/>
          <w:bCs/>
          <w:color w:val="000000"/>
          <w:sz w:val="36"/>
          <w:szCs w:val="36"/>
        </w:rPr>
        <w:br/>
        <w:t>Serfaus-Fiss-Ladis glänzt mit kulinarischer Spitzenleistung</w:t>
      </w:r>
      <w:r w:rsidRPr="00B71B41">
        <w:rPr>
          <w:rFonts w:ascii="Tahoma" w:hAnsi="Tahoma" w:cs="Tahoma"/>
          <w:b/>
          <w:bCs/>
          <w:color w:val="000000"/>
          <w:sz w:val="22"/>
          <w:szCs w:val="22"/>
        </w:rPr>
        <w:br/>
      </w:r>
    </w:p>
    <w:p w14:paraId="35D91407" w14:textId="3039C05A" w:rsidR="00D06BF5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D06BF5">
        <w:rPr>
          <w:rFonts w:ascii="Tahoma" w:hAnsi="Tahoma" w:cs="Tahoma"/>
          <w:b/>
          <w:bCs/>
          <w:color w:val="000000"/>
          <w:sz w:val="22"/>
          <w:szCs w:val="22"/>
        </w:rPr>
        <w:t>Serfaus-Fiss-Ladis bestätigt eindrucksvoll seinen Ruf als Genussregion: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</w:t>
      </w:r>
      <w:r w:rsidR="00D06BF5">
        <w:rPr>
          <w:rFonts w:ascii="Tahoma" w:hAnsi="Tahoma" w:cs="Tahoma"/>
          <w:color w:val="000000"/>
          <w:sz w:val="22"/>
          <w:szCs w:val="22"/>
        </w:rPr>
        <w:br/>
      </w:r>
      <w:proofErr w:type="gramStart"/>
      <w:r w:rsidRPr="00B71B41">
        <w:rPr>
          <w:rFonts w:ascii="Tahoma" w:hAnsi="Tahoma" w:cs="Tahoma"/>
          <w:color w:val="000000"/>
          <w:sz w:val="22"/>
          <w:szCs w:val="22"/>
        </w:rPr>
        <w:t>Gleich</w:t>
      </w:r>
      <w:proofErr w:type="gramEnd"/>
      <w:r w:rsidRPr="00B71B41">
        <w:rPr>
          <w:rFonts w:ascii="Tahoma" w:hAnsi="Tahoma" w:cs="Tahoma"/>
          <w:color w:val="000000"/>
          <w:sz w:val="22"/>
          <w:szCs w:val="22"/>
        </w:rPr>
        <w:t xml:space="preserve"> mehrere Betriebe aus der Destination wurden vom renommierten Gourmetführer Gault &amp; Millau 2026 ausgezeichnet – ein starkes Zeichen für die hohe Qualität, Kreativität und Leidenschaft, mit der in Serfaus, Fiss und Ladis gekocht und gearbeitet wird. </w:t>
      </w:r>
      <w:r w:rsidR="00D06BF5">
        <w:rPr>
          <w:rFonts w:ascii="Tahoma" w:hAnsi="Tahoma" w:cs="Tahoma"/>
          <w:color w:val="000000"/>
          <w:sz w:val="22"/>
          <w:szCs w:val="22"/>
        </w:rPr>
        <w:br/>
      </w:r>
      <w:r w:rsidR="00D06BF5">
        <w:rPr>
          <w:rFonts w:ascii="Tahoma" w:hAnsi="Tahoma" w:cs="Tahoma"/>
          <w:color w:val="000000"/>
          <w:sz w:val="22"/>
          <w:szCs w:val="22"/>
        </w:rPr>
        <w:br/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Allen voran darf sich </w:t>
      </w:r>
      <w:r w:rsidRPr="00D06BF5">
        <w:rPr>
          <w:rFonts w:ascii="Tahoma" w:hAnsi="Tahoma" w:cs="Tahoma"/>
          <w:b/>
          <w:bCs/>
          <w:color w:val="000000"/>
          <w:sz w:val="22"/>
          <w:szCs w:val="22"/>
        </w:rPr>
        <w:t>Julia Knoll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vom </w:t>
      </w:r>
      <w:hyperlink r:id="rId11" w:history="1">
        <w:r w:rsidRPr="006051FA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szCs w:val="22"/>
          </w:rPr>
          <w:t>Hotel Marent</w:t>
        </w:r>
      </w:hyperlink>
      <w:r w:rsidRPr="00B71B41">
        <w:rPr>
          <w:rFonts w:ascii="Tahoma" w:hAnsi="Tahoma" w:cs="Tahoma"/>
          <w:color w:val="000000"/>
          <w:sz w:val="22"/>
          <w:szCs w:val="22"/>
        </w:rPr>
        <w:t xml:space="preserve"> in Fiss über eine ganz besondere Ehrung freuen: Sie wurde von Gault &amp; Millau zur </w:t>
      </w:r>
      <w:r w:rsidRPr="00D06BF5">
        <w:rPr>
          <w:rFonts w:ascii="Tahoma" w:hAnsi="Tahoma" w:cs="Tahoma"/>
          <w:b/>
          <w:bCs/>
          <w:color w:val="000000"/>
          <w:sz w:val="22"/>
          <w:szCs w:val="22"/>
        </w:rPr>
        <w:t>„Patissière des Jahres 2026“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gekürt – eine außergewöhnliche Auszeichnung, die ihre Leidenschaft, ihr handwerkliches Können und ihr feines Gespür für Ästhetik würdigt.</w:t>
      </w:r>
    </w:p>
    <w:p w14:paraId="32A63C92" w14:textId="43A207C1" w:rsidR="003927A2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Auch kulinarisch zählt das </w:t>
      </w:r>
      <w:r w:rsidR="00B71B41" w:rsidRPr="004105E5">
        <w:rPr>
          <w:rFonts w:ascii="Tahoma" w:hAnsi="Tahoma" w:cs="Tahoma"/>
          <w:i/>
          <w:iCs/>
          <w:color w:val="000000"/>
          <w:sz w:val="22"/>
          <w:szCs w:val="22"/>
        </w:rPr>
        <w:t>Hotel Marent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zur absoluten Spitze: Mit dem </w:t>
      </w:r>
      <w:hyperlink r:id="rId12" w:history="1">
        <w:r w:rsidR="00B71B41" w:rsidRPr="006141AD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„Bruderherz Fine Dine“</w:t>
        </w:r>
      </w:hyperlink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erhielt das Team rund um </w:t>
      </w:r>
      <w:r w:rsidR="00B71B41" w:rsidRPr="004105E5">
        <w:rPr>
          <w:rFonts w:ascii="Tahoma" w:hAnsi="Tahoma" w:cs="Tahoma"/>
          <w:b/>
          <w:bCs/>
          <w:color w:val="000000"/>
          <w:sz w:val="22"/>
          <w:szCs w:val="22"/>
        </w:rPr>
        <w:t>Christian Marent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herausragende </w:t>
      </w:r>
      <w:r w:rsidR="00B71B41" w:rsidRPr="004105E5">
        <w:rPr>
          <w:rFonts w:ascii="Tahoma" w:hAnsi="Tahoma" w:cs="Tahoma"/>
          <w:b/>
          <w:bCs/>
          <w:color w:val="000000"/>
          <w:sz w:val="22"/>
          <w:szCs w:val="22"/>
        </w:rPr>
        <w:t>vier Hauben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>, die das Haus endgültig in der österreichischen Gourmetszene etablieren.</w:t>
      </w:r>
    </w:p>
    <w:p w14:paraId="776CD8B0" w14:textId="1C511F73" w:rsidR="00D06BF5" w:rsidRDefault="003927A2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Ein eindrucksvolles Gesamtpaket liefert auch das </w:t>
      </w:r>
      <w:hyperlink r:id="rId13" w:history="1">
        <w:r w:rsidRPr="006051FA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szCs w:val="22"/>
          </w:rPr>
          <w:t>Hotel Das Köhle</w:t>
        </w:r>
      </w:hyperlink>
      <w:r w:rsidRPr="00D66738">
        <w:rPr>
          <w:rFonts w:ascii="Tahoma" w:hAnsi="Tahoma" w:cs="Tahoma"/>
          <w:color w:val="000000"/>
          <w:sz w:val="22"/>
          <w:szCs w:val="22"/>
        </w:rPr>
        <w:t xml:space="preserve"> in Serfaus: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Stefan Köhle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und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Küchenchef Lukas Neier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erhielten insgesamt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sechs Hauben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–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vier Hauben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für das visionäre Konzept </w:t>
      </w:r>
      <w:hyperlink r:id="rId14" w:history="1">
        <w:r w:rsidRPr="006141AD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„Köhles Chefs Table“</w:t>
        </w:r>
      </w:hyperlink>
      <w:r w:rsidRPr="00D66738">
        <w:rPr>
          <w:rFonts w:ascii="Tahoma" w:hAnsi="Tahoma" w:cs="Tahoma"/>
          <w:color w:val="000000"/>
          <w:sz w:val="22"/>
          <w:szCs w:val="22"/>
        </w:rPr>
        <w:t xml:space="preserve"> sowie </w:t>
      </w:r>
      <w:r w:rsidRPr="00D66738">
        <w:rPr>
          <w:rFonts w:ascii="Tahoma" w:hAnsi="Tahoma" w:cs="Tahoma"/>
          <w:b/>
          <w:bCs/>
          <w:color w:val="000000"/>
          <w:sz w:val="22"/>
          <w:szCs w:val="22"/>
        </w:rPr>
        <w:t>zwei Hauben</w:t>
      </w:r>
      <w:r w:rsidRPr="00D66738">
        <w:rPr>
          <w:rFonts w:ascii="Tahoma" w:hAnsi="Tahoma" w:cs="Tahoma"/>
          <w:color w:val="000000"/>
          <w:sz w:val="22"/>
          <w:szCs w:val="22"/>
        </w:rPr>
        <w:t xml:space="preserve"> für das exzellente </w:t>
      </w:r>
      <w:hyperlink r:id="rId15" w:history="1">
        <w:r w:rsidRPr="006141AD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 xml:space="preserve">„Köhles </w:t>
        </w:r>
        <w:proofErr w:type="spellStart"/>
        <w:r w:rsidRPr="006141AD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Kulinarium</w:t>
        </w:r>
        <w:proofErr w:type="spellEnd"/>
        <w:r w:rsidRPr="006141AD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“</w:t>
        </w:r>
      </w:hyperlink>
      <w:r w:rsidRPr="00D66738">
        <w:rPr>
          <w:rFonts w:ascii="Tahoma" w:hAnsi="Tahoma" w:cs="Tahoma"/>
          <w:color w:val="000000"/>
          <w:sz w:val="22"/>
          <w:szCs w:val="22"/>
        </w:rPr>
        <w:t xml:space="preserve">. Beide Restaurants zeigen auf ihre </w:t>
      </w:r>
      <w:proofErr w:type="gramStart"/>
      <w:r w:rsidRPr="00D66738">
        <w:rPr>
          <w:rFonts w:ascii="Tahoma" w:hAnsi="Tahoma" w:cs="Tahoma"/>
          <w:color w:val="000000"/>
          <w:sz w:val="22"/>
          <w:szCs w:val="22"/>
        </w:rPr>
        <w:t>ganz eigene</w:t>
      </w:r>
      <w:proofErr w:type="gramEnd"/>
      <w:r w:rsidRPr="00D66738">
        <w:rPr>
          <w:rFonts w:ascii="Tahoma" w:hAnsi="Tahoma" w:cs="Tahoma"/>
          <w:color w:val="000000"/>
          <w:sz w:val="22"/>
          <w:szCs w:val="22"/>
        </w:rPr>
        <w:t xml:space="preserve"> Weise, wie Kreativität, Regionalität und Perfektion zu unvergesslichen Genussmomenten verschmelzen.</w:t>
      </w:r>
    </w:p>
    <w:p w14:paraId="3F024E42" w14:textId="38914318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  <w:r w:rsidR="00B71B41" w:rsidRPr="00B71B41">
        <w:rPr>
          <w:rFonts w:ascii="Tahoma" w:hAnsi="Tahoma" w:cs="Tahoma"/>
          <w:color w:val="000000"/>
          <w:sz w:val="22"/>
          <w:szCs w:val="22"/>
        </w:rPr>
        <w:t>Ein weiteres kulinarisches Highlight ist der</w:t>
      </w:r>
      <w:r w:rsidR="004105E5">
        <w:rPr>
          <w:rFonts w:ascii="Tahoma" w:hAnsi="Tahoma" w:cs="Tahoma"/>
          <w:color w:val="000000"/>
          <w:sz w:val="22"/>
          <w:szCs w:val="22"/>
        </w:rPr>
        <w:t xml:space="preserve"> </w:t>
      </w:r>
      <w:hyperlink r:id="rId16" w:history="1">
        <w:r w:rsidR="004105E5" w:rsidRPr="006141AD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„</w:t>
        </w:r>
        <w:r w:rsidR="00B71B41" w:rsidRPr="006141AD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Beef Club</w:t>
        </w:r>
        <w:r w:rsidR="004105E5" w:rsidRPr="006141AD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“</w:t>
        </w:r>
      </w:hyperlink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im </w:t>
      </w:r>
      <w:hyperlink r:id="rId17" w:history="1">
        <w:r w:rsidR="00B71B41" w:rsidRPr="006051FA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szCs w:val="22"/>
          </w:rPr>
          <w:t>Schlosshotel Fiss</w:t>
        </w:r>
      </w:hyperlink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, der sich mit einer klaren Handschrift, kompromissloser Produktqualität und einzigartiger Atmosphäre ebenfalls </w:t>
      </w:r>
      <w:r w:rsidR="00B71B41" w:rsidRPr="004105E5">
        <w:rPr>
          <w:rFonts w:ascii="Tahoma" w:hAnsi="Tahoma" w:cs="Tahoma"/>
          <w:b/>
          <w:bCs/>
          <w:color w:val="000000"/>
          <w:sz w:val="22"/>
          <w:szCs w:val="22"/>
        </w:rPr>
        <w:t>vier Hauben</w:t>
      </w:r>
      <w:r w:rsidR="00B71B41" w:rsidRPr="00B71B41">
        <w:rPr>
          <w:rFonts w:ascii="Tahoma" w:hAnsi="Tahoma" w:cs="Tahoma"/>
          <w:color w:val="000000"/>
          <w:sz w:val="22"/>
          <w:szCs w:val="22"/>
        </w:rPr>
        <w:t xml:space="preserve"> erkocht hat. Das Team beweist eindrucksvoll, dass Fine Dining auch modern, authentisch und regional verankert sein kann. </w:t>
      </w:r>
    </w:p>
    <w:p w14:paraId="2E97A4FB" w14:textId="77777777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5EA0FD51" w14:textId="175F023B" w:rsidR="00D06BF5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1B41">
        <w:rPr>
          <w:rFonts w:ascii="Tahoma" w:hAnsi="Tahoma" w:cs="Tahoma"/>
          <w:color w:val="000000"/>
          <w:sz w:val="22"/>
          <w:szCs w:val="22"/>
        </w:rPr>
        <w:t xml:space="preserve">Das </w:t>
      </w:r>
      <w:hyperlink r:id="rId18" w:history="1">
        <w:r w:rsidRPr="006051FA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szCs w:val="22"/>
          </w:rPr>
          <w:t>Hotel Bergblick</w:t>
        </w:r>
      </w:hyperlink>
      <w:r w:rsidRPr="00B71B41">
        <w:rPr>
          <w:rFonts w:ascii="Tahoma" w:hAnsi="Tahoma" w:cs="Tahoma"/>
          <w:color w:val="000000"/>
          <w:sz w:val="22"/>
          <w:szCs w:val="22"/>
        </w:rPr>
        <w:t xml:space="preserve"> in Fiss wurde für sein </w:t>
      </w:r>
      <w:hyperlink r:id="rId19" w:history="1">
        <w:r w:rsidRPr="009866F8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„Bergblick Gourmet“</w:t>
        </w:r>
      </w:hyperlink>
      <w:r w:rsidRPr="00B71B41">
        <w:rPr>
          <w:rFonts w:ascii="Tahoma" w:hAnsi="Tahoma" w:cs="Tahoma"/>
          <w:color w:val="000000"/>
          <w:sz w:val="22"/>
          <w:szCs w:val="22"/>
        </w:rPr>
        <w:t xml:space="preserve"> mit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zwei Hauben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ausgezeichnet. Diese Anerkennung unterstreicht den hohen Qualitätsanspruch und die herzliche Gastfreundschaft, mit der Familie Pale und ihr Team ihre Gäste begeistern. </w:t>
      </w:r>
    </w:p>
    <w:p w14:paraId="14F97895" w14:textId="77777777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58A6803C" w14:textId="3006187B" w:rsidR="00D06BF5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B71B41">
        <w:rPr>
          <w:rFonts w:ascii="Tahoma" w:hAnsi="Tahoma" w:cs="Tahoma"/>
          <w:color w:val="000000"/>
          <w:sz w:val="22"/>
          <w:szCs w:val="22"/>
        </w:rPr>
        <w:t xml:space="preserve">Und auch das </w:t>
      </w:r>
      <w:hyperlink r:id="rId20" w:history="1">
        <w:r w:rsidR="004105E5" w:rsidRPr="009866F8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„</w:t>
        </w:r>
        <w:r w:rsidRPr="009866F8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R35 by Patrick Landerer</w:t>
        </w:r>
        <w:r w:rsidR="004105E5" w:rsidRPr="009866F8">
          <w:rPr>
            <w:rStyle w:val="Hyperlink"/>
            <w:rFonts w:ascii="Tahoma" w:hAnsi="Tahoma" w:cs="Tahoma"/>
            <w:bCs w:val="0"/>
            <w:color w:val="0000FF"/>
            <w:sz w:val="22"/>
            <w:szCs w:val="22"/>
          </w:rPr>
          <w:t>“</w:t>
        </w:r>
      </w:hyperlink>
      <w:r w:rsidRPr="00B71B41">
        <w:rPr>
          <w:rFonts w:ascii="Tahoma" w:hAnsi="Tahoma" w:cs="Tahoma"/>
          <w:color w:val="000000"/>
          <w:sz w:val="22"/>
          <w:szCs w:val="22"/>
        </w:rPr>
        <w:t xml:space="preserve"> im </w:t>
      </w:r>
      <w:hyperlink r:id="rId21" w:history="1">
        <w:r w:rsidRPr="006051FA">
          <w:rPr>
            <w:rStyle w:val="Hyperlink"/>
            <w:rFonts w:ascii="Tahoma" w:hAnsi="Tahoma" w:cs="Tahoma"/>
            <w:b w:val="0"/>
            <w:bCs w:val="0"/>
            <w:i/>
            <w:iCs/>
            <w:color w:val="0000FF"/>
            <w:sz w:val="22"/>
            <w:szCs w:val="22"/>
          </w:rPr>
          <w:t>Hotel Das Landerer</w:t>
        </w:r>
      </w:hyperlink>
      <w:r w:rsidRPr="006051FA">
        <w:rPr>
          <w:rStyle w:val="Hyperlink"/>
          <w:i/>
          <w:iCs/>
          <w:color w:val="0000FF"/>
        </w:rPr>
        <w:t xml:space="preserve"> 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in </w:t>
      </w:r>
      <w:r w:rsidR="004105E5">
        <w:rPr>
          <w:rFonts w:ascii="Tahoma" w:hAnsi="Tahoma" w:cs="Tahoma"/>
          <w:color w:val="000000"/>
          <w:sz w:val="22"/>
          <w:szCs w:val="22"/>
        </w:rPr>
        <w:t xml:space="preserve">Ladis 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hat sich gleich im ersten Jahr seiner Eröffnung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eine Haube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erkocht – ein bemerkenswerter Erfolg, der zeigt, wie viel Dynamik und Talent in der jungen Küche der Region steckt.</w:t>
      </w:r>
    </w:p>
    <w:p w14:paraId="3B7D28BE" w14:textId="77777777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43B01FFE" w14:textId="77777777" w:rsidR="00D06BF5" w:rsidRPr="004105E5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i/>
          <w:iCs/>
          <w:color w:val="000000"/>
          <w:sz w:val="22"/>
          <w:szCs w:val="22"/>
        </w:rPr>
      </w:pP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Josef Schirgi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, Geschäftsführer des Tourismusverbandes Serfaus-Fiss-Ladis, zeigt sich begeistert: </w:t>
      </w:r>
      <w:r w:rsidRPr="004105E5">
        <w:rPr>
          <w:rFonts w:ascii="Tahoma" w:hAnsi="Tahoma" w:cs="Tahoma"/>
          <w:i/>
          <w:iCs/>
          <w:color w:val="000000"/>
          <w:sz w:val="22"/>
          <w:szCs w:val="22"/>
        </w:rPr>
        <w:t>„Diese Auszeichnungen sind nicht nur ein Beweis für kulinarische Exzellenz, sondern auch für das große Engagement und die Leidenschaft unserer Gastgeberinnen und Gastgeber. Sie zeigen, dass Serfaus-Fiss-Ladis längst auch als kulinarische Top-Destination wahrgenommen wird. Wir sind stolz auf unsere Betriebe und gratulieren von Herzen zu diesen großartigen Erfolgen.“</w:t>
      </w:r>
    </w:p>
    <w:p w14:paraId="55CE41DB" w14:textId="77777777" w:rsidR="00D06BF5" w:rsidRDefault="00D06BF5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</w:p>
    <w:p w14:paraId="10142081" w14:textId="77777777" w:rsidR="00C01EB4" w:rsidRDefault="00B71B41" w:rsidP="00B00C9B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color w:val="000000"/>
          <w:sz w:val="22"/>
          <w:szCs w:val="22"/>
        </w:rPr>
      </w:pP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 xml:space="preserve">Fazit: </w:t>
      </w:r>
      <w:r w:rsidR="00D06BF5">
        <w:rPr>
          <w:rFonts w:ascii="Tahoma" w:hAnsi="Tahoma" w:cs="Tahoma"/>
          <w:color w:val="000000"/>
          <w:sz w:val="22"/>
          <w:szCs w:val="22"/>
        </w:rPr>
        <w:br/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Mit insgesamt </w:t>
      </w:r>
      <w:r w:rsidR="00C01EB4">
        <w:rPr>
          <w:rFonts w:ascii="Tahoma" w:hAnsi="Tahoma" w:cs="Tahoma"/>
          <w:b/>
          <w:bCs/>
          <w:color w:val="000000"/>
          <w:sz w:val="22"/>
          <w:szCs w:val="22"/>
        </w:rPr>
        <w:t>sieb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zehn Hauben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und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einer Patissière des Jahres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zeigt sich, dass Serfaus-</w:t>
      </w:r>
      <w:r w:rsidRPr="00B71B41">
        <w:rPr>
          <w:rFonts w:ascii="Tahoma" w:hAnsi="Tahoma" w:cs="Tahoma"/>
          <w:color w:val="000000"/>
          <w:sz w:val="22"/>
          <w:szCs w:val="22"/>
        </w:rPr>
        <w:lastRenderedPageBreak/>
        <w:t xml:space="preserve">Fiss-Ladis nicht nur in puncto Familienurlaub, Natur und Erlebnis überzeugt, sondern auch als </w:t>
      </w:r>
      <w:r w:rsidRPr="004105E5">
        <w:rPr>
          <w:rFonts w:ascii="Tahoma" w:hAnsi="Tahoma" w:cs="Tahoma"/>
          <w:b/>
          <w:bCs/>
          <w:color w:val="000000"/>
          <w:sz w:val="22"/>
          <w:szCs w:val="22"/>
        </w:rPr>
        <w:t>Genussdestination auf höchstem Niveau</w:t>
      </w:r>
      <w:r w:rsidRPr="00B71B41">
        <w:rPr>
          <w:rFonts w:ascii="Tahoma" w:hAnsi="Tahoma" w:cs="Tahoma"/>
          <w:color w:val="000000"/>
          <w:sz w:val="22"/>
          <w:szCs w:val="22"/>
        </w:rPr>
        <w:t xml:space="preserve"> begeistert.</w:t>
      </w:r>
    </w:p>
    <w:p w14:paraId="79567BB9" w14:textId="6F2FB260" w:rsidR="005C4235" w:rsidRPr="00B71B41" w:rsidRDefault="00C01EB4" w:rsidP="00B00C9B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color w:val="000000"/>
          <w:sz w:val="22"/>
          <w:szCs w:val="22"/>
          <w:lang w:val="de-AT"/>
        </w:rPr>
      </w:pPr>
      <w:r>
        <w:rPr>
          <w:rFonts w:ascii="Tahoma" w:hAnsi="Tahoma" w:cs="Tahoma"/>
          <w:color w:val="000000"/>
          <w:sz w:val="22"/>
          <w:szCs w:val="22"/>
        </w:rPr>
        <w:br/>
      </w:r>
    </w:p>
    <w:p w14:paraId="5A2EDC57" w14:textId="37005330" w:rsidR="00121723" w:rsidRPr="005B3C99" w:rsidRDefault="00B00C9B" w:rsidP="00333E5F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5B3C99">
        <w:rPr>
          <w:rStyle w:val="normaltextrun"/>
          <w:rFonts w:ascii="Tahoma" w:hAnsi="Tahoma" w:cs="Tahoma"/>
          <w:b/>
          <w:bCs/>
          <w:color w:val="000000"/>
          <w:sz w:val="18"/>
          <w:szCs w:val="18"/>
        </w:rPr>
        <w:t>Über Serfaus-Fiss-Ladis</w:t>
      </w:r>
      <w:r w:rsidRPr="005B3C99">
        <w:rPr>
          <w:rStyle w:val="eop"/>
          <w:rFonts w:ascii="Tahoma" w:eastAsia="Verdana" w:hAnsi="Tahoma" w:cs="Tahoma"/>
          <w:color w:val="000000"/>
          <w:sz w:val="18"/>
          <w:szCs w:val="18"/>
        </w:rPr>
        <w:t> </w:t>
      </w:r>
    </w:p>
    <w:p w14:paraId="13F5EC01" w14:textId="3A473BCB" w:rsidR="00B00C9B" w:rsidRPr="005B3C99" w:rsidRDefault="00457257" w:rsidP="00AE253E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Tahoma" w:hAnsi="Tahoma" w:cs="Tahoma"/>
          <w:sz w:val="18"/>
          <w:szCs w:val="18"/>
        </w:rPr>
      </w:pPr>
      <w:r w:rsidRPr="005B3C99">
        <w:rPr>
          <w:rFonts w:ascii="Tahoma" w:hAnsi="Tahoma" w:cs="Tahoma"/>
          <w:sz w:val="18"/>
          <w:szCs w:val="18"/>
        </w:rPr>
        <w:t>Getreu dem Motto „</w:t>
      </w:r>
      <w:r w:rsidR="00EB475E" w:rsidRPr="005B3C99">
        <w:rPr>
          <w:rFonts w:ascii="Tahoma" w:hAnsi="Tahoma" w:cs="Tahoma"/>
          <w:sz w:val="18"/>
          <w:szCs w:val="18"/>
        </w:rPr>
        <w:t>Momente, die bleiben</w:t>
      </w:r>
      <w:r w:rsidR="00BB23AA" w:rsidRPr="005B3C99">
        <w:rPr>
          <w:rFonts w:ascii="Tahoma" w:hAnsi="Tahoma" w:cs="Tahoma"/>
          <w:sz w:val="18"/>
          <w:szCs w:val="18"/>
        </w:rPr>
        <w:t>!</w:t>
      </w:r>
      <w:r w:rsidRPr="005B3C99">
        <w:rPr>
          <w:rFonts w:ascii="Tahoma" w:hAnsi="Tahoma" w:cs="Tahoma"/>
          <w:sz w:val="18"/>
          <w:szCs w:val="18"/>
        </w:rPr>
        <w:t xml:space="preserve">“ steht die Tiroler Ferienregion Serfaus-Fiss-Ladis für einen abwechslungsreichen und rundum sorglosen Winterurlaub auf Top-Niveau. </w:t>
      </w:r>
      <w:r w:rsidR="002630DD" w:rsidRPr="005B3C99">
        <w:rPr>
          <w:rFonts w:ascii="Tahoma" w:hAnsi="Tahoma" w:cs="Tahoma"/>
          <w:sz w:val="18"/>
          <w:szCs w:val="18"/>
        </w:rPr>
        <w:t xml:space="preserve">Sie ist ein </w:t>
      </w:r>
      <w:r w:rsidRPr="005B3C99">
        <w:rPr>
          <w:rFonts w:ascii="Tahoma" w:hAnsi="Tahoma" w:cs="Tahoma"/>
          <w:sz w:val="18"/>
          <w:szCs w:val="18"/>
        </w:rPr>
        <w:t xml:space="preserve">Wohlfühlort, an dem alle Gäste eine Auszeit genießen und sich frei und unbeschwert erholen können. </w:t>
      </w:r>
      <w:r w:rsidR="002630DD" w:rsidRPr="005B3C99">
        <w:rPr>
          <w:rFonts w:ascii="Tahoma" w:hAnsi="Tahoma" w:cs="Tahoma"/>
          <w:sz w:val="18"/>
          <w:szCs w:val="18"/>
        </w:rPr>
        <w:t xml:space="preserve">Und zwar egal </w:t>
      </w:r>
      <w:r w:rsidR="007D798D" w:rsidRPr="005B3C99">
        <w:rPr>
          <w:rFonts w:ascii="Tahoma" w:hAnsi="Tahoma" w:cs="Tahoma"/>
          <w:sz w:val="18"/>
          <w:szCs w:val="18"/>
        </w:rPr>
        <w:t xml:space="preserve">ob allein, zu zweit oder mit der ganzen Familie. </w:t>
      </w:r>
      <w:r w:rsidR="00F13F61" w:rsidRPr="005B3C99">
        <w:rPr>
          <w:rFonts w:ascii="Tahoma" w:hAnsi="Tahoma" w:cs="Tahoma"/>
          <w:sz w:val="18"/>
          <w:szCs w:val="18"/>
        </w:rPr>
        <w:t xml:space="preserve">Denn </w:t>
      </w:r>
      <w:r w:rsidR="00052D8D" w:rsidRPr="005B3C99">
        <w:rPr>
          <w:rFonts w:ascii="Tahoma" w:hAnsi="Tahoma" w:cs="Tahoma"/>
          <w:sz w:val="18"/>
          <w:szCs w:val="18"/>
        </w:rPr>
        <w:t>in Serfaus-Fiss-Ladis</w:t>
      </w:r>
      <w:r w:rsidR="00F13F61" w:rsidRPr="005B3C99">
        <w:rPr>
          <w:rFonts w:ascii="Tahoma" w:hAnsi="Tahoma" w:cs="Tahoma"/>
          <w:sz w:val="18"/>
          <w:szCs w:val="18"/>
        </w:rPr>
        <w:t xml:space="preserve"> haben die Berge nicht nur den Großen ordentlich etwas zu bieten, sondern auch den Kleinen. </w:t>
      </w:r>
      <w:r w:rsidR="00F13F61" w:rsidRPr="005B3C99">
        <w:rPr>
          <w:rStyle w:val="normaltextrun"/>
          <w:rFonts w:ascii="Tahoma" w:hAnsi="Tahoma" w:cs="Tahoma"/>
          <w:color w:val="000000"/>
          <w:sz w:val="18"/>
          <w:szCs w:val="18"/>
        </w:rPr>
        <w:t xml:space="preserve">Die drei geschichtsträchtigen Bergdörfer liegen auf einem sonnenreichen Hochplateau über dem oberen Tiroler Inntal, umgeben </w:t>
      </w:r>
      <w:r w:rsidR="00F13F61" w:rsidRPr="005B3C99">
        <w:rPr>
          <w:rStyle w:val="normaltextrun"/>
          <w:rFonts w:ascii="Tahoma" w:hAnsi="Tahoma" w:cs="Tahoma"/>
          <w:sz w:val="18"/>
          <w:szCs w:val="18"/>
        </w:rPr>
        <w:t xml:space="preserve">von den markanten Bergspitzen der </w:t>
      </w:r>
      <w:proofErr w:type="spellStart"/>
      <w:r w:rsidR="00F13F61" w:rsidRPr="005B3C99">
        <w:rPr>
          <w:rStyle w:val="normaltextrun"/>
          <w:rFonts w:ascii="Tahoma" w:hAnsi="Tahoma" w:cs="Tahoma"/>
          <w:sz w:val="18"/>
          <w:szCs w:val="18"/>
        </w:rPr>
        <w:t>Samnaungruppe</w:t>
      </w:r>
      <w:proofErr w:type="spellEnd"/>
      <w:r w:rsidR="00F13F61" w:rsidRPr="005B3C99">
        <w:rPr>
          <w:rStyle w:val="normaltextrun"/>
          <w:rFonts w:ascii="Tahoma" w:hAnsi="Tahoma" w:cs="Tahoma"/>
          <w:sz w:val="18"/>
          <w:szCs w:val="18"/>
        </w:rPr>
        <w:t xml:space="preserve"> und den Ötztaler Alpen. Die Ferienregion bietet zwischen 1.200 und 2.828 Metern Seehöhe allen Gästen beste Voraussetzungen für einen facettenreichen Winterurlaub, wie er seinesgleichen sucht: Aktivitäten für Wintersportler. Abwechslung für die ganze Familie. Abenteuer für Actionhelden. Atemberaubende Panoramen für Genießer. Außergewöhnliche Spezialitäten für Feinschmecker. </w:t>
      </w:r>
      <w:r w:rsidR="003E1752" w:rsidRPr="005B3C99">
        <w:rPr>
          <w:rStyle w:val="normaltextrun"/>
          <w:rFonts w:ascii="Tahoma" w:hAnsi="Tahoma" w:cs="Tahoma"/>
          <w:sz w:val="18"/>
          <w:szCs w:val="18"/>
        </w:rPr>
        <w:t xml:space="preserve">Ein Urlaub, der </w:t>
      </w:r>
      <w:r w:rsidR="00232727" w:rsidRPr="005B3C99">
        <w:rPr>
          <w:rStyle w:val="normaltextrun"/>
          <w:rFonts w:ascii="Tahoma" w:hAnsi="Tahoma" w:cs="Tahoma"/>
          <w:sz w:val="18"/>
          <w:szCs w:val="18"/>
        </w:rPr>
        <w:t>noch lange in Erinnerung bleiben</w:t>
      </w:r>
      <w:r w:rsidR="003E1752" w:rsidRPr="005B3C99">
        <w:rPr>
          <w:rStyle w:val="normaltextrun"/>
          <w:rFonts w:ascii="Tahoma" w:hAnsi="Tahoma" w:cs="Tahoma"/>
          <w:sz w:val="18"/>
          <w:szCs w:val="18"/>
        </w:rPr>
        <w:t xml:space="preserve"> wird!</w:t>
      </w:r>
      <w:r w:rsidR="00232727" w:rsidRPr="005B3C99">
        <w:rPr>
          <w:rStyle w:val="normaltextrun"/>
          <w:rFonts w:ascii="Tahoma" w:hAnsi="Tahoma" w:cs="Tahoma"/>
          <w:sz w:val="18"/>
          <w:szCs w:val="18"/>
        </w:rPr>
        <w:t xml:space="preserve"> </w:t>
      </w:r>
      <w:r w:rsidR="00F13F61" w:rsidRPr="005B3C99">
        <w:rPr>
          <w:rStyle w:val="normaltextrun"/>
          <w:rFonts w:ascii="Tahoma" w:hAnsi="Tahoma" w:cs="Tahoma"/>
          <w:sz w:val="18"/>
          <w:szCs w:val="18"/>
        </w:rPr>
        <w:t xml:space="preserve">Weitere </w:t>
      </w:r>
      <w:r w:rsidR="003B5E60" w:rsidRPr="005B3C99">
        <w:rPr>
          <w:rStyle w:val="normaltextrun"/>
          <w:rFonts w:ascii="Tahoma" w:hAnsi="Tahoma" w:cs="Tahoma"/>
          <w:sz w:val="18"/>
          <w:szCs w:val="18"/>
        </w:rPr>
        <w:t xml:space="preserve">Informationen unter </w:t>
      </w:r>
      <w:hyperlink r:id="rId22" w:history="1">
        <w:r w:rsidR="003B5E60" w:rsidRPr="005B3C99">
          <w:rPr>
            <w:rStyle w:val="normaltextrun"/>
            <w:rFonts w:ascii="Tahoma" w:hAnsi="Tahoma" w:cs="Tahoma"/>
            <w:color w:val="0000FF"/>
            <w:sz w:val="18"/>
            <w:szCs w:val="18"/>
            <w:u w:val="single"/>
          </w:rPr>
          <w:t>www.serfaus-fiss-ladis.at</w:t>
        </w:r>
      </w:hyperlink>
      <w:r w:rsidR="003B5E60" w:rsidRPr="005B3C99">
        <w:rPr>
          <w:rStyle w:val="normaltextrun"/>
          <w:rFonts w:ascii="Tahoma" w:hAnsi="Tahoma" w:cs="Tahoma"/>
          <w:sz w:val="18"/>
          <w:szCs w:val="18"/>
        </w:rPr>
        <w:t>.</w:t>
      </w:r>
    </w:p>
    <w:p w14:paraId="5D27F58C" w14:textId="6DB9761B" w:rsidR="00AE253E" w:rsidRPr="005B3C99" w:rsidRDefault="00AE253E" w:rsidP="00AE253E">
      <w:pPr>
        <w:pStyle w:val="paragraph"/>
        <w:spacing w:before="0" w:beforeAutospacing="0" w:after="0" w:afterAutospacing="0"/>
        <w:jc w:val="both"/>
        <w:textAlignment w:val="baseline"/>
        <w:rPr>
          <w:rFonts w:ascii="Tahoma" w:hAnsi="Tahoma" w:cs="Tahoma"/>
          <w:sz w:val="22"/>
          <w:szCs w:val="22"/>
        </w:rPr>
      </w:pPr>
    </w:p>
    <w:p w14:paraId="421A3250" w14:textId="77777777" w:rsidR="00591B60" w:rsidRPr="005B3C99" w:rsidRDefault="00591B60" w:rsidP="00B00C9B">
      <w:pPr>
        <w:jc w:val="both"/>
        <w:rPr>
          <w:rFonts w:ascii="Tahoma" w:eastAsia="Calibri" w:hAnsi="Tahoma" w:cs="Tahoma"/>
          <w:color w:val="000000" w:themeColor="text1"/>
          <w:sz w:val="22"/>
          <w:szCs w:val="22"/>
          <w:lang w:eastAsia="en-US"/>
        </w:rPr>
      </w:pPr>
    </w:p>
    <w:p w14:paraId="3843677E" w14:textId="77777777" w:rsidR="00D776D8" w:rsidRPr="00443573" w:rsidRDefault="00D776D8" w:rsidP="00D776D8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  <w:lang w:eastAsia="en-US"/>
        </w:rPr>
      </w:pPr>
      <w:r w:rsidRPr="00443573">
        <w:rPr>
          <w:rFonts w:ascii="Tahoma" w:hAnsi="Tahoma" w:cs="Tahoma"/>
          <w:b/>
          <w:color w:val="000000"/>
          <w:sz w:val="22"/>
          <w:szCs w:val="22"/>
          <w:lang w:eastAsia="en-US"/>
        </w:rPr>
        <w:t>Für weitere Informationen:</w:t>
      </w:r>
    </w:p>
    <w:p w14:paraId="0CE623D8" w14:textId="77777777" w:rsidR="00D776D8" w:rsidRPr="00443573" w:rsidRDefault="00D776D8" w:rsidP="00D776D8">
      <w:pPr>
        <w:autoSpaceDE w:val="0"/>
        <w:autoSpaceDN w:val="0"/>
        <w:adjustRightInd w:val="0"/>
        <w:rPr>
          <w:rFonts w:ascii="Tahoma" w:hAnsi="Tahoma" w:cs="Tahoma"/>
          <w:b/>
          <w:color w:val="000000"/>
          <w:sz w:val="22"/>
          <w:szCs w:val="22"/>
          <w:lang w:eastAsia="en-US"/>
        </w:rPr>
      </w:pPr>
    </w:p>
    <w:p w14:paraId="73F9CB7D" w14:textId="6E5CA3A0" w:rsidR="00D776D8" w:rsidRPr="00443573" w:rsidRDefault="00D776D8" w:rsidP="00D776D8">
      <w:pPr>
        <w:autoSpaceDE w:val="0"/>
        <w:autoSpaceDN w:val="0"/>
        <w:adjustRightInd w:val="0"/>
        <w:rPr>
          <w:rFonts w:ascii="Tahoma" w:hAnsi="Tahoma" w:cs="Tahoma"/>
          <w:sz w:val="22"/>
          <w:szCs w:val="22"/>
          <w:lang w:eastAsia="en-US"/>
        </w:rPr>
      </w:pPr>
      <w:r w:rsidRPr="00443573">
        <w:rPr>
          <w:rFonts w:ascii="Tahoma" w:hAnsi="Tahoma" w:cs="Tahoma"/>
          <w:sz w:val="22"/>
          <w:szCs w:val="22"/>
          <w:lang w:eastAsia="en-US"/>
        </w:rPr>
        <w:t>Alexandra Hangl</w:t>
      </w:r>
    </w:p>
    <w:p w14:paraId="51007930" w14:textId="72FE18F9" w:rsidR="00D776D8" w:rsidRPr="00443573" w:rsidRDefault="00D776D8" w:rsidP="00D776D8">
      <w:pPr>
        <w:autoSpaceDE w:val="0"/>
        <w:autoSpaceDN w:val="0"/>
        <w:adjustRightInd w:val="0"/>
        <w:ind w:left="5664" w:hanging="5664"/>
        <w:rPr>
          <w:rFonts w:ascii="Tahoma" w:hAnsi="Tahoma" w:cs="Tahoma"/>
          <w:sz w:val="22"/>
          <w:szCs w:val="22"/>
          <w:lang w:eastAsia="en-US"/>
        </w:rPr>
      </w:pPr>
      <w:r w:rsidRPr="00443573">
        <w:rPr>
          <w:rFonts w:ascii="Tahoma" w:hAnsi="Tahoma" w:cs="Tahoma"/>
          <w:sz w:val="22"/>
          <w:szCs w:val="22"/>
          <w:lang w:eastAsia="en-US"/>
        </w:rPr>
        <w:t xml:space="preserve">Tourismusverband Serfaus-Fiss-Ladis </w:t>
      </w:r>
    </w:p>
    <w:p w14:paraId="1A360D2B" w14:textId="1910FF5F" w:rsidR="00D776D8" w:rsidRPr="00443573" w:rsidRDefault="00D776D8" w:rsidP="00D776D8">
      <w:pPr>
        <w:jc w:val="both"/>
        <w:rPr>
          <w:rFonts w:ascii="Tahoma" w:hAnsi="Tahoma" w:cs="Tahoma"/>
          <w:sz w:val="22"/>
          <w:szCs w:val="22"/>
          <w:lang w:eastAsia="en-US"/>
        </w:rPr>
      </w:pPr>
      <w:proofErr w:type="spellStart"/>
      <w:r w:rsidRPr="00443573">
        <w:rPr>
          <w:rFonts w:ascii="Tahoma" w:hAnsi="Tahoma" w:cs="Tahoma"/>
          <w:sz w:val="22"/>
          <w:szCs w:val="22"/>
          <w:lang w:eastAsia="en-US"/>
        </w:rPr>
        <w:t>Gänsackerweg</w:t>
      </w:r>
      <w:proofErr w:type="spellEnd"/>
      <w:r w:rsidRPr="00443573">
        <w:rPr>
          <w:rFonts w:ascii="Tahoma" w:hAnsi="Tahoma" w:cs="Tahoma"/>
          <w:sz w:val="22"/>
          <w:szCs w:val="22"/>
          <w:lang w:eastAsia="en-US"/>
        </w:rPr>
        <w:t xml:space="preserve"> 2</w:t>
      </w:r>
    </w:p>
    <w:p w14:paraId="26A3DF39" w14:textId="3C219D2E" w:rsidR="00D776D8" w:rsidRPr="006051FA" w:rsidRDefault="00D776D8" w:rsidP="00D776D8">
      <w:pPr>
        <w:jc w:val="both"/>
        <w:rPr>
          <w:rFonts w:ascii="Tahoma" w:hAnsi="Tahoma" w:cs="Tahoma"/>
          <w:sz w:val="22"/>
          <w:szCs w:val="22"/>
          <w:lang w:val="en-US" w:eastAsia="en-US"/>
        </w:rPr>
      </w:pPr>
      <w:r w:rsidRPr="006051FA">
        <w:rPr>
          <w:rFonts w:ascii="Tahoma" w:hAnsi="Tahoma" w:cs="Tahoma"/>
          <w:sz w:val="22"/>
          <w:szCs w:val="22"/>
          <w:lang w:val="en-US" w:eastAsia="en-US"/>
        </w:rPr>
        <w:t>A-6534 Serfaus-Fiss-Ladis</w:t>
      </w:r>
    </w:p>
    <w:p w14:paraId="77B754D0" w14:textId="7097B3FE" w:rsidR="00D776D8" w:rsidRPr="006051FA" w:rsidRDefault="00D776D8" w:rsidP="00D776D8">
      <w:pPr>
        <w:jc w:val="both"/>
        <w:rPr>
          <w:rFonts w:ascii="Tahoma" w:hAnsi="Tahoma" w:cs="Tahoma"/>
          <w:color w:val="000000"/>
          <w:sz w:val="22"/>
          <w:szCs w:val="22"/>
          <w:lang w:val="en-US" w:eastAsia="en-US"/>
        </w:rPr>
      </w:pPr>
      <w:r w:rsidRPr="006051FA">
        <w:rPr>
          <w:rFonts w:ascii="Tahoma" w:hAnsi="Tahoma" w:cs="Tahoma"/>
          <w:color w:val="000000"/>
          <w:sz w:val="22"/>
          <w:szCs w:val="22"/>
          <w:lang w:val="en-US" w:eastAsia="en-US"/>
        </w:rPr>
        <w:t>Tel.: +43(0)5476/</w:t>
      </w:r>
      <w:r w:rsidRPr="006051FA">
        <w:rPr>
          <w:rFonts w:ascii="Tahoma" w:hAnsi="Tahoma" w:cs="Tahoma"/>
          <w:sz w:val="22"/>
          <w:szCs w:val="22"/>
          <w:lang w:val="en-US" w:eastAsia="en-US"/>
        </w:rPr>
        <w:t>6239-72</w:t>
      </w:r>
    </w:p>
    <w:p w14:paraId="4F3D97DD" w14:textId="06E0FFA7" w:rsidR="00D776D8" w:rsidRPr="006051FA" w:rsidRDefault="00D776D8" w:rsidP="00D776D8">
      <w:pPr>
        <w:jc w:val="both"/>
        <w:rPr>
          <w:rFonts w:ascii="Tahoma" w:hAnsi="Tahoma" w:cs="Tahoma"/>
          <w:color w:val="0000FF"/>
          <w:sz w:val="22"/>
          <w:szCs w:val="22"/>
          <w:lang w:val="en-US" w:eastAsia="en-US"/>
        </w:rPr>
      </w:pPr>
      <w:hyperlink r:id="rId23" w:history="1">
        <w:r w:rsidRPr="006051FA">
          <w:rPr>
            <w:rStyle w:val="Hyperlink"/>
            <w:rFonts w:ascii="Tahoma" w:hAnsi="Tahoma" w:cs="Tahoma"/>
            <w:b w:val="0"/>
            <w:color w:val="0000FF"/>
            <w:sz w:val="22"/>
            <w:szCs w:val="22"/>
            <w:lang w:val="en-US"/>
          </w:rPr>
          <w:t>a.hangl@serfaus-fiss-ladis.at</w:t>
        </w:r>
      </w:hyperlink>
    </w:p>
    <w:p w14:paraId="08F7CD22" w14:textId="4CD3B45B" w:rsidR="00D776D8" w:rsidRPr="006051FA" w:rsidRDefault="006051FA" w:rsidP="00D776D8">
      <w:pPr>
        <w:jc w:val="both"/>
        <w:rPr>
          <w:rStyle w:val="Hyperlink"/>
          <w:color w:val="0000FF"/>
          <w:lang w:val="en-US"/>
        </w:rPr>
      </w:pPr>
      <w:hyperlink r:id="rId24" w:history="1">
        <w:r w:rsidRPr="006051FA">
          <w:rPr>
            <w:rStyle w:val="Hyperlink"/>
            <w:rFonts w:ascii="Tahoma" w:hAnsi="Tahoma" w:cs="Tahoma"/>
            <w:b w:val="0"/>
            <w:color w:val="0000FF"/>
            <w:sz w:val="22"/>
            <w:szCs w:val="22"/>
            <w:lang w:val="en-US"/>
          </w:rPr>
          <w:t>www.serfaus-fiss-ladis.at</w:t>
        </w:r>
      </w:hyperlink>
    </w:p>
    <w:p w14:paraId="25854EA5" w14:textId="77777777" w:rsidR="00D776D8" w:rsidRPr="00443573" w:rsidRDefault="00D776D8" w:rsidP="00D776D8">
      <w:pPr>
        <w:jc w:val="both"/>
        <w:rPr>
          <w:rFonts w:ascii="Tahoma" w:hAnsi="Tahoma" w:cs="Tahoma"/>
          <w:color w:val="0070C0"/>
          <w:sz w:val="22"/>
          <w:szCs w:val="22"/>
        </w:rPr>
      </w:pPr>
    </w:p>
    <w:p w14:paraId="0626D9C0" w14:textId="77777777" w:rsidR="00D776D8" w:rsidRPr="005B3C99" w:rsidRDefault="00D776D8" w:rsidP="00D776D8">
      <w:pPr>
        <w:jc w:val="both"/>
        <w:rPr>
          <w:rFonts w:ascii="Tahoma" w:hAnsi="Tahoma" w:cs="Tahoma"/>
          <w:color w:val="0070C0"/>
          <w:sz w:val="22"/>
          <w:szCs w:val="22"/>
        </w:rPr>
      </w:pPr>
    </w:p>
    <w:p w14:paraId="0A563E4F" w14:textId="77777777" w:rsidR="00D776D8" w:rsidRPr="005B3C99" w:rsidRDefault="00D776D8" w:rsidP="00D776D8">
      <w:pPr>
        <w:tabs>
          <w:tab w:val="left" w:pos="1725"/>
          <w:tab w:val="right" w:pos="8222"/>
          <w:tab w:val="right" w:pos="9072"/>
        </w:tabs>
        <w:ind w:right="-1"/>
        <w:jc w:val="both"/>
        <w:rPr>
          <w:rFonts w:ascii="Tahoma" w:hAnsi="Tahoma" w:cs="Tahoma"/>
          <w:sz w:val="22"/>
          <w:szCs w:val="22"/>
        </w:rPr>
      </w:pPr>
      <w:r w:rsidRPr="005B3C99">
        <w:rPr>
          <w:rFonts w:ascii="Tahoma" w:hAnsi="Tahoma" w:cs="Tahoma"/>
          <w:sz w:val="22"/>
          <w:szCs w:val="22"/>
        </w:rPr>
        <w:t xml:space="preserve">Finden Sie uns auf:    </w:t>
      </w:r>
      <w:r w:rsidRPr="005B3C99">
        <w:rPr>
          <w:noProof/>
        </w:rPr>
        <w:drawing>
          <wp:inline distT="0" distB="0" distL="0" distR="0" wp14:anchorId="4B85552F" wp14:editId="5521BBB9">
            <wp:extent cx="190500" cy="179705"/>
            <wp:effectExtent l="0" t="0" r="0" b="0"/>
            <wp:docPr id="1" name="Grafik 1" descr="cid:image007.jpg@01D298C0.827C6960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5"/>
                    <pic:cNvPicPr/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7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0A2B8546" wp14:editId="42A47278">
            <wp:extent cx="190500" cy="190500"/>
            <wp:effectExtent l="0" t="0" r="0" b="0"/>
            <wp:docPr id="2" name="Grafik 2" descr="Bildergebnis für logo instagram">
              <a:hlinkClick xmlns:a="http://schemas.openxmlformats.org/drawingml/2006/main" r:id="rId2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6"/>
                    <pic:cNvPicPr/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39C84D98" wp14:editId="54559E8D">
            <wp:extent cx="228600" cy="190500"/>
            <wp:effectExtent l="0" t="0" r="0" b="0"/>
            <wp:docPr id="3" name="Grafik 3" descr="cid:image009.jpg@01D298C0.827C6960">
              <a:hlinkClick xmlns:a="http://schemas.openxmlformats.org/drawingml/2006/main" r:id="rId2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7"/>
                    <pic:cNvPicPr/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73B07B5C" wp14:editId="54796717">
            <wp:extent cx="245110" cy="173990"/>
            <wp:effectExtent l="0" t="0" r="0" b="3810"/>
            <wp:docPr id="1254602489" name="Grafik 1254602489" descr="cid:image011.jpg@01D298C0.827C6960">
              <a:hlinkClick xmlns:a="http://schemas.openxmlformats.org/drawingml/2006/main" r:id="rId3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5110" cy="173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5074C222" wp14:editId="2A4877F5">
            <wp:extent cx="190800" cy="190800"/>
            <wp:effectExtent l="0" t="0" r="0" b="0"/>
            <wp:docPr id="7" name="Grafik 7">
              <a:hlinkClick xmlns:a="http://schemas.openxmlformats.org/drawingml/2006/main" r:id="rId3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fik 7">
                      <a:hlinkClick r:id="rId33"/>
                    </pic:cNvPr>
                    <pic:cNvPicPr/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noProof/>
        </w:rPr>
        <w:drawing>
          <wp:inline distT="0" distB="0" distL="0" distR="0" wp14:anchorId="392EB12B" wp14:editId="4F4F9D2E">
            <wp:extent cx="190800" cy="190800"/>
            <wp:effectExtent l="0" t="0" r="0" b="0"/>
            <wp:docPr id="8" name="Grafik 8">
              <a:hlinkClick xmlns:a="http://schemas.openxmlformats.org/drawingml/2006/main" r:id="rId3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8"/>
                    <pic:cNvPicPr/>
                  </pic:nvPicPr>
                  <pic:blipFill>
                    <a:blip r:embed="rId36">
                      <a:extLst>
                        <a:ext uri="{96DAC541-7B7A-43D3-8B79-37D633B846F1}">
                          <asvg:svgBlip xmlns:asvg="http://schemas.microsoft.com/office/drawing/2016/SVG/main" r:embed="rId3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00" cy="190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B3C99">
        <w:rPr>
          <w:rFonts w:ascii="Tahoma" w:hAnsi="Tahoma" w:cs="Tahoma"/>
          <w:sz w:val="22"/>
          <w:szCs w:val="22"/>
        </w:rPr>
        <w:t xml:space="preserve">    </w:t>
      </w:r>
      <w:r w:rsidRPr="005B3C99">
        <w:rPr>
          <w:rFonts w:ascii="Tahoma" w:hAnsi="Tahoma" w:cs="Tahoma"/>
          <w:noProof/>
          <w:sz w:val="22"/>
          <w:szCs w:val="22"/>
        </w:rPr>
        <w:drawing>
          <wp:inline distT="0" distB="0" distL="0" distR="0" wp14:anchorId="3C4DD064" wp14:editId="10406EA3">
            <wp:extent cx="190800" cy="192108"/>
            <wp:effectExtent l="0" t="0" r="0" b="0"/>
            <wp:docPr id="1704886690" name="Grafik 1704886690" descr="Ein Bild, das Logo, Grafiken, Symbol, Schrift enthält.&#10;&#10;Automatisch generierte Beschreibun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886690" name="Grafik 1" descr="Ein Bild, das Logo, Grafiken, Symbol, Schrift enthält.&#10;&#10;Automatisch generierte Beschreibung">
                      <a:hlinkClick r:id="rId38"/>
                    </pic:cNvPr>
                    <pic:cNvPicPr/>
                  </pic:nvPicPr>
                  <pic:blipFill rotWithShape="1">
                    <a:blip r:embed="rId39"/>
                    <a:srcRect l="21590" t="21581" r="22214" b="21839"/>
                    <a:stretch/>
                  </pic:blipFill>
                  <pic:spPr bwMode="auto">
                    <a:xfrm>
                      <a:off x="0" y="0"/>
                      <a:ext cx="190800" cy="1921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A1011E" w14:textId="77777777" w:rsidR="00D776D8" w:rsidRPr="005B3C99" w:rsidRDefault="00D776D8" w:rsidP="00D776D8">
      <w:pPr>
        <w:tabs>
          <w:tab w:val="left" w:pos="1725"/>
          <w:tab w:val="right" w:pos="8222"/>
          <w:tab w:val="right" w:pos="9072"/>
        </w:tabs>
        <w:ind w:right="-1"/>
        <w:jc w:val="both"/>
        <w:rPr>
          <w:rFonts w:ascii="Tahoma" w:hAnsi="Tahoma" w:cs="Tahoma"/>
          <w:color w:val="002060"/>
          <w:sz w:val="22"/>
          <w:szCs w:val="22"/>
          <w:lang w:eastAsia="en-US"/>
        </w:rPr>
      </w:pPr>
    </w:p>
    <w:p w14:paraId="20B49A04" w14:textId="77777777" w:rsidR="00D776D8" w:rsidRPr="00735A48" w:rsidRDefault="00D776D8" w:rsidP="00D776D8">
      <w:pPr>
        <w:tabs>
          <w:tab w:val="left" w:pos="1725"/>
          <w:tab w:val="right" w:pos="8222"/>
          <w:tab w:val="right" w:pos="9072"/>
        </w:tabs>
        <w:ind w:right="-1"/>
        <w:jc w:val="both"/>
        <w:rPr>
          <w:rFonts w:ascii="Tahoma" w:hAnsi="Tahoma" w:cs="Tahoma"/>
          <w:color w:val="000000" w:themeColor="text1"/>
          <w:sz w:val="22"/>
          <w:szCs w:val="22"/>
          <w:lang w:val="en-US" w:eastAsia="en-US"/>
        </w:rPr>
      </w:pPr>
      <w:r w:rsidRPr="00735A48">
        <w:rPr>
          <w:rFonts w:ascii="Tahoma" w:hAnsi="Tahoma" w:cs="Tahoma"/>
          <w:color w:val="000000" w:themeColor="text1"/>
          <w:sz w:val="22"/>
          <w:szCs w:val="22"/>
          <w:lang w:val="en-US" w:eastAsia="en-US"/>
        </w:rPr>
        <w:t>#</w:t>
      </w:r>
      <w:proofErr w:type="gramStart"/>
      <w:r w:rsidRPr="00735A48">
        <w:rPr>
          <w:rFonts w:ascii="Tahoma" w:hAnsi="Tahoma" w:cs="Tahoma"/>
          <w:color w:val="000000" w:themeColor="text1"/>
          <w:sz w:val="22"/>
          <w:szCs w:val="22"/>
          <w:lang w:val="en-US" w:eastAsia="en-US"/>
        </w:rPr>
        <w:t>serfausfissladis  #</w:t>
      </w:r>
      <w:proofErr w:type="gramEnd"/>
      <w:r w:rsidRPr="00735A48">
        <w:rPr>
          <w:rFonts w:ascii="Tahoma" w:hAnsi="Tahoma" w:cs="Tahoma"/>
          <w:color w:val="000000" w:themeColor="text1"/>
          <w:sz w:val="22"/>
          <w:szCs w:val="22"/>
          <w:lang w:val="en-US" w:eastAsia="en-US"/>
        </w:rPr>
        <w:t>serfaus  #fiss  #ladis  #wearefamily  #weilwirsgeniessen</w:t>
      </w:r>
    </w:p>
    <w:p w14:paraId="22814510" w14:textId="77777777" w:rsidR="009D6089" w:rsidRPr="00D776D8" w:rsidRDefault="009D6089" w:rsidP="009D6089">
      <w:pPr>
        <w:pStyle w:val="P68B1DB1-Standard3"/>
        <w:jc w:val="both"/>
        <w:rPr>
          <w:lang w:val="en-US"/>
        </w:rPr>
      </w:pPr>
    </w:p>
    <w:p w14:paraId="6992EBBF" w14:textId="58A25982" w:rsidR="001940D7" w:rsidRPr="009D6089" w:rsidRDefault="001940D7" w:rsidP="009D6089">
      <w:pPr>
        <w:autoSpaceDE w:val="0"/>
        <w:autoSpaceDN w:val="0"/>
        <w:adjustRightInd w:val="0"/>
        <w:rPr>
          <w:rFonts w:ascii="Tahoma" w:hAnsi="Tahoma" w:cs="Tahoma"/>
          <w:color w:val="000000" w:themeColor="text1"/>
          <w:sz w:val="22"/>
          <w:szCs w:val="22"/>
          <w:lang w:val="en-GB" w:eastAsia="en-US"/>
        </w:rPr>
      </w:pPr>
    </w:p>
    <w:sectPr w:rsidR="001940D7" w:rsidRPr="009D6089" w:rsidSect="007F2036">
      <w:headerReference w:type="default" r:id="rId40"/>
      <w:footerReference w:type="default" r:id="rId41"/>
      <w:headerReference w:type="first" r:id="rId42"/>
      <w:footerReference w:type="first" r:id="rId43"/>
      <w:pgSz w:w="11906" w:h="16838"/>
      <w:pgMar w:top="2807" w:right="1418" w:bottom="1134" w:left="1134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288B1" w14:textId="77777777" w:rsidR="00100E9C" w:rsidRDefault="00100E9C" w:rsidP="0059798E">
      <w:r>
        <w:separator/>
      </w:r>
    </w:p>
  </w:endnote>
  <w:endnote w:type="continuationSeparator" w:id="0">
    <w:p w14:paraId="135FD774" w14:textId="77777777" w:rsidR="00100E9C" w:rsidRDefault="00100E9C" w:rsidP="0059798E">
      <w:r>
        <w:continuationSeparator/>
      </w:r>
    </w:p>
  </w:endnote>
  <w:endnote w:type="continuationNotice" w:id="1">
    <w:p w14:paraId="50136D93" w14:textId="77777777" w:rsidR="00100E9C" w:rsidRDefault="00100E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E93CC" w14:textId="6DF7E19D" w:rsidR="002739D2" w:rsidRPr="00CB5A26" w:rsidRDefault="008F1BFB" w:rsidP="00502BC8">
    <w:pPr>
      <w:pStyle w:val="Fuzeile"/>
      <w:tabs>
        <w:tab w:val="right" w:pos="9354"/>
      </w:tabs>
      <w:rPr>
        <w:rFonts w:ascii="Tahoma" w:hAnsi="Tahoma" w:cs="Tahoma"/>
        <w:sz w:val="18"/>
        <w:szCs w:val="18"/>
      </w:rPr>
    </w:pPr>
    <w:r w:rsidRPr="00CB5A26">
      <w:rPr>
        <w:rFonts w:ascii="Tahoma" w:eastAsia="Calibri" w:hAnsi="Tahoma" w:cs="Tahoma"/>
        <w:sz w:val="18"/>
        <w:szCs w:val="18"/>
        <w:lang w:val="de-DE" w:eastAsia="en-US"/>
      </w:rPr>
      <w:t>Winter 20</w:t>
    </w:r>
    <w:r w:rsidR="00FC479D" w:rsidRPr="00CB5A26">
      <w:rPr>
        <w:rFonts w:ascii="Tahoma" w:eastAsia="Calibri" w:hAnsi="Tahoma" w:cs="Tahoma"/>
        <w:sz w:val="18"/>
        <w:szCs w:val="18"/>
        <w:lang w:val="de-DE" w:eastAsia="en-US"/>
      </w:rPr>
      <w:t>2</w:t>
    </w:r>
    <w:r w:rsidR="00101D98">
      <w:rPr>
        <w:rFonts w:ascii="Tahoma" w:eastAsia="Calibri" w:hAnsi="Tahoma" w:cs="Tahoma"/>
        <w:sz w:val="18"/>
        <w:szCs w:val="18"/>
        <w:lang w:val="de-DE" w:eastAsia="en-US"/>
      </w:rPr>
      <w:t>5</w:t>
    </w:r>
    <w:r w:rsidRPr="00CB5A26">
      <w:rPr>
        <w:rFonts w:ascii="Tahoma" w:eastAsia="Calibri" w:hAnsi="Tahoma" w:cs="Tahoma"/>
        <w:sz w:val="18"/>
        <w:szCs w:val="18"/>
        <w:lang w:val="de-DE" w:eastAsia="en-US"/>
      </w:rPr>
      <w:t>/2</w:t>
    </w:r>
    <w:r w:rsidR="00101D98">
      <w:rPr>
        <w:rFonts w:ascii="Tahoma" w:eastAsia="Calibri" w:hAnsi="Tahoma" w:cs="Tahoma"/>
        <w:sz w:val="18"/>
        <w:szCs w:val="18"/>
        <w:lang w:val="de-DE" w:eastAsia="en-US"/>
      </w:rPr>
      <w:t>6</w:t>
    </w:r>
    <w:r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="00502BC8"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Pr="00CB5A26">
      <w:rPr>
        <w:rFonts w:ascii="Tahoma" w:eastAsia="Calibri" w:hAnsi="Tahoma" w:cs="Tahoma"/>
        <w:sz w:val="18"/>
        <w:szCs w:val="18"/>
        <w:lang w:val="de-DE" w:eastAsia="en-US"/>
      </w:rPr>
      <w:tab/>
    </w:r>
    <w:r w:rsidR="00532CE8" w:rsidRPr="00CB5A26">
      <w:rPr>
        <w:rFonts w:ascii="Tahoma" w:hAnsi="Tahoma" w:cs="Tahoma"/>
        <w:sz w:val="18"/>
        <w:szCs w:val="18"/>
      </w:rPr>
      <w:fldChar w:fldCharType="begin"/>
    </w:r>
    <w:r w:rsidR="00532CE8" w:rsidRPr="00CB5A26">
      <w:rPr>
        <w:rFonts w:ascii="Tahoma" w:hAnsi="Tahoma" w:cs="Tahoma"/>
        <w:sz w:val="18"/>
        <w:szCs w:val="18"/>
      </w:rPr>
      <w:instrText>PAGE   \* MERGEFORMAT</w:instrText>
    </w:r>
    <w:r w:rsidR="00532CE8" w:rsidRPr="00CB5A26">
      <w:rPr>
        <w:rFonts w:ascii="Tahoma" w:hAnsi="Tahoma" w:cs="Tahoma"/>
        <w:sz w:val="18"/>
        <w:szCs w:val="18"/>
      </w:rPr>
      <w:fldChar w:fldCharType="separate"/>
    </w:r>
    <w:r w:rsidR="00AE077A" w:rsidRPr="00CB5A26">
      <w:rPr>
        <w:rFonts w:ascii="Tahoma" w:hAnsi="Tahoma" w:cs="Tahoma"/>
        <w:noProof/>
        <w:sz w:val="18"/>
        <w:szCs w:val="18"/>
        <w:lang w:val="de-DE"/>
      </w:rPr>
      <w:t>2</w:t>
    </w:r>
    <w:r w:rsidR="00532CE8" w:rsidRPr="00CB5A26">
      <w:rPr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F4AB8" w14:textId="19EBDFC8" w:rsidR="003B3B5D" w:rsidRPr="003B3B5D" w:rsidRDefault="003B3B5D" w:rsidP="003B3B5D">
    <w:pPr>
      <w:tabs>
        <w:tab w:val="left" w:pos="4678"/>
      </w:tabs>
      <w:autoSpaceDE w:val="0"/>
      <w:autoSpaceDN w:val="0"/>
      <w:adjustRightInd w:val="0"/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</w:pPr>
    <w:r w:rsidRPr="008F1BFB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Winter 20</w:t>
    </w:r>
    <w:r w:rsidR="00F42BF3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2</w:t>
    </w:r>
    <w:r w:rsidR="002872C9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3</w:t>
    </w:r>
    <w:r w:rsidRPr="008F1BFB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/202</w:t>
    </w:r>
    <w:r w:rsidR="002872C9">
      <w:rPr>
        <w:rFonts w:ascii="Tahoma" w:eastAsia="Calibri" w:hAnsi="Tahoma" w:cs="Tahoma"/>
        <w:color w:val="000000" w:themeColor="text1"/>
        <w:sz w:val="18"/>
        <w:szCs w:val="22"/>
        <w:lang w:eastAsia="en-US"/>
      </w:rPr>
      <w:t>4</w:t>
    </w:r>
    <w:r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8F1BFB">
      <w:rPr>
        <w:rFonts w:ascii="Tahoma" w:eastAsia="Calibri" w:hAnsi="Tahoma" w:cs="Tahoma"/>
        <w:b/>
        <w:color w:val="000000" w:themeColor="text1"/>
        <w:sz w:val="18"/>
        <w:szCs w:val="22"/>
        <w:lang w:eastAsia="en-US"/>
      </w:rPr>
      <w:tab/>
    </w:r>
    <w:r w:rsidR="00532CE8" w:rsidRPr="00CE50A1">
      <w:rPr>
        <w:rFonts w:ascii="Tahoma" w:hAnsi="Tahoma" w:cs="Tahoma"/>
        <w:sz w:val="20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65969" w14:textId="77777777" w:rsidR="00100E9C" w:rsidRDefault="00100E9C" w:rsidP="0059798E">
      <w:r>
        <w:separator/>
      </w:r>
    </w:p>
  </w:footnote>
  <w:footnote w:type="continuationSeparator" w:id="0">
    <w:p w14:paraId="72296DAA" w14:textId="77777777" w:rsidR="00100E9C" w:rsidRDefault="00100E9C" w:rsidP="0059798E">
      <w:r>
        <w:continuationSeparator/>
      </w:r>
    </w:p>
  </w:footnote>
  <w:footnote w:type="continuationNotice" w:id="1">
    <w:p w14:paraId="349ACD29" w14:textId="77777777" w:rsidR="00100E9C" w:rsidRDefault="00100E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15CF" w14:textId="52881662" w:rsidR="008F342C" w:rsidRDefault="007F2036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49CF8AAA" wp14:editId="3A07662A">
          <wp:extent cx="2421678" cy="1224000"/>
          <wp:effectExtent l="0" t="0" r="4445" b="0"/>
          <wp:docPr id="261071097" name="Grafik 261071097" descr="Ein Bild, das Text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rfaus-Fiss-La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D3B9C22" w14:textId="77777777" w:rsidR="008F342C" w:rsidRDefault="008F342C" w:rsidP="00113F27">
    <w:pPr>
      <w:pStyle w:val="Kopfzeil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0A1FF" w14:textId="77777777" w:rsidR="00B433C9" w:rsidRDefault="00AA3B8D" w:rsidP="001940D7">
    <w:pPr>
      <w:pStyle w:val="Kopfzeile"/>
      <w:jc w:val="center"/>
    </w:pPr>
    <w:r>
      <w:rPr>
        <w:noProof/>
        <w:lang w:val="de-DE" w:eastAsia="de-DE"/>
      </w:rPr>
      <w:drawing>
        <wp:inline distT="0" distB="0" distL="0" distR="0" wp14:anchorId="734DD14F" wp14:editId="0B63A99B">
          <wp:extent cx="2421678" cy="1224000"/>
          <wp:effectExtent l="0" t="0" r="4445" b="0"/>
          <wp:docPr id="1101602009" name="Grafik 1101602009" descr="Ein Bild, das Text, Schild,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 Serfaus-Fiss-Ladis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21678" cy="122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B124B"/>
    <w:multiLevelType w:val="hybridMultilevel"/>
    <w:tmpl w:val="C2B2C632"/>
    <w:lvl w:ilvl="0" w:tplc="D1A67152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C3293B"/>
    <w:multiLevelType w:val="hybridMultilevel"/>
    <w:tmpl w:val="13D066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13217"/>
    <w:multiLevelType w:val="hybridMultilevel"/>
    <w:tmpl w:val="0B30929E"/>
    <w:lvl w:ilvl="0" w:tplc="32788C54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81E0D"/>
    <w:multiLevelType w:val="hybridMultilevel"/>
    <w:tmpl w:val="38EC1E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4A85"/>
    <w:multiLevelType w:val="hybridMultilevel"/>
    <w:tmpl w:val="7DF0F85E"/>
    <w:lvl w:ilvl="0" w:tplc="715EBC46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41118"/>
    <w:multiLevelType w:val="hybridMultilevel"/>
    <w:tmpl w:val="025259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30560"/>
    <w:multiLevelType w:val="hybridMultilevel"/>
    <w:tmpl w:val="F170E7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380EF2"/>
    <w:multiLevelType w:val="hybridMultilevel"/>
    <w:tmpl w:val="F1F04C56"/>
    <w:lvl w:ilvl="0" w:tplc="901623F0">
      <w:start w:val="2011"/>
      <w:numFmt w:val="bullet"/>
      <w:lvlText w:val=""/>
      <w:lvlJc w:val="left"/>
      <w:pPr>
        <w:ind w:left="720" w:hanging="360"/>
      </w:pPr>
      <w:rPr>
        <w:rFonts w:ascii="Wingdings" w:eastAsia="Verdana" w:hAnsi="Wingdings" w:cs="Verdan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527A85"/>
    <w:multiLevelType w:val="hybridMultilevel"/>
    <w:tmpl w:val="25BAC3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08008F"/>
    <w:multiLevelType w:val="hybridMultilevel"/>
    <w:tmpl w:val="C39830FE"/>
    <w:lvl w:ilvl="0" w:tplc="C186CC78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231E76"/>
    <w:multiLevelType w:val="hybridMultilevel"/>
    <w:tmpl w:val="7F98470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8E1BAC"/>
    <w:multiLevelType w:val="hybridMultilevel"/>
    <w:tmpl w:val="A2480B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F41F57"/>
    <w:multiLevelType w:val="multilevel"/>
    <w:tmpl w:val="F9745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4BC2DCF"/>
    <w:multiLevelType w:val="hybridMultilevel"/>
    <w:tmpl w:val="1D42F4E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6912F2"/>
    <w:multiLevelType w:val="hybridMultilevel"/>
    <w:tmpl w:val="0EE838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51456F"/>
    <w:multiLevelType w:val="hybridMultilevel"/>
    <w:tmpl w:val="FD149B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477BC6"/>
    <w:multiLevelType w:val="hybridMultilevel"/>
    <w:tmpl w:val="3CD2C5E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17888571">
    <w:abstractNumId w:val="16"/>
  </w:num>
  <w:num w:numId="2" w16cid:durableId="1436288323">
    <w:abstractNumId w:val="6"/>
  </w:num>
  <w:num w:numId="3" w16cid:durableId="1079642958">
    <w:abstractNumId w:val="12"/>
  </w:num>
  <w:num w:numId="4" w16cid:durableId="558518919">
    <w:abstractNumId w:val="15"/>
  </w:num>
  <w:num w:numId="5" w16cid:durableId="399334172">
    <w:abstractNumId w:val="14"/>
  </w:num>
  <w:num w:numId="6" w16cid:durableId="551620316">
    <w:abstractNumId w:val="11"/>
  </w:num>
  <w:num w:numId="7" w16cid:durableId="546142805">
    <w:abstractNumId w:val="8"/>
  </w:num>
  <w:num w:numId="8" w16cid:durableId="1542405020">
    <w:abstractNumId w:val="10"/>
  </w:num>
  <w:num w:numId="9" w16cid:durableId="973213603">
    <w:abstractNumId w:val="5"/>
  </w:num>
  <w:num w:numId="10" w16cid:durableId="1003705314">
    <w:abstractNumId w:val="3"/>
  </w:num>
  <w:num w:numId="11" w16cid:durableId="1562596940">
    <w:abstractNumId w:val="1"/>
  </w:num>
  <w:num w:numId="12" w16cid:durableId="1307206104">
    <w:abstractNumId w:val="13"/>
  </w:num>
  <w:num w:numId="13" w16cid:durableId="579294261">
    <w:abstractNumId w:val="4"/>
  </w:num>
  <w:num w:numId="14" w16cid:durableId="1036781992">
    <w:abstractNumId w:val="0"/>
  </w:num>
  <w:num w:numId="15" w16cid:durableId="361134160">
    <w:abstractNumId w:val="2"/>
  </w:num>
  <w:num w:numId="16" w16cid:durableId="1950316068">
    <w:abstractNumId w:val="7"/>
  </w:num>
  <w:num w:numId="17" w16cid:durableId="11299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E81"/>
    <w:rsid w:val="00001786"/>
    <w:rsid w:val="00001D03"/>
    <w:rsid w:val="00001D48"/>
    <w:rsid w:val="000020D4"/>
    <w:rsid w:val="000023F3"/>
    <w:rsid w:val="00002C92"/>
    <w:rsid w:val="00002E81"/>
    <w:rsid w:val="0000390B"/>
    <w:rsid w:val="00010325"/>
    <w:rsid w:val="0001056F"/>
    <w:rsid w:val="00013548"/>
    <w:rsid w:val="00015243"/>
    <w:rsid w:val="000157F3"/>
    <w:rsid w:val="00016ED9"/>
    <w:rsid w:val="00017FEA"/>
    <w:rsid w:val="00025EB7"/>
    <w:rsid w:val="00025F91"/>
    <w:rsid w:val="00027381"/>
    <w:rsid w:val="00031BD5"/>
    <w:rsid w:val="0003395E"/>
    <w:rsid w:val="00033FF9"/>
    <w:rsid w:val="000345FB"/>
    <w:rsid w:val="000346D1"/>
    <w:rsid w:val="00034988"/>
    <w:rsid w:val="00034DAE"/>
    <w:rsid w:val="0003538B"/>
    <w:rsid w:val="0003607A"/>
    <w:rsid w:val="00036FA8"/>
    <w:rsid w:val="0004117A"/>
    <w:rsid w:val="00041FFA"/>
    <w:rsid w:val="00044E2F"/>
    <w:rsid w:val="000451F9"/>
    <w:rsid w:val="00045B11"/>
    <w:rsid w:val="00046004"/>
    <w:rsid w:val="00052D8D"/>
    <w:rsid w:val="00053798"/>
    <w:rsid w:val="000562F1"/>
    <w:rsid w:val="00056860"/>
    <w:rsid w:val="000605DE"/>
    <w:rsid w:val="00060C8E"/>
    <w:rsid w:val="00064674"/>
    <w:rsid w:val="00067D0E"/>
    <w:rsid w:val="00071691"/>
    <w:rsid w:val="0007176C"/>
    <w:rsid w:val="000735F3"/>
    <w:rsid w:val="0007794E"/>
    <w:rsid w:val="00084BDA"/>
    <w:rsid w:val="000871F2"/>
    <w:rsid w:val="00096B8C"/>
    <w:rsid w:val="000A129D"/>
    <w:rsid w:val="000A42C5"/>
    <w:rsid w:val="000B20FB"/>
    <w:rsid w:val="000B4A23"/>
    <w:rsid w:val="000B5A5A"/>
    <w:rsid w:val="000B5CAF"/>
    <w:rsid w:val="000B6AFB"/>
    <w:rsid w:val="000B6BA5"/>
    <w:rsid w:val="000B77C2"/>
    <w:rsid w:val="000B7823"/>
    <w:rsid w:val="000B7FF4"/>
    <w:rsid w:val="000C3180"/>
    <w:rsid w:val="000C45AD"/>
    <w:rsid w:val="000C7FCB"/>
    <w:rsid w:val="000D3E4F"/>
    <w:rsid w:val="000D5D0E"/>
    <w:rsid w:val="000D61D4"/>
    <w:rsid w:val="000D6EB3"/>
    <w:rsid w:val="000E16BB"/>
    <w:rsid w:val="000E5007"/>
    <w:rsid w:val="000F14B4"/>
    <w:rsid w:val="000F1E36"/>
    <w:rsid w:val="000F3550"/>
    <w:rsid w:val="000F407E"/>
    <w:rsid w:val="000F4FC2"/>
    <w:rsid w:val="000F6136"/>
    <w:rsid w:val="00100538"/>
    <w:rsid w:val="00100BC8"/>
    <w:rsid w:val="00100E9C"/>
    <w:rsid w:val="00101D98"/>
    <w:rsid w:val="001047A6"/>
    <w:rsid w:val="001049F5"/>
    <w:rsid w:val="0010512F"/>
    <w:rsid w:val="001051AB"/>
    <w:rsid w:val="001057B3"/>
    <w:rsid w:val="00107726"/>
    <w:rsid w:val="00110CF2"/>
    <w:rsid w:val="001130C5"/>
    <w:rsid w:val="00113C22"/>
    <w:rsid w:val="00113F27"/>
    <w:rsid w:val="00115F71"/>
    <w:rsid w:val="00117C6E"/>
    <w:rsid w:val="0012158F"/>
    <w:rsid w:val="00121723"/>
    <w:rsid w:val="00123A84"/>
    <w:rsid w:val="00124216"/>
    <w:rsid w:val="00126E52"/>
    <w:rsid w:val="00127204"/>
    <w:rsid w:val="001324CD"/>
    <w:rsid w:val="00133835"/>
    <w:rsid w:val="00141AE8"/>
    <w:rsid w:val="00141D6E"/>
    <w:rsid w:val="001432F0"/>
    <w:rsid w:val="00144C6A"/>
    <w:rsid w:val="00146DCF"/>
    <w:rsid w:val="001529A7"/>
    <w:rsid w:val="00154DDA"/>
    <w:rsid w:val="001568B8"/>
    <w:rsid w:val="0015724D"/>
    <w:rsid w:val="00157EC4"/>
    <w:rsid w:val="00157F2A"/>
    <w:rsid w:val="001606D7"/>
    <w:rsid w:val="001611FB"/>
    <w:rsid w:val="001617CD"/>
    <w:rsid w:val="00162874"/>
    <w:rsid w:val="00162F0E"/>
    <w:rsid w:val="00165C53"/>
    <w:rsid w:val="001672CF"/>
    <w:rsid w:val="0017105B"/>
    <w:rsid w:val="001779E7"/>
    <w:rsid w:val="00180BC8"/>
    <w:rsid w:val="00183519"/>
    <w:rsid w:val="00184146"/>
    <w:rsid w:val="00184691"/>
    <w:rsid w:val="001940D7"/>
    <w:rsid w:val="001A5F25"/>
    <w:rsid w:val="001B2675"/>
    <w:rsid w:val="001B7D0B"/>
    <w:rsid w:val="001B7FE0"/>
    <w:rsid w:val="001C305C"/>
    <w:rsid w:val="001C4576"/>
    <w:rsid w:val="001C5736"/>
    <w:rsid w:val="001C687A"/>
    <w:rsid w:val="001C70B9"/>
    <w:rsid w:val="001D1C96"/>
    <w:rsid w:val="001D3164"/>
    <w:rsid w:val="001D31AE"/>
    <w:rsid w:val="001D638C"/>
    <w:rsid w:val="001D6CC8"/>
    <w:rsid w:val="001D7F08"/>
    <w:rsid w:val="001D7F19"/>
    <w:rsid w:val="001E34FF"/>
    <w:rsid w:val="001E3900"/>
    <w:rsid w:val="001E3E02"/>
    <w:rsid w:val="001E48B2"/>
    <w:rsid w:val="001E4A4D"/>
    <w:rsid w:val="001E4D90"/>
    <w:rsid w:val="001F150E"/>
    <w:rsid w:val="001F2489"/>
    <w:rsid w:val="001F32BF"/>
    <w:rsid w:val="001F4BBD"/>
    <w:rsid w:val="0020159D"/>
    <w:rsid w:val="00202B37"/>
    <w:rsid w:val="00203E9C"/>
    <w:rsid w:val="00205B02"/>
    <w:rsid w:val="0021018E"/>
    <w:rsid w:val="00211BAD"/>
    <w:rsid w:val="00213291"/>
    <w:rsid w:val="00217D3D"/>
    <w:rsid w:val="00220388"/>
    <w:rsid w:val="002215BF"/>
    <w:rsid w:val="00223C0C"/>
    <w:rsid w:val="00225DEC"/>
    <w:rsid w:val="00225F60"/>
    <w:rsid w:val="00226E64"/>
    <w:rsid w:val="00226F33"/>
    <w:rsid w:val="00232727"/>
    <w:rsid w:val="00233600"/>
    <w:rsid w:val="00237C25"/>
    <w:rsid w:val="00240766"/>
    <w:rsid w:val="00240AE2"/>
    <w:rsid w:val="00241A67"/>
    <w:rsid w:val="0024222A"/>
    <w:rsid w:val="002441E9"/>
    <w:rsid w:val="00247D3B"/>
    <w:rsid w:val="002526D1"/>
    <w:rsid w:val="00261803"/>
    <w:rsid w:val="00261F2C"/>
    <w:rsid w:val="00262770"/>
    <w:rsid w:val="002627F3"/>
    <w:rsid w:val="00262AB2"/>
    <w:rsid w:val="00262C6A"/>
    <w:rsid w:val="002630DD"/>
    <w:rsid w:val="00263BDC"/>
    <w:rsid w:val="00264661"/>
    <w:rsid w:val="002705DC"/>
    <w:rsid w:val="0027118F"/>
    <w:rsid w:val="00272AE0"/>
    <w:rsid w:val="0027359E"/>
    <w:rsid w:val="002739D2"/>
    <w:rsid w:val="00273C1D"/>
    <w:rsid w:val="00273ED8"/>
    <w:rsid w:val="00274C79"/>
    <w:rsid w:val="00282CD0"/>
    <w:rsid w:val="002843DC"/>
    <w:rsid w:val="00284A69"/>
    <w:rsid w:val="00284B9A"/>
    <w:rsid w:val="00285E84"/>
    <w:rsid w:val="002872C9"/>
    <w:rsid w:val="00287909"/>
    <w:rsid w:val="00287E3D"/>
    <w:rsid w:val="00293323"/>
    <w:rsid w:val="00294D62"/>
    <w:rsid w:val="00294DAE"/>
    <w:rsid w:val="00294EAE"/>
    <w:rsid w:val="002A0732"/>
    <w:rsid w:val="002A0EE1"/>
    <w:rsid w:val="002A160B"/>
    <w:rsid w:val="002A3736"/>
    <w:rsid w:val="002A3DE1"/>
    <w:rsid w:val="002A58CB"/>
    <w:rsid w:val="002A7B3D"/>
    <w:rsid w:val="002B033D"/>
    <w:rsid w:val="002B190A"/>
    <w:rsid w:val="002B1A43"/>
    <w:rsid w:val="002B27AD"/>
    <w:rsid w:val="002B3206"/>
    <w:rsid w:val="002B56AC"/>
    <w:rsid w:val="002B59F6"/>
    <w:rsid w:val="002B70B3"/>
    <w:rsid w:val="002C3E56"/>
    <w:rsid w:val="002C6348"/>
    <w:rsid w:val="002D3FC9"/>
    <w:rsid w:val="002D75AC"/>
    <w:rsid w:val="002E1795"/>
    <w:rsid w:val="002E2F39"/>
    <w:rsid w:val="002E470A"/>
    <w:rsid w:val="002E4CC4"/>
    <w:rsid w:val="002E560F"/>
    <w:rsid w:val="002F1974"/>
    <w:rsid w:val="002F1FCB"/>
    <w:rsid w:val="002F2673"/>
    <w:rsid w:val="002F2942"/>
    <w:rsid w:val="002F4B06"/>
    <w:rsid w:val="002F5859"/>
    <w:rsid w:val="002F680D"/>
    <w:rsid w:val="003009AF"/>
    <w:rsid w:val="00302059"/>
    <w:rsid w:val="00302137"/>
    <w:rsid w:val="00303157"/>
    <w:rsid w:val="003031BA"/>
    <w:rsid w:val="003045F5"/>
    <w:rsid w:val="00305E7A"/>
    <w:rsid w:val="00307945"/>
    <w:rsid w:val="00310F25"/>
    <w:rsid w:val="003116A7"/>
    <w:rsid w:val="00311B37"/>
    <w:rsid w:val="00314757"/>
    <w:rsid w:val="00315BE2"/>
    <w:rsid w:val="0031659D"/>
    <w:rsid w:val="00317C1C"/>
    <w:rsid w:val="0032072F"/>
    <w:rsid w:val="00320A2C"/>
    <w:rsid w:val="00322B42"/>
    <w:rsid w:val="003260B7"/>
    <w:rsid w:val="00327436"/>
    <w:rsid w:val="00333427"/>
    <w:rsid w:val="00333E5F"/>
    <w:rsid w:val="0033466E"/>
    <w:rsid w:val="003346C3"/>
    <w:rsid w:val="00335235"/>
    <w:rsid w:val="00336190"/>
    <w:rsid w:val="00340C80"/>
    <w:rsid w:val="00342898"/>
    <w:rsid w:val="00342BD7"/>
    <w:rsid w:val="00343199"/>
    <w:rsid w:val="00343D76"/>
    <w:rsid w:val="0034766E"/>
    <w:rsid w:val="00352DF1"/>
    <w:rsid w:val="00353F32"/>
    <w:rsid w:val="00357299"/>
    <w:rsid w:val="00360424"/>
    <w:rsid w:val="0036180A"/>
    <w:rsid w:val="003623E1"/>
    <w:rsid w:val="00363E16"/>
    <w:rsid w:val="00364626"/>
    <w:rsid w:val="00364647"/>
    <w:rsid w:val="00364DEB"/>
    <w:rsid w:val="00365F91"/>
    <w:rsid w:val="00366952"/>
    <w:rsid w:val="00367CAE"/>
    <w:rsid w:val="003737F3"/>
    <w:rsid w:val="00376F7C"/>
    <w:rsid w:val="00380AA5"/>
    <w:rsid w:val="00382446"/>
    <w:rsid w:val="00384242"/>
    <w:rsid w:val="0038637D"/>
    <w:rsid w:val="00386FDF"/>
    <w:rsid w:val="00387E88"/>
    <w:rsid w:val="00390B5A"/>
    <w:rsid w:val="003927A2"/>
    <w:rsid w:val="003938BC"/>
    <w:rsid w:val="00395556"/>
    <w:rsid w:val="003A076D"/>
    <w:rsid w:val="003A1D93"/>
    <w:rsid w:val="003A523F"/>
    <w:rsid w:val="003B0947"/>
    <w:rsid w:val="003B0CEE"/>
    <w:rsid w:val="003B1A21"/>
    <w:rsid w:val="003B39F6"/>
    <w:rsid w:val="003B3B5D"/>
    <w:rsid w:val="003B462E"/>
    <w:rsid w:val="003B5E60"/>
    <w:rsid w:val="003B6964"/>
    <w:rsid w:val="003B6C01"/>
    <w:rsid w:val="003B6E39"/>
    <w:rsid w:val="003C1E2C"/>
    <w:rsid w:val="003C256D"/>
    <w:rsid w:val="003D1256"/>
    <w:rsid w:val="003D30CC"/>
    <w:rsid w:val="003E1752"/>
    <w:rsid w:val="003E3EBF"/>
    <w:rsid w:val="003E40A6"/>
    <w:rsid w:val="003E6DFC"/>
    <w:rsid w:val="003E734C"/>
    <w:rsid w:val="003F16EC"/>
    <w:rsid w:val="003F24CB"/>
    <w:rsid w:val="003F2DBD"/>
    <w:rsid w:val="003F3227"/>
    <w:rsid w:val="003F3746"/>
    <w:rsid w:val="003F663C"/>
    <w:rsid w:val="003F6EE2"/>
    <w:rsid w:val="003F7A67"/>
    <w:rsid w:val="00401ACE"/>
    <w:rsid w:val="004067B4"/>
    <w:rsid w:val="00407B00"/>
    <w:rsid w:val="00407E8A"/>
    <w:rsid w:val="004105E5"/>
    <w:rsid w:val="004144DD"/>
    <w:rsid w:val="0041770A"/>
    <w:rsid w:val="00420C6A"/>
    <w:rsid w:val="0042204A"/>
    <w:rsid w:val="0042208E"/>
    <w:rsid w:val="00422625"/>
    <w:rsid w:val="004244AA"/>
    <w:rsid w:val="0042465F"/>
    <w:rsid w:val="00425FD8"/>
    <w:rsid w:val="004261B1"/>
    <w:rsid w:val="0043136C"/>
    <w:rsid w:val="00433371"/>
    <w:rsid w:val="00433A50"/>
    <w:rsid w:val="0043461F"/>
    <w:rsid w:val="00434FB7"/>
    <w:rsid w:val="00436310"/>
    <w:rsid w:val="00441659"/>
    <w:rsid w:val="00443442"/>
    <w:rsid w:val="00443573"/>
    <w:rsid w:val="00443825"/>
    <w:rsid w:val="00443962"/>
    <w:rsid w:val="00443ECE"/>
    <w:rsid w:val="0044712C"/>
    <w:rsid w:val="00451063"/>
    <w:rsid w:val="00457257"/>
    <w:rsid w:val="00460357"/>
    <w:rsid w:val="0046303D"/>
    <w:rsid w:val="00464EDA"/>
    <w:rsid w:val="0047258A"/>
    <w:rsid w:val="004765B5"/>
    <w:rsid w:val="00477621"/>
    <w:rsid w:val="004828E9"/>
    <w:rsid w:val="00484D7C"/>
    <w:rsid w:val="004857EC"/>
    <w:rsid w:val="0048592A"/>
    <w:rsid w:val="004861BB"/>
    <w:rsid w:val="00486C1F"/>
    <w:rsid w:val="0049194D"/>
    <w:rsid w:val="00493477"/>
    <w:rsid w:val="0049402B"/>
    <w:rsid w:val="00495C7C"/>
    <w:rsid w:val="00496F05"/>
    <w:rsid w:val="004A4823"/>
    <w:rsid w:val="004A51FA"/>
    <w:rsid w:val="004A6F7F"/>
    <w:rsid w:val="004B07A7"/>
    <w:rsid w:val="004B0896"/>
    <w:rsid w:val="004B1A95"/>
    <w:rsid w:val="004B6E31"/>
    <w:rsid w:val="004B7A3B"/>
    <w:rsid w:val="004C28FA"/>
    <w:rsid w:val="004C6D15"/>
    <w:rsid w:val="004C6E04"/>
    <w:rsid w:val="004C796B"/>
    <w:rsid w:val="004D0CBF"/>
    <w:rsid w:val="004D1585"/>
    <w:rsid w:val="004D1F81"/>
    <w:rsid w:val="004D363A"/>
    <w:rsid w:val="004D43E5"/>
    <w:rsid w:val="004D4B8D"/>
    <w:rsid w:val="004E18F6"/>
    <w:rsid w:val="004E224C"/>
    <w:rsid w:val="004E247B"/>
    <w:rsid w:val="004E2D3F"/>
    <w:rsid w:val="004E5DB1"/>
    <w:rsid w:val="004F0D2F"/>
    <w:rsid w:val="004F1E2C"/>
    <w:rsid w:val="004F283C"/>
    <w:rsid w:val="004F5039"/>
    <w:rsid w:val="00500685"/>
    <w:rsid w:val="005025EE"/>
    <w:rsid w:val="00502BC8"/>
    <w:rsid w:val="005033F0"/>
    <w:rsid w:val="005062D7"/>
    <w:rsid w:val="0050703E"/>
    <w:rsid w:val="005079CB"/>
    <w:rsid w:val="0051057D"/>
    <w:rsid w:val="00512DA8"/>
    <w:rsid w:val="00514422"/>
    <w:rsid w:val="00515AE8"/>
    <w:rsid w:val="0051681B"/>
    <w:rsid w:val="00516EAE"/>
    <w:rsid w:val="00517279"/>
    <w:rsid w:val="00520717"/>
    <w:rsid w:val="00520E98"/>
    <w:rsid w:val="00522A10"/>
    <w:rsid w:val="005233E2"/>
    <w:rsid w:val="00524965"/>
    <w:rsid w:val="00524F30"/>
    <w:rsid w:val="005259DB"/>
    <w:rsid w:val="00525E3B"/>
    <w:rsid w:val="00531F4F"/>
    <w:rsid w:val="00532CE8"/>
    <w:rsid w:val="00533581"/>
    <w:rsid w:val="0053708A"/>
    <w:rsid w:val="0053793C"/>
    <w:rsid w:val="00540053"/>
    <w:rsid w:val="00541824"/>
    <w:rsid w:val="00541C23"/>
    <w:rsid w:val="005426E8"/>
    <w:rsid w:val="00544EC8"/>
    <w:rsid w:val="00546FFF"/>
    <w:rsid w:val="00547767"/>
    <w:rsid w:val="0055047A"/>
    <w:rsid w:val="005504BC"/>
    <w:rsid w:val="00550C35"/>
    <w:rsid w:val="00551135"/>
    <w:rsid w:val="00551304"/>
    <w:rsid w:val="00552F7E"/>
    <w:rsid w:val="005536B0"/>
    <w:rsid w:val="00555767"/>
    <w:rsid w:val="00555C42"/>
    <w:rsid w:val="00557DA8"/>
    <w:rsid w:val="0056014D"/>
    <w:rsid w:val="0056041A"/>
    <w:rsid w:val="005610DB"/>
    <w:rsid w:val="00563AE2"/>
    <w:rsid w:val="00564331"/>
    <w:rsid w:val="005645CD"/>
    <w:rsid w:val="00564853"/>
    <w:rsid w:val="00567850"/>
    <w:rsid w:val="0057004E"/>
    <w:rsid w:val="005733D1"/>
    <w:rsid w:val="00574D9C"/>
    <w:rsid w:val="0057708A"/>
    <w:rsid w:val="00580554"/>
    <w:rsid w:val="005809CC"/>
    <w:rsid w:val="00581F6B"/>
    <w:rsid w:val="00582AC2"/>
    <w:rsid w:val="00583414"/>
    <w:rsid w:val="00591B60"/>
    <w:rsid w:val="00592E1A"/>
    <w:rsid w:val="00592FDB"/>
    <w:rsid w:val="0059592E"/>
    <w:rsid w:val="00595E94"/>
    <w:rsid w:val="0059798E"/>
    <w:rsid w:val="005A150C"/>
    <w:rsid w:val="005A1E4C"/>
    <w:rsid w:val="005A2237"/>
    <w:rsid w:val="005A55F2"/>
    <w:rsid w:val="005A6092"/>
    <w:rsid w:val="005A6EA2"/>
    <w:rsid w:val="005A7466"/>
    <w:rsid w:val="005A76BA"/>
    <w:rsid w:val="005A7972"/>
    <w:rsid w:val="005B1A27"/>
    <w:rsid w:val="005B3C99"/>
    <w:rsid w:val="005B418F"/>
    <w:rsid w:val="005B4708"/>
    <w:rsid w:val="005B4A1E"/>
    <w:rsid w:val="005B63F4"/>
    <w:rsid w:val="005B6E0D"/>
    <w:rsid w:val="005B7566"/>
    <w:rsid w:val="005C1361"/>
    <w:rsid w:val="005C179E"/>
    <w:rsid w:val="005C2999"/>
    <w:rsid w:val="005C2CC6"/>
    <w:rsid w:val="005C3694"/>
    <w:rsid w:val="005C4235"/>
    <w:rsid w:val="005C4FAF"/>
    <w:rsid w:val="005C6DD2"/>
    <w:rsid w:val="005D1A49"/>
    <w:rsid w:val="005D3BF2"/>
    <w:rsid w:val="005E1B36"/>
    <w:rsid w:val="005E3D7C"/>
    <w:rsid w:val="005E44AA"/>
    <w:rsid w:val="005E5784"/>
    <w:rsid w:val="005E6A69"/>
    <w:rsid w:val="005E6D3F"/>
    <w:rsid w:val="005F25B1"/>
    <w:rsid w:val="005F2A1D"/>
    <w:rsid w:val="005F386E"/>
    <w:rsid w:val="005F5A80"/>
    <w:rsid w:val="005F5E7D"/>
    <w:rsid w:val="006021E3"/>
    <w:rsid w:val="006051FA"/>
    <w:rsid w:val="00605D68"/>
    <w:rsid w:val="0060676E"/>
    <w:rsid w:val="00610904"/>
    <w:rsid w:val="006114C8"/>
    <w:rsid w:val="00612CB5"/>
    <w:rsid w:val="00612E4D"/>
    <w:rsid w:val="00612EC8"/>
    <w:rsid w:val="006141AD"/>
    <w:rsid w:val="00616C13"/>
    <w:rsid w:val="00616C74"/>
    <w:rsid w:val="00617CC0"/>
    <w:rsid w:val="006204A0"/>
    <w:rsid w:val="00622D1C"/>
    <w:rsid w:val="00623065"/>
    <w:rsid w:val="006237D1"/>
    <w:rsid w:val="006268C7"/>
    <w:rsid w:val="00631C89"/>
    <w:rsid w:val="00632603"/>
    <w:rsid w:val="00632852"/>
    <w:rsid w:val="0063368A"/>
    <w:rsid w:val="00635CF4"/>
    <w:rsid w:val="00637C73"/>
    <w:rsid w:val="006401C5"/>
    <w:rsid w:val="00641771"/>
    <w:rsid w:val="00642726"/>
    <w:rsid w:val="00643543"/>
    <w:rsid w:val="00644414"/>
    <w:rsid w:val="00644456"/>
    <w:rsid w:val="006467AC"/>
    <w:rsid w:val="00647732"/>
    <w:rsid w:val="006544D2"/>
    <w:rsid w:val="00654553"/>
    <w:rsid w:val="00654E49"/>
    <w:rsid w:val="0066404B"/>
    <w:rsid w:val="0066415C"/>
    <w:rsid w:val="006657B3"/>
    <w:rsid w:val="00665F70"/>
    <w:rsid w:val="006663D7"/>
    <w:rsid w:val="006714CE"/>
    <w:rsid w:val="006717F3"/>
    <w:rsid w:val="006749C4"/>
    <w:rsid w:val="00676081"/>
    <w:rsid w:val="006776A3"/>
    <w:rsid w:val="00680018"/>
    <w:rsid w:val="006807FB"/>
    <w:rsid w:val="00682BD2"/>
    <w:rsid w:val="006835E5"/>
    <w:rsid w:val="0068590F"/>
    <w:rsid w:val="00686E8B"/>
    <w:rsid w:val="006876E3"/>
    <w:rsid w:val="00687F16"/>
    <w:rsid w:val="00690D46"/>
    <w:rsid w:val="00692178"/>
    <w:rsid w:val="006936C8"/>
    <w:rsid w:val="0069569F"/>
    <w:rsid w:val="006A3165"/>
    <w:rsid w:val="006A4F6F"/>
    <w:rsid w:val="006A6F0F"/>
    <w:rsid w:val="006B0047"/>
    <w:rsid w:val="006B1A21"/>
    <w:rsid w:val="006B1ECA"/>
    <w:rsid w:val="006B322F"/>
    <w:rsid w:val="006B33F7"/>
    <w:rsid w:val="006C0E83"/>
    <w:rsid w:val="006C1726"/>
    <w:rsid w:val="006C1EB5"/>
    <w:rsid w:val="006C26FC"/>
    <w:rsid w:val="006C48EC"/>
    <w:rsid w:val="006C4FB5"/>
    <w:rsid w:val="006C5185"/>
    <w:rsid w:val="006D019C"/>
    <w:rsid w:val="006D23FD"/>
    <w:rsid w:val="006D2CC3"/>
    <w:rsid w:val="006D5B65"/>
    <w:rsid w:val="006D7CAF"/>
    <w:rsid w:val="006E3D8C"/>
    <w:rsid w:val="006E777C"/>
    <w:rsid w:val="006E7C12"/>
    <w:rsid w:val="006F0C42"/>
    <w:rsid w:val="006F1333"/>
    <w:rsid w:val="006F1CC3"/>
    <w:rsid w:val="006F3914"/>
    <w:rsid w:val="006F46E0"/>
    <w:rsid w:val="006F6BF6"/>
    <w:rsid w:val="007000F3"/>
    <w:rsid w:val="00700674"/>
    <w:rsid w:val="00702A33"/>
    <w:rsid w:val="00703108"/>
    <w:rsid w:val="007051D5"/>
    <w:rsid w:val="00705394"/>
    <w:rsid w:val="00705E5C"/>
    <w:rsid w:val="0070647F"/>
    <w:rsid w:val="007064A8"/>
    <w:rsid w:val="00707088"/>
    <w:rsid w:val="0071293E"/>
    <w:rsid w:val="00720119"/>
    <w:rsid w:val="0072207D"/>
    <w:rsid w:val="00724EC1"/>
    <w:rsid w:val="00725162"/>
    <w:rsid w:val="00725E9B"/>
    <w:rsid w:val="007263B1"/>
    <w:rsid w:val="00726E2E"/>
    <w:rsid w:val="007279EA"/>
    <w:rsid w:val="00733B1E"/>
    <w:rsid w:val="00735356"/>
    <w:rsid w:val="007358AD"/>
    <w:rsid w:val="00735A48"/>
    <w:rsid w:val="00735A95"/>
    <w:rsid w:val="0074152D"/>
    <w:rsid w:val="00741D6A"/>
    <w:rsid w:val="007429A7"/>
    <w:rsid w:val="00742DEE"/>
    <w:rsid w:val="007431E2"/>
    <w:rsid w:val="00743CC0"/>
    <w:rsid w:val="00744807"/>
    <w:rsid w:val="00745FCE"/>
    <w:rsid w:val="00746CA3"/>
    <w:rsid w:val="00747188"/>
    <w:rsid w:val="00747914"/>
    <w:rsid w:val="0076144B"/>
    <w:rsid w:val="00762CA2"/>
    <w:rsid w:val="00764691"/>
    <w:rsid w:val="00764C17"/>
    <w:rsid w:val="00764DD7"/>
    <w:rsid w:val="00783975"/>
    <w:rsid w:val="007842EB"/>
    <w:rsid w:val="007866B6"/>
    <w:rsid w:val="00790A49"/>
    <w:rsid w:val="007921E4"/>
    <w:rsid w:val="0079512E"/>
    <w:rsid w:val="007955B5"/>
    <w:rsid w:val="00797D41"/>
    <w:rsid w:val="007A17F2"/>
    <w:rsid w:val="007A2217"/>
    <w:rsid w:val="007A3071"/>
    <w:rsid w:val="007B04FC"/>
    <w:rsid w:val="007B0B35"/>
    <w:rsid w:val="007B0F81"/>
    <w:rsid w:val="007B1D91"/>
    <w:rsid w:val="007B2775"/>
    <w:rsid w:val="007B27FB"/>
    <w:rsid w:val="007B2EAF"/>
    <w:rsid w:val="007B3316"/>
    <w:rsid w:val="007B552D"/>
    <w:rsid w:val="007B7C12"/>
    <w:rsid w:val="007C077B"/>
    <w:rsid w:val="007C1126"/>
    <w:rsid w:val="007C1301"/>
    <w:rsid w:val="007C54A7"/>
    <w:rsid w:val="007C7568"/>
    <w:rsid w:val="007D1F73"/>
    <w:rsid w:val="007D2E39"/>
    <w:rsid w:val="007D325A"/>
    <w:rsid w:val="007D4A97"/>
    <w:rsid w:val="007D5DAB"/>
    <w:rsid w:val="007D798D"/>
    <w:rsid w:val="007E0589"/>
    <w:rsid w:val="007E0865"/>
    <w:rsid w:val="007E3DA2"/>
    <w:rsid w:val="007E423A"/>
    <w:rsid w:val="007E7265"/>
    <w:rsid w:val="007F1265"/>
    <w:rsid w:val="007F2036"/>
    <w:rsid w:val="007F211E"/>
    <w:rsid w:val="007F3226"/>
    <w:rsid w:val="007F471C"/>
    <w:rsid w:val="007F4C51"/>
    <w:rsid w:val="007F4F27"/>
    <w:rsid w:val="00800242"/>
    <w:rsid w:val="0080144C"/>
    <w:rsid w:val="008018A5"/>
    <w:rsid w:val="00802552"/>
    <w:rsid w:val="008039C8"/>
    <w:rsid w:val="0080404F"/>
    <w:rsid w:val="008058E8"/>
    <w:rsid w:val="00820233"/>
    <w:rsid w:val="008204E2"/>
    <w:rsid w:val="00820B3A"/>
    <w:rsid w:val="008252D7"/>
    <w:rsid w:val="00825869"/>
    <w:rsid w:val="008305C5"/>
    <w:rsid w:val="008307A5"/>
    <w:rsid w:val="008307F6"/>
    <w:rsid w:val="00831B89"/>
    <w:rsid w:val="00832EA3"/>
    <w:rsid w:val="008335A7"/>
    <w:rsid w:val="00833FFA"/>
    <w:rsid w:val="008347E4"/>
    <w:rsid w:val="0083554C"/>
    <w:rsid w:val="0083622D"/>
    <w:rsid w:val="0083659B"/>
    <w:rsid w:val="00836932"/>
    <w:rsid w:val="00837170"/>
    <w:rsid w:val="00841BC8"/>
    <w:rsid w:val="00841DD5"/>
    <w:rsid w:val="0084694A"/>
    <w:rsid w:val="00850163"/>
    <w:rsid w:val="00851ABA"/>
    <w:rsid w:val="008530AA"/>
    <w:rsid w:val="00854273"/>
    <w:rsid w:val="00855F85"/>
    <w:rsid w:val="00857859"/>
    <w:rsid w:val="008601D0"/>
    <w:rsid w:val="00860D0D"/>
    <w:rsid w:val="00862B99"/>
    <w:rsid w:val="008638C9"/>
    <w:rsid w:val="00864731"/>
    <w:rsid w:val="00865770"/>
    <w:rsid w:val="008665AB"/>
    <w:rsid w:val="008669AB"/>
    <w:rsid w:val="00866C09"/>
    <w:rsid w:val="00870915"/>
    <w:rsid w:val="00871D12"/>
    <w:rsid w:val="008722F5"/>
    <w:rsid w:val="008727D7"/>
    <w:rsid w:val="00872F53"/>
    <w:rsid w:val="00873803"/>
    <w:rsid w:val="00874EF6"/>
    <w:rsid w:val="00875C74"/>
    <w:rsid w:val="00875F38"/>
    <w:rsid w:val="008803A4"/>
    <w:rsid w:val="00881656"/>
    <w:rsid w:val="00881D7B"/>
    <w:rsid w:val="00882501"/>
    <w:rsid w:val="00882538"/>
    <w:rsid w:val="00885BE5"/>
    <w:rsid w:val="0089212E"/>
    <w:rsid w:val="00897BDA"/>
    <w:rsid w:val="008A46A3"/>
    <w:rsid w:val="008A4C15"/>
    <w:rsid w:val="008A7005"/>
    <w:rsid w:val="008B0B34"/>
    <w:rsid w:val="008B0C1C"/>
    <w:rsid w:val="008B0D63"/>
    <w:rsid w:val="008B133C"/>
    <w:rsid w:val="008B1748"/>
    <w:rsid w:val="008B43FC"/>
    <w:rsid w:val="008C0FF9"/>
    <w:rsid w:val="008C3499"/>
    <w:rsid w:val="008C7791"/>
    <w:rsid w:val="008D3CB2"/>
    <w:rsid w:val="008E00F4"/>
    <w:rsid w:val="008E0795"/>
    <w:rsid w:val="008E0D57"/>
    <w:rsid w:val="008E16F3"/>
    <w:rsid w:val="008E24B5"/>
    <w:rsid w:val="008E2CE3"/>
    <w:rsid w:val="008E372E"/>
    <w:rsid w:val="008E7670"/>
    <w:rsid w:val="008E7CAD"/>
    <w:rsid w:val="008F0FB4"/>
    <w:rsid w:val="008F1BFB"/>
    <w:rsid w:val="008F342C"/>
    <w:rsid w:val="009003F8"/>
    <w:rsid w:val="00901099"/>
    <w:rsid w:val="00901BF8"/>
    <w:rsid w:val="00901C2A"/>
    <w:rsid w:val="00901D70"/>
    <w:rsid w:val="00901E49"/>
    <w:rsid w:val="00905F97"/>
    <w:rsid w:val="00907229"/>
    <w:rsid w:val="009122C7"/>
    <w:rsid w:val="00914A6E"/>
    <w:rsid w:val="00920D40"/>
    <w:rsid w:val="00921265"/>
    <w:rsid w:val="00921283"/>
    <w:rsid w:val="00921800"/>
    <w:rsid w:val="00932048"/>
    <w:rsid w:val="00935D64"/>
    <w:rsid w:val="00936C86"/>
    <w:rsid w:val="00937020"/>
    <w:rsid w:val="00940705"/>
    <w:rsid w:val="00940813"/>
    <w:rsid w:val="00945E5B"/>
    <w:rsid w:val="009461CB"/>
    <w:rsid w:val="00947461"/>
    <w:rsid w:val="00952891"/>
    <w:rsid w:val="0095346F"/>
    <w:rsid w:val="00953473"/>
    <w:rsid w:val="00954C7C"/>
    <w:rsid w:val="00955383"/>
    <w:rsid w:val="009563D8"/>
    <w:rsid w:val="00960082"/>
    <w:rsid w:val="00964425"/>
    <w:rsid w:val="00970233"/>
    <w:rsid w:val="00972217"/>
    <w:rsid w:val="009726E0"/>
    <w:rsid w:val="00976F8A"/>
    <w:rsid w:val="009803F3"/>
    <w:rsid w:val="00980FCF"/>
    <w:rsid w:val="00981EB6"/>
    <w:rsid w:val="009824A3"/>
    <w:rsid w:val="009851C2"/>
    <w:rsid w:val="00985A2F"/>
    <w:rsid w:val="009866F8"/>
    <w:rsid w:val="0099318D"/>
    <w:rsid w:val="00993F4F"/>
    <w:rsid w:val="0099654D"/>
    <w:rsid w:val="00997BC3"/>
    <w:rsid w:val="00997EB4"/>
    <w:rsid w:val="009A3F6E"/>
    <w:rsid w:val="009A4DCA"/>
    <w:rsid w:val="009A5A10"/>
    <w:rsid w:val="009A5CD1"/>
    <w:rsid w:val="009A64FB"/>
    <w:rsid w:val="009B014B"/>
    <w:rsid w:val="009B0A18"/>
    <w:rsid w:val="009B0FD6"/>
    <w:rsid w:val="009B6CEB"/>
    <w:rsid w:val="009C11AA"/>
    <w:rsid w:val="009C2205"/>
    <w:rsid w:val="009C294D"/>
    <w:rsid w:val="009C44CC"/>
    <w:rsid w:val="009C4A7B"/>
    <w:rsid w:val="009C5C7D"/>
    <w:rsid w:val="009D10D8"/>
    <w:rsid w:val="009D1C6A"/>
    <w:rsid w:val="009D1F28"/>
    <w:rsid w:val="009D2C4B"/>
    <w:rsid w:val="009D2E98"/>
    <w:rsid w:val="009D43F0"/>
    <w:rsid w:val="009D442E"/>
    <w:rsid w:val="009D6089"/>
    <w:rsid w:val="009D6156"/>
    <w:rsid w:val="009D7B47"/>
    <w:rsid w:val="009E3371"/>
    <w:rsid w:val="009E3404"/>
    <w:rsid w:val="009E4497"/>
    <w:rsid w:val="009F0FCF"/>
    <w:rsid w:val="009F32AB"/>
    <w:rsid w:val="009F386E"/>
    <w:rsid w:val="009F3ED9"/>
    <w:rsid w:val="009F43BA"/>
    <w:rsid w:val="009F4606"/>
    <w:rsid w:val="009F7D77"/>
    <w:rsid w:val="00A00A2F"/>
    <w:rsid w:val="00A02789"/>
    <w:rsid w:val="00A04361"/>
    <w:rsid w:val="00A04C13"/>
    <w:rsid w:val="00A0607A"/>
    <w:rsid w:val="00A10E8E"/>
    <w:rsid w:val="00A1190B"/>
    <w:rsid w:val="00A120C8"/>
    <w:rsid w:val="00A13CFD"/>
    <w:rsid w:val="00A15646"/>
    <w:rsid w:val="00A15A6B"/>
    <w:rsid w:val="00A16FDD"/>
    <w:rsid w:val="00A21459"/>
    <w:rsid w:val="00A22D65"/>
    <w:rsid w:val="00A239C9"/>
    <w:rsid w:val="00A24A69"/>
    <w:rsid w:val="00A26C8A"/>
    <w:rsid w:val="00A3094F"/>
    <w:rsid w:val="00A326FC"/>
    <w:rsid w:val="00A32D60"/>
    <w:rsid w:val="00A32DBE"/>
    <w:rsid w:val="00A33F51"/>
    <w:rsid w:val="00A35353"/>
    <w:rsid w:val="00A40E18"/>
    <w:rsid w:val="00A4155B"/>
    <w:rsid w:val="00A4428E"/>
    <w:rsid w:val="00A45BA0"/>
    <w:rsid w:val="00A46A2A"/>
    <w:rsid w:val="00A46F9B"/>
    <w:rsid w:val="00A47085"/>
    <w:rsid w:val="00A473B0"/>
    <w:rsid w:val="00A509F3"/>
    <w:rsid w:val="00A521E1"/>
    <w:rsid w:val="00A53F4D"/>
    <w:rsid w:val="00A547E0"/>
    <w:rsid w:val="00A56953"/>
    <w:rsid w:val="00A57F84"/>
    <w:rsid w:val="00A57FD3"/>
    <w:rsid w:val="00A610DA"/>
    <w:rsid w:val="00A624BC"/>
    <w:rsid w:val="00A64CB3"/>
    <w:rsid w:val="00A650C8"/>
    <w:rsid w:val="00A672C9"/>
    <w:rsid w:val="00A72CB1"/>
    <w:rsid w:val="00A730D3"/>
    <w:rsid w:val="00A737DB"/>
    <w:rsid w:val="00A73CEB"/>
    <w:rsid w:val="00A74A41"/>
    <w:rsid w:val="00A82D08"/>
    <w:rsid w:val="00A83091"/>
    <w:rsid w:val="00A832B3"/>
    <w:rsid w:val="00A84AF3"/>
    <w:rsid w:val="00A84B13"/>
    <w:rsid w:val="00A85714"/>
    <w:rsid w:val="00A85907"/>
    <w:rsid w:val="00A85972"/>
    <w:rsid w:val="00A859C1"/>
    <w:rsid w:val="00A90446"/>
    <w:rsid w:val="00A90D9E"/>
    <w:rsid w:val="00A9369A"/>
    <w:rsid w:val="00AA3B8D"/>
    <w:rsid w:val="00AA5962"/>
    <w:rsid w:val="00AA7412"/>
    <w:rsid w:val="00AB1209"/>
    <w:rsid w:val="00AB2623"/>
    <w:rsid w:val="00AB6BDB"/>
    <w:rsid w:val="00AB7005"/>
    <w:rsid w:val="00AC318E"/>
    <w:rsid w:val="00AC34EC"/>
    <w:rsid w:val="00AC597E"/>
    <w:rsid w:val="00AD09B0"/>
    <w:rsid w:val="00AD16D3"/>
    <w:rsid w:val="00AD4CF3"/>
    <w:rsid w:val="00AD528D"/>
    <w:rsid w:val="00AD61EF"/>
    <w:rsid w:val="00AD67E6"/>
    <w:rsid w:val="00AD731E"/>
    <w:rsid w:val="00AD75C8"/>
    <w:rsid w:val="00AD7B65"/>
    <w:rsid w:val="00AE0449"/>
    <w:rsid w:val="00AE077A"/>
    <w:rsid w:val="00AE0A11"/>
    <w:rsid w:val="00AE2120"/>
    <w:rsid w:val="00AE253E"/>
    <w:rsid w:val="00AE5335"/>
    <w:rsid w:val="00AE6ED9"/>
    <w:rsid w:val="00AF1832"/>
    <w:rsid w:val="00AF2232"/>
    <w:rsid w:val="00AF2A19"/>
    <w:rsid w:val="00AF3A80"/>
    <w:rsid w:val="00AF5759"/>
    <w:rsid w:val="00B00C9B"/>
    <w:rsid w:val="00B02919"/>
    <w:rsid w:val="00B0370F"/>
    <w:rsid w:val="00B03E78"/>
    <w:rsid w:val="00B0688C"/>
    <w:rsid w:val="00B06E6D"/>
    <w:rsid w:val="00B10B31"/>
    <w:rsid w:val="00B11736"/>
    <w:rsid w:val="00B117F9"/>
    <w:rsid w:val="00B12E5C"/>
    <w:rsid w:val="00B13818"/>
    <w:rsid w:val="00B175D8"/>
    <w:rsid w:val="00B17A05"/>
    <w:rsid w:val="00B22BF8"/>
    <w:rsid w:val="00B22E3A"/>
    <w:rsid w:val="00B25E6C"/>
    <w:rsid w:val="00B2623F"/>
    <w:rsid w:val="00B27A75"/>
    <w:rsid w:val="00B330B6"/>
    <w:rsid w:val="00B34123"/>
    <w:rsid w:val="00B34525"/>
    <w:rsid w:val="00B3452D"/>
    <w:rsid w:val="00B361BA"/>
    <w:rsid w:val="00B3735C"/>
    <w:rsid w:val="00B403C5"/>
    <w:rsid w:val="00B432DD"/>
    <w:rsid w:val="00B433C9"/>
    <w:rsid w:val="00B43586"/>
    <w:rsid w:val="00B47C42"/>
    <w:rsid w:val="00B50336"/>
    <w:rsid w:val="00B5036C"/>
    <w:rsid w:val="00B51507"/>
    <w:rsid w:val="00B55C34"/>
    <w:rsid w:val="00B572E4"/>
    <w:rsid w:val="00B57DB4"/>
    <w:rsid w:val="00B61AE8"/>
    <w:rsid w:val="00B625E7"/>
    <w:rsid w:val="00B646D8"/>
    <w:rsid w:val="00B668B5"/>
    <w:rsid w:val="00B66E0E"/>
    <w:rsid w:val="00B7191E"/>
    <w:rsid w:val="00B71B41"/>
    <w:rsid w:val="00B740D3"/>
    <w:rsid w:val="00B772A6"/>
    <w:rsid w:val="00B77525"/>
    <w:rsid w:val="00B80552"/>
    <w:rsid w:val="00B8749C"/>
    <w:rsid w:val="00B92A52"/>
    <w:rsid w:val="00B94270"/>
    <w:rsid w:val="00B94955"/>
    <w:rsid w:val="00B954B0"/>
    <w:rsid w:val="00B963E3"/>
    <w:rsid w:val="00B976CA"/>
    <w:rsid w:val="00BA0857"/>
    <w:rsid w:val="00BA1928"/>
    <w:rsid w:val="00BA2098"/>
    <w:rsid w:val="00BB23AA"/>
    <w:rsid w:val="00BB3321"/>
    <w:rsid w:val="00BB434A"/>
    <w:rsid w:val="00BB4A56"/>
    <w:rsid w:val="00BB68E1"/>
    <w:rsid w:val="00BB69D2"/>
    <w:rsid w:val="00BC1AEF"/>
    <w:rsid w:val="00BC1B7C"/>
    <w:rsid w:val="00BC25FE"/>
    <w:rsid w:val="00BC2627"/>
    <w:rsid w:val="00BC3546"/>
    <w:rsid w:val="00BC4115"/>
    <w:rsid w:val="00BC4500"/>
    <w:rsid w:val="00BC74B6"/>
    <w:rsid w:val="00BD01B8"/>
    <w:rsid w:val="00BD1BAF"/>
    <w:rsid w:val="00BD43F6"/>
    <w:rsid w:val="00BD4AB5"/>
    <w:rsid w:val="00BD6070"/>
    <w:rsid w:val="00BD65C2"/>
    <w:rsid w:val="00BD66C7"/>
    <w:rsid w:val="00BE0CD1"/>
    <w:rsid w:val="00BE4E38"/>
    <w:rsid w:val="00BE519C"/>
    <w:rsid w:val="00BE6B46"/>
    <w:rsid w:val="00BF1016"/>
    <w:rsid w:val="00BF12BB"/>
    <w:rsid w:val="00BF517D"/>
    <w:rsid w:val="00C01EB4"/>
    <w:rsid w:val="00C03F02"/>
    <w:rsid w:val="00C04AAB"/>
    <w:rsid w:val="00C106D0"/>
    <w:rsid w:val="00C116C3"/>
    <w:rsid w:val="00C15C8D"/>
    <w:rsid w:val="00C16187"/>
    <w:rsid w:val="00C1715B"/>
    <w:rsid w:val="00C17971"/>
    <w:rsid w:val="00C17E50"/>
    <w:rsid w:val="00C17F49"/>
    <w:rsid w:val="00C20119"/>
    <w:rsid w:val="00C20427"/>
    <w:rsid w:val="00C248FA"/>
    <w:rsid w:val="00C3013A"/>
    <w:rsid w:val="00C30FCA"/>
    <w:rsid w:val="00C328EF"/>
    <w:rsid w:val="00C33490"/>
    <w:rsid w:val="00C3383C"/>
    <w:rsid w:val="00C354F3"/>
    <w:rsid w:val="00C37833"/>
    <w:rsid w:val="00C431A1"/>
    <w:rsid w:val="00C438F7"/>
    <w:rsid w:val="00C4514E"/>
    <w:rsid w:val="00C466A7"/>
    <w:rsid w:val="00C52A7E"/>
    <w:rsid w:val="00C53EFF"/>
    <w:rsid w:val="00C556FD"/>
    <w:rsid w:val="00C57B0E"/>
    <w:rsid w:val="00C57D38"/>
    <w:rsid w:val="00C60BCA"/>
    <w:rsid w:val="00C61C79"/>
    <w:rsid w:val="00C61F8D"/>
    <w:rsid w:val="00C63818"/>
    <w:rsid w:val="00C66B43"/>
    <w:rsid w:val="00C70386"/>
    <w:rsid w:val="00C7066D"/>
    <w:rsid w:val="00C745A7"/>
    <w:rsid w:val="00C74F26"/>
    <w:rsid w:val="00C75F29"/>
    <w:rsid w:val="00C80DF0"/>
    <w:rsid w:val="00C84497"/>
    <w:rsid w:val="00C90F43"/>
    <w:rsid w:val="00C92029"/>
    <w:rsid w:val="00C93DE8"/>
    <w:rsid w:val="00C94D44"/>
    <w:rsid w:val="00C94F45"/>
    <w:rsid w:val="00C959CB"/>
    <w:rsid w:val="00C95AB0"/>
    <w:rsid w:val="00CA173E"/>
    <w:rsid w:val="00CA1B65"/>
    <w:rsid w:val="00CA23AC"/>
    <w:rsid w:val="00CA31F2"/>
    <w:rsid w:val="00CA3FCC"/>
    <w:rsid w:val="00CA4992"/>
    <w:rsid w:val="00CA570A"/>
    <w:rsid w:val="00CA5D72"/>
    <w:rsid w:val="00CB10DA"/>
    <w:rsid w:val="00CB23C0"/>
    <w:rsid w:val="00CB4344"/>
    <w:rsid w:val="00CB5A26"/>
    <w:rsid w:val="00CB6431"/>
    <w:rsid w:val="00CB7185"/>
    <w:rsid w:val="00CC2A16"/>
    <w:rsid w:val="00CC3684"/>
    <w:rsid w:val="00CC371D"/>
    <w:rsid w:val="00CC4ADE"/>
    <w:rsid w:val="00CC5E0D"/>
    <w:rsid w:val="00CC6FA9"/>
    <w:rsid w:val="00CD07E8"/>
    <w:rsid w:val="00CD0A08"/>
    <w:rsid w:val="00CD12C0"/>
    <w:rsid w:val="00CD2591"/>
    <w:rsid w:val="00CD33F5"/>
    <w:rsid w:val="00CD573B"/>
    <w:rsid w:val="00CD63BB"/>
    <w:rsid w:val="00CD6F41"/>
    <w:rsid w:val="00CD6F62"/>
    <w:rsid w:val="00CE065A"/>
    <w:rsid w:val="00CE0AD2"/>
    <w:rsid w:val="00CE2ACE"/>
    <w:rsid w:val="00CE50A1"/>
    <w:rsid w:val="00CE5635"/>
    <w:rsid w:val="00CF0D5A"/>
    <w:rsid w:val="00CF1FAA"/>
    <w:rsid w:val="00CF2FAB"/>
    <w:rsid w:val="00CF321C"/>
    <w:rsid w:val="00CF442D"/>
    <w:rsid w:val="00CF76E0"/>
    <w:rsid w:val="00D03D8A"/>
    <w:rsid w:val="00D060D5"/>
    <w:rsid w:val="00D06BF5"/>
    <w:rsid w:val="00D074CD"/>
    <w:rsid w:val="00D10ED5"/>
    <w:rsid w:val="00D1245A"/>
    <w:rsid w:val="00D144B0"/>
    <w:rsid w:val="00D15B30"/>
    <w:rsid w:val="00D15FCF"/>
    <w:rsid w:val="00D1736A"/>
    <w:rsid w:val="00D20573"/>
    <w:rsid w:val="00D20880"/>
    <w:rsid w:val="00D20F7E"/>
    <w:rsid w:val="00D22C55"/>
    <w:rsid w:val="00D24509"/>
    <w:rsid w:val="00D2544D"/>
    <w:rsid w:val="00D26B68"/>
    <w:rsid w:val="00D3210E"/>
    <w:rsid w:val="00D332EC"/>
    <w:rsid w:val="00D37826"/>
    <w:rsid w:val="00D40B00"/>
    <w:rsid w:val="00D425BC"/>
    <w:rsid w:val="00D427C1"/>
    <w:rsid w:val="00D42C72"/>
    <w:rsid w:val="00D42CCC"/>
    <w:rsid w:val="00D4315D"/>
    <w:rsid w:val="00D44237"/>
    <w:rsid w:val="00D45296"/>
    <w:rsid w:val="00D4665A"/>
    <w:rsid w:val="00D46EF5"/>
    <w:rsid w:val="00D51F11"/>
    <w:rsid w:val="00D51FD6"/>
    <w:rsid w:val="00D539B6"/>
    <w:rsid w:val="00D5786B"/>
    <w:rsid w:val="00D57C8D"/>
    <w:rsid w:val="00D629D4"/>
    <w:rsid w:val="00D66738"/>
    <w:rsid w:val="00D67E6A"/>
    <w:rsid w:val="00D7465B"/>
    <w:rsid w:val="00D74CA7"/>
    <w:rsid w:val="00D74CB8"/>
    <w:rsid w:val="00D776D8"/>
    <w:rsid w:val="00D7796B"/>
    <w:rsid w:val="00D80E92"/>
    <w:rsid w:val="00D83014"/>
    <w:rsid w:val="00D84108"/>
    <w:rsid w:val="00D841CB"/>
    <w:rsid w:val="00D87584"/>
    <w:rsid w:val="00D879A5"/>
    <w:rsid w:val="00D9222A"/>
    <w:rsid w:val="00D934A7"/>
    <w:rsid w:val="00D95121"/>
    <w:rsid w:val="00DA2930"/>
    <w:rsid w:val="00DA4122"/>
    <w:rsid w:val="00DA5268"/>
    <w:rsid w:val="00DA58E7"/>
    <w:rsid w:val="00DA7270"/>
    <w:rsid w:val="00DA78EB"/>
    <w:rsid w:val="00DA7C7B"/>
    <w:rsid w:val="00DB0188"/>
    <w:rsid w:val="00DB02ED"/>
    <w:rsid w:val="00DB0E52"/>
    <w:rsid w:val="00DB2339"/>
    <w:rsid w:val="00DB384C"/>
    <w:rsid w:val="00DB3B76"/>
    <w:rsid w:val="00DB6B71"/>
    <w:rsid w:val="00DC195D"/>
    <w:rsid w:val="00DC1EC7"/>
    <w:rsid w:val="00DC2BF8"/>
    <w:rsid w:val="00DC3345"/>
    <w:rsid w:val="00DC4022"/>
    <w:rsid w:val="00DC5151"/>
    <w:rsid w:val="00DC53C8"/>
    <w:rsid w:val="00DC7394"/>
    <w:rsid w:val="00DD118E"/>
    <w:rsid w:val="00DD2818"/>
    <w:rsid w:val="00DD2CD0"/>
    <w:rsid w:val="00DD4BDF"/>
    <w:rsid w:val="00DD5977"/>
    <w:rsid w:val="00DD598B"/>
    <w:rsid w:val="00DD5E82"/>
    <w:rsid w:val="00DD68E9"/>
    <w:rsid w:val="00DE0301"/>
    <w:rsid w:val="00DE3A16"/>
    <w:rsid w:val="00DE3B14"/>
    <w:rsid w:val="00DE4786"/>
    <w:rsid w:val="00DE5874"/>
    <w:rsid w:val="00DE63F0"/>
    <w:rsid w:val="00DF09F1"/>
    <w:rsid w:val="00DF5488"/>
    <w:rsid w:val="00E043FF"/>
    <w:rsid w:val="00E044AC"/>
    <w:rsid w:val="00E04CFB"/>
    <w:rsid w:val="00E05AF2"/>
    <w:rsid w:val="00E05EBB"/>
    <w:rsid w:val="00E1046A"/>
    <w:rsid w:val="00E12ED2"/>
    <w:rsid w:val="00E1323B"/>
    <w:rsid w:val="00E15159"/>
    <w:rsid w:val="00E20888"/>
    <w:rsid w:val="00E21F76"/>
    <w:rsid w:val="00E23214"/>
    <w:rsid w:val="00E23CE0"/>
    <w:rsid w:val="00E2532F"/>
    <w:rsid w:val="00E259D0"/>
    <w:rsid w:val="00E26468"/>
    <w:rsid w:val="00E303EF"/>
    <w:rsid w:val="00E3052D"/>
    <w:rsid w:val="00E3270C"/>
    <w:rsid w:val="00E3376B"/>
    <w:rsid w:val="00E33C57"/>
    <w:rsid w:val="00E33F22"/>
    <w:rsid w:val="00E3651F"/>
    <w:rsid w:val="00E37B13"/>
    <w:rsid w:val="00E427BD"/>
    <w:rsid w:val="00E43CA6"/>
    <w:rsid w:val="00E472D2"/>
    <w:rsid w:val="00E52BF1"/>
    <w:rsid w:val="00E544EC"/>
    <w:rsid w:val="00E549E9"/>
    <w:rsid w:val="00E55082"/>
    <w:rsid w:val="00E5737D"/>
    <w:rsid w:val="00E57823"/>
    <w:rsid w:val="00E57ED0"/>
    <w:rsid w:val="00E60C07"/>
    <w:rsid w:val="00E614C3"/>
    <w:rsid w:val="00E630A0"/>
    <w:rsid w:val="00E66026"/>
    <w:rsid w:val="00E66F38"/>
    <w:rsid w:val="00E67174"/>
    <w:rsid w:val="00E67357"/>
    <w:rsid w:val="00E708EF"/>
    <w:rsid w:val="00E70FEB"/>
    <w:rsid w:val="00E7314F"/>
    <w:rsid w:val="00E7321A"/>
    <w:rsid w:val="00E758C7"/>
    <w:rsid w:val="00E76699"/>
    <w:rsid w:val="00E76BE1"/>
    <w:rsid w:val="00E80F7F"/>
    <w:rsid w:val="00E8150E"/>
    <w:rsid w:val="00E81B2C"/>
    <w:rsid w:val="00E838EE"/>
    <w:rsid w:val="00E8415C"/>
    <w:rsid w:val="00E85AF5"/>
    <w:rsid w:val="00E87376"/>
    <w:rsid w:val="00E87A8D"/>
    <w:rsid w:val="00E902D7"/>
    <w:rsid w:val="00E90832"/>
    <w:rsid w:val="00E920FD"/>
    <w:rsid w:val="00E93125"/>
    <w:rsid w:val="00E93501"/>
    <w:rsid w:val="00E93721"/>
    <w:rsid w:val="00E97568"/>
    <w:rsid w:val="00E978C3"/>
    <w:rsid w:val="00E97A8F"/>
    <w:rsid w:val="00E97B00"/>
    <w:rsid w:val="00EA1A4E"/>
    <w:rsid w:val="00EA301B"/>
    <w:rsid w:val="00EA486D"/>
    <w:rsid w:val="00EA6462"/>
    <w:rsid w:val="00EA76BD"/>
    <w:rsid w:val="00EA7CF2"/>
    <w:rsid w:val="00EB1B04"/>
    <w:rsid w:val="00EB1E49"/>
    <w:rsid w:val="00EB279A"/>
    <w:rsid w:val="00EB475E"/>
    <w:rsid w:val="00EB6F7E"/>
    <w:rsid w:val="00EC01B6"/>
    <w:rsid w:val="00EC171D"/>
    <w:rsid w:val="00EC26B2"/>
    <w:rsid w:val="00EC3D80"/>
    <w:rsid w:val="00EC7454"/>
    <w:rsid w:val="00ED503B"/>
    <w:rsid w:val="00ED67D6"/>
    <w:rsid w:val="00ED6F54"/>
    <w:rsid w:val="00EE0889"/>
    <w:rsid w:val="00EE44D8"/>
    <w:rsid w:val="00EE5587"/>
    <w:rsid w:val="00EE6622"/>
    <w:rsid w:val="00EE7267"/>
    <w:rsid w:val="00EE7BE3"/>
    <w:rsid w:val="00EF0146"/>
    <w:rsid w:val="00EF5050"/>
    <w:rsid w:val="00EF756A"/>
    <w:rsid w:val="00F00E26"/>
    <w:rsid w:val="00F01978"/>
    <w:rsid w:val="00F0251E"/>
    <w:rsid w:val="00F02990"/>
    <w:rsid w:val="00F06A37"/>
    <w:rsid w:val="00F10F48"/>
    <w:rsid w:val="00F13A37"/>
    <w:rsid w:val="00F13F61"/>
    <w:rsid w:val="00F208D0"/>
    <w:rsid w:val="00F2280E"/>
    <w:rsid w:val="00F22D82"/>
    <w:rsid w:val="00F2319A"/>
    <w:rsid w:val="00F23C25"/>
    <w:rsid w:val="00F252E4"/>
    <w:rsid w:val="00F2781F"/>
    <w:rsid w:val="00F27AF5"/>
    <w:rsid w:val="00F31182"/>
    <w:rsid w:val="00F3279C"/>
    <w:rsid w:val="00F32A51"/>
    <w:rsid w:val="00F32B47"/>
    <w:rsid w:val="00F34A22"/>
    <w:rsid w:val="00F35428"/>
    <w:rsid w:val="00F3720B"/>
    <w:rsid w:val="00F37222"/>
    <w:rsid w:val="00F42BF3"/>
    <w:rsid w:val="00F44C37"/>
    <w:rsid w:val="00F44C77"/>
    <w:rsid w:val="00F46CE2"/>
    <w:rsid w:val="00F50140"/>
    <w:rsid w:val="00F51AB0"/>
    <w:rsid w:val="00F53758"/>
    <w:rsid w:val="00F53F39"/>
    <w:rsid w:val="00F5530B"/>
    <w:rsid w:val="00F559E0"/>
    <w:rsid w:val="00F56FE9"/>
    <w:rsid w:val="00F577C5"/>
    <w:rsid w:val="00F61900"/>
    <w:rsid w:val="00F6244E"/>
    <w:rsid w:val="00F637FD"/>
    <w:rsid w:val="00F6384C"/>
    <w:rsid w:val="00F678C7"/>
    <w:rsid w:val="00F7112D"/>
    <w:rsid w:val="00F722F7"/>
    <w:rsid w:val="00F734AB"/>
    <w:rsid w:val="00F7381F"/>
    <w:rsid w:val="00F75059"/>
    <w:rsid w:val="00F77E50"/>
    <w:rsid w:val="00F77F3F"/>
    <w:rsid w:val="00F80662"/>
    <w:rsid w:val="00F84EAC"/>
    <w:rsid w:val="00F85AD8"/>
    <w:rsid w:val="00F86AF8"/>
    <w:rsid w:val="00F9471B"/>
    <w:rsid w:val="00F956E2"/>
    <w:rsid w:val="00F96849"/>
    <w:rsid w:val="00F96A09"/>
    <w:rsid w:val="00F96AD8"/>
    <w:rsid w:val="00F97E97"/>
    <w:rsid w:val="00FA4444"/>
    <w:rsid w:val="00FA55A4"/>
    <w:rsid w:val="00FA64DD"/>
    <w:rsid w:val="00FA744E"/>
    <w:rsid w:val="00FB0229"/>
    <w:rsid w:val="00FB07B5"/>
    <w:rsid w:val="00FB0BCF"/>
    <w:rsid w:val="00FB6E40"/>
    <w:rsid w:val="00FB7566"/>
    <w:rsid w:val="00FB7BA5"/>
    <w:rsid w:val="00FC3D1A"/>
    <w:rsid w:val="00FC479D"/>
    <w:rsid w:val="00FD112D"/>
    <w:rsid w:val="00FD1693"/>
    <w:rsid w:val="00FD2366"/>
    <w:rsid w:val="00FD302C"/>
    <w:rsid w:val="00FD52CD"/>
    <w:rsid w:val="00FD5470"/>
    <w:rsid w:val="00FD56C4"/>
    <w:rsid w:val="00FD7630"/>
    <w:rsid w:val="00FE2D5D"/>
    <w:rsid w:val="00FE3C74"/>
    <w:rsid w:val="00FF206F"/>
    <w:rsid w:val="00FF5484"/>
    <w:rsid w:val="00FF724D"/>
    <w:rsid w:val="00FF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66067EB"/>
  <w15:docId w15:val="{B4133A35-610D-4676-B3F8-D077837C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13F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berschrift3">
    <w:name w:val="heading 3"/>
    <w:basedOn w:val="Standard"/>
    <w:link w:val="berschrift3Zchn"/>
    <w:uiPriority w:val="9"/>
    <w:qFormat/>
    <w:rsid w:val="002E560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07726"/>
    <w:pPr>
      <w:keepNext/>
      <w:keepLines/>
      <w:widowControl w:val="0"/>
      <w:suppressAutoHyphen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  <w:szCs w:val="20"/>
      <w:lang w:val="en-US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Verdana" w:hAnsi="Verdana" w:cs="Verdana"/>
      <w:szCs w:val="20"/>
      <w:lang w:val="en-US" w:eastAsia="ar-SA"/>
    </w:rPr>
  </w:style>
  <w:style w:type="character" w:customStyle="1" w:styleId="KopfzeileZchn">
    <w:name w:val="Kopfzeile Zchn"/>
    <w:basedOn w:val="Absatz-Standardschriftart"/>
    <w:link w:val="Kopf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paragraph" w:styleId="Fuzeile">
    <w:name w:val="footer"/>
    <w:basedOn w:val="Standard"/>
    <w:link w:val="FuzeileZchn"/>
    <w:uiPriority w:val="99"/>
    <w:unhideWhenUsed/>
    <w:rsid w:val="0059798E"/>
    <w:pPr>
      <w:widowControl w:val="0"/>
      <w:tabs>
        <w:tab w:val="center" w:pos="4536"/>
        <w:tab w:val="right" w:pos="9072"/>
      </w:tabs>
      <w:suppressAutoHyphens/>
    </w:pPr>
    <w:rPr>
      <w:rFonts w:ascii="Verdana" w:eastAsia="Verdana" w:hAnsi="Verdana" w:cs="Verdana"/>
      <w:szCs w:val="20"/>
      <w:lang w:val="en-US" w:eastAsia="ar-SA"/>
    </w:rPr>
  </w:style>
  <w:style w:type="character" w:customStyle="1" w:styleId="FuzeileZchn">
    <w:name w:val="Fußzeile Zchn"/>
    <w:basedOn w:val="Absatz-Standardschriftart"/>
    <w:link w:val="Fuzeile"/>
    <w:uiPriority w:val="99"/>
    <w:rsid w:val="0059798E"/>
    <w:rPr>
      <w:rFonts w:ascii="Verdana" w:eastAsia="Verdana" w:hAnsi="Verdana" w:cs="Verdana"/>
      <w:sz w:val="24"/>
      <w:szCs w:val="20"/>
      <w:lang w:val="en-US" w:eastAsia="ar-SA"/>
    </w:rPr>
  </w:style>
  <w:style w:type="character" w:styleId="Fett">
    <w:name w:val="Strong"/>
    <w:basedOn w:val="Absatz-Standardschriftart"/>
    <w:uiPriority w:val="22"/>
    <w:qFormat/>
    <w:rsid w:val="0048592A"/>
    <w:rPr>
      <w:b/>
      <w:bCs/>
    </w:rPr>
  </w:style>
  <w:style w:type="character" w:styleId="Hyperlink">
    <w:name w:val="Hyperlink"/>
    <w:uiPriority w:val="99"/>
    <w:rsid w:val="000562F1"/>
    <w:rPr>
      <w:b/>
      <w:bCs/>
      <w:color w:val="FF9900"/>
      <w:u w:val="single"/>
    </w:rPr>
  </w:style>
  <w:style w:type="paragraph" w:styleId="Listenabsatz">
    <w:name w:val="List Paragraph"/>
    <w:basedOn w:val="Standard"/>
    <w:uiPriority w:val="34"/>
    <w:qFormat/>
    <w:rsid w:val="0032072F"/>
    <w:pPr>
      <w:widowControl w:val="0"/>
      <w:suppressAutoHyphens/>
      <w:ind w:left="720"/>
      <w:contextualSpacing/>
    </w:pPr>
    <w:rPr>
      <w:rFonts w:ascii="Verdana" w:eastAsia="Verdana" w:hAnsi="Verdana" w:cs="Verdana"/>
      <w:szCs w:val="20"/>
      <w:lang w:val="en-US" w:eastAsia="ar-SA"/>
    </w:rPr>
  </w:style>
  <w:style w:type="paragraph" w:customStyle="1" w:styleId="contenttext">
    <w:name w:val="content_text"/>
    <w:basedOn w:val="Standard"/>
    <w:rsid w:val="00D42C72"/>
    <w:pPr>
      <w:spacing w:before="100" w:beforeAutospacing="1" w:after="100" w:afterAutospacing="1"/>
    </w:pPr>
  </w:style>
  <w:style w:type="paragraph" w:styleId="StandardWeb">
    <w:name w:val="Normal (Web)"/>
    <w:basedOn w:val="Standard"/>
    <w:uiPriority w:val="99"/>
    <w:unhideWhenUsed/>
    <w:rsid w:val="00762CA2"/>
    <w:pPr>
      <w:spacing w:before="100" w:beforeAutospacing="1" w:after="100" w:afterAutospacing="1"/>
    </w:pPr>
    <w:rPr>
      <w:rFonts w:ascii="Times" w:eastAsiaTheme="minorHAnsi" w:hAnsi="Times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C09"/>
    <w:pPr>
      <w:widowControl w:val="0"/>
      <w:suppressAutoHyphens/>
    </w:pPr>
    <w:rPr>
      <w:rFonts w:ascii="Tahoma" w:eastAsia="Verdana" w:hAnsi="Tahoma" w:cs="Tahoma"/>
      <w:sz w:val="16"/>
      <w:szCs w:val="16"/>
      <w:lang w:val="en-US" w:eastAsia="ar-SA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C09"/>
    <w:rPr>
      <w:rFonts w:ascii="Tahoma" w:eastAsia="Verdana" w:hAnsi="Tahoma" w:cs="Tahoma"/>
      <w:sz w:val="16"/>
      <w:szCs w:val="16"/>
      <w:lang w:val="en-US" w:eastAsia="ar-SA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2E560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7B552D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Absatz-Standardschriftart"/>
    <w:rsid w:val="001940D7"/>
  </w:style>
  <w:style w:type="character" w:styleId="Kommentarzeichen">
    <w:name w:val="annotation reference"/>
    <w:basedOn w:val="Absatz-Standardschriftart"/>
    <w:uiPriority w:val="99"/>
    <w:semiHidden/>
    <w:unhideWhenUsed/>
    <w:rsid w:val="00A730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30D3"/>
    <w:pPr>
      <w:widowControl w:val="0"/>
      <w:suppressAutoHyphens/>
    </w:pPr>
    <w:rPr>
      <w:rFonts w:ascii="Verdana" w:eastAsia="Verdana" w:hAnsi="Verdana" w:cs="Verdana"/>
      <w:sz w:val="20"/>
      <w:szCs w:val="20"/>
      <w:lang w:val="en-US" w:eastAsia="ar-SA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30D3"/>
    <w:rPr>
      <w:rFonts w:ascii="Verdana" w:eastAsia="Verdana" w:hAnsi="Verdana" w:cs="Verdana"/>
      <w:sz w:val="20"/>
      <w:szCs w:val="20"/>
      <w:lang w:val="en-US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30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30D3"/>
    <w:rPr>
      <w:rFonts w:ascii="Verdana" w:eastAsia="Verdana" w:hAnsi="Verdana" w:cs="Verdana"/>
      <w:b/>
      <w:bCs/>
      <w:sz w:val="20"/>
      <w:szCs w:val="20"/>
      <w:lang w:val="en-US" w:eastAsia="ar-SA"/>
    </w:rPr>
  </w:style>
  <w:style w:type="character" w:styleId="BesuchterLink">
    <w:name w:val="FollowedHyperlink"/>
    <w:basedOn w:val="Absatz-Standardschriftart"/>
    <w:uiPriority w:val="99"/>
    <w:semiHidden/>
    <w:unhideWhenUsed/>
    <w:rsid w:val="00107726"/>
    <w:rPr>
      <w:color w:val="800080" w:themeColor="followed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07726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  <w:lang w:val="en-US" w:eastAsia="ar-SA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9B6CEB"/>
    <w:rPr>
      <w:color w:val="605E5C"/>
      <w:shd w:val="clear" w:color="auto" w:fill="E1DFDD"/>
    </w:rPr>
  </w:style>
  <w:style w:type="character" w:customStyle="1" w:styleId="long">
    <w:name w:val="long"/>
    <w:basedOn w:val="Absatz-Standardschriftart"/>
    <w:rsid w:val="00113C22"/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901BF8"/>
    <w:rPr>
      <w:color w:val="605E5C"/>
      <w:shd w:val="clear" w:color="auto" w:fill="E1DFDD"/>
    </w:rPr>
  </w:style>
  <w:style w:type="character" w:customStyle="1" w:styleId="normaltextrun">
    <w:name w:val="normaltextrun"/>
    <w:basedOn w:val="Absatz-Standardschriftart"/>
    <w:rsid w:val="006F1333"/>
  </w:style>
  <w:style w:type="paragraph" w:customStyle="1" w:styleId="paragraph">
    <w:name w:val="paragraph"/>
    <w:basedOn w:val="Standard"/>
    <w:rsid w:val="00610904"/>
    <w:pPr>
      <w:spacing w:before="100" w:beforeAutospacing="1" w:after="100" w:afterAutospacing="1"/>
    </w:pPr>
  </w:style>
  <w:style w:type="character" w:customStyle="1" w:styleId="eop">
    <w:name w:val="eop"/>
    <w:basedOn w:val="Absatz-Standardschriftart"/>
    <w:rsid w:val="00610904"/>
  </w:style>
  <w:style w:type="character" w:styleId="NichtaufgelsteErwhnung">
    <w:name w:val="Unresolved Mention"/>
    <w:basedOn w:val="Absatz-Standardschriftart"/>
    <w:uiPriority w:val="99"/>
    <w:semiHidden/>
    <w:unhideWhenUsed/>
    <w:rsid w:val="00D5786B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5513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ui-provider">
    <w:name w:val="ui-provider"/>
    <w:basedOn w:val="Absatz-Standardschriftart"/>
    <w:rsid w:val="00A832B3"/>
  </w:style>
  <w:style w:type="paragraph" w:customStyle="1" w:styleId="P68B1DB1-Standard3">
    <w:name w:val="P68B1DB1-Standard3"/>
    <w:basedOn w:val="Standard"/>
    <w:rsid w:val="009D6089"/>
    <w:rPr>
      <w:rFonts w:ascii="Tahoma" w:hAnsi="Tahoma" w:cs="Tahoma"/>
      <w:color w:val="000000"/>
      <w:sz w:val="22"/>
      <w:szCs w:val="20"/>
      <w:lang w:val="en-GB" w:eastAsia="en-GB"/>
    </w:rPr>
  </w:style>
  <w:style w:type="paragraph" w:customStyle="1" w:styleId="P68B1DB1-Standard5">
    <w:name w:val="P68B1DB1-Standard5"/>
    <w:basedOn w:val="Standard"/>
    <w:rsid w:val="009D6089"/>
    <w:rPr>
      <w:rFonts w:ascii="Tahoma" w:hAnsi="Tahoma" w:cs="Tahoma"/>
      <w:b/>
      <w:sz w:val="22"/>
      <w:szCs w:val="20"/>
      <w:lang w:val="en-GB" w:eastAsia="en-GB"/>
    </w:rPr>
  </w:style>
  <w:style w:type="paragraph" w:customStyle="1" w:styleId="P68B1DB1-Standard9">
    <w:name w:val="P68B1DB1-Standard9"/>
    <w:basedOn w:val="Standard"/>
    <w:rsid w:val="009D6089"/>
    <w:pPr>
      <w:widowControl w:val="0"/>
      <w:suppressAutoHyphens/>
    </w:pPr>
    <w:rPr>
      <w:rFonts w:ascii="Tahoma" w:eastAsia="Verdana" w:hAnsi="Tahoma" w:cs="Tahoma"/>
      <w:sz w:val="22"/>
      <w:szCs w:val="20"/>
      <w:lang w:val="en-GB" w:eastAsia="en-GB"/>
    </w:rPr>
  </w:style>
  <w:style w:type="paragraph" w:customStyle="1" w:styleId="P68B1DB1-Standard11">
    <w:name w:val="P68B1DB1-Standard11"/>
    <w:basedOn w:val="Standard"/>
    <w:rsid w:val="009D6089"/>
    <w:pPr>
      <w:widowControl w:val="0"/>
      <w:suppressAutoHyphens/>
    </w:pPr>
    <w:rPr>
      <w:rFonts w:ascii="Tahoma" w:eastAsia="Verdana" w:hAnsi="Tahoma" w:cs="Tahoma"/>
      <w:b/>
      <w:color w:val="000000" w:themeColor="text1"/>
      <w:sz w:val="22"/>
      <w:szCs w:val="20"/>
      <w:lang w:val="en-GB" w:eastAsia="en-GB"/>
    </w:rPr>
  </w:style>
  <w:style w:type="paragraph" w:customStyle="1" w:styleId="P68B1DB1-Standard13">
    <w:name w:val="P68B1DB1-Standard13"/>
    <w:basedOn w:val="Standard"/>
    <w:rsid w:val="009D6089"/>
    <w:pPr>
      <w:widowControl w:val="0"/>
      <w:suppressAutoHyphens/>
    </w:pPr>
    <w:rPr>
      <w:rFonts w:ascii="Verdana" w:eastAsia="Verdana" w:hAnsi="Verdana" w:cs="Verdana"/>
      <w:szCs w:val="20"/>
      <w:highlight w:val="green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439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115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09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160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25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10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2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1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37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9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6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9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60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56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6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8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25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176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1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0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73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as-koehle.at/" TargetMode="External"/><Relationship Id="rId18" Type="http://schemas.openxmlformats.org/officeDocument/2006/relationships/hyperlink" Target="https://www.bergblick-fiss.com/" TargetMode="External"/><Relationship Id="rId26" Type="http://schemas.openxmlformats.org/officeDocument/2006/relationships/image" Target="media/image1.jpg"/><Relationship Id="rId39" Type="http://schemas.openxmlformats.org/officeDocument/2006/relationships/image" Target="media/image8.png"/><Relationship Id="rId21" Type="http://schemas.openxmlformats.org/officeDocument/2006/relationships/hyperlink" Target="https://www.das-landerer.com/" TargetMode="External"/><Relationship Id="rId34" Type="http://schemas.openxmlformats.org/officeDocument/2006/relationships/image" Target="media/image5.png"/><Relationship Id="rId42" Type="http://schemas.openxmlformats.org/officeDocument/2006/relationships/header" Target="header2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chlosshotel-fiss.com/de/restaurant-beef-club/" TargetMode="External"/><Relationship Id="rId29" Type="http://schemas.openxmlformats.org/officeDocument/2006/relationships/hyperlink" Target="https://twitter.com/SerfausFissL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dasmarent.at/de/" TargetMode="External"/><Relationship Id="rId24" Type="http://schemas.openxmlformats.org/officeDocument/2006/relationships/hyperlink" Target="http://www.serfaus-fiss-ladis.at" TargetMode="External"/><Relationship Id="rId32" Type="http://schemas.openxmlformats.org/officeDocument/2006/relationships/image" Target="media/image4.jpg"/><Relationship Id="rId37" Type="http://schemas.openxmlformats.org/officeDocument/2006/relationships/image" Target="media/image7.svg"/><Relationship Id="rId40" Type="http://schemas.openxmlformats.org/officeDocument/2006/relationships/header" Target="header1.xml"/><Relationship Id="rId45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das-koehle.at/restaurant" TargetMode="External"/><Relationship Id="rId23" Type="http://schemas.openxmlformats.org/officeDocument/2006/relationships/hyperlink" Target="mailto:a.hangl@serfaus-fiss-ladis.at" TargetMode="External"/><Relationship Id="rId28" Type="http://schemas.openxmlformats.org/officeDocument/2006/relationships/image" Target="media/image2.png"/><Relationship Id="rId36" Type="http://schemas.openxmlformats.org/officeDocument/2006/relationships/image" Target="media/image6.png"/><Relationship Id="rId10" Type="http://schemas.openxmlformats.org/officeDocument/2006/relationships/endnotes" Target="endnotes.xml"/><Relationship Id="rId19" Type="http://schemas.openxmlformats.org/officeDocument/2006/relationships/hyperlink" Target="https://www.bergblick-fiss.com/genuss/bergblick-gourmet/" TargetMode="External"/><Relationship Id="rId31" Type="http://schemas.openxmlformats.org/officeDocument/2006/relationships/hyperlink" Target="https://www.youtube.com/@serfausfissladis1" TargetMode="External"/><Relationship Id="rId44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as-koehle.at/restaurant/chefs-table" TargetMode="External"/><Relationship Id="rId22" Type="http://schemas.openxmlformats.org/officeDocument/2006/relationships/hyperlink" Target="http://www.serfaus-fiss-ladis.at" TargetMode="External"/><Relationship Id="rId27" Type="http://schemas.openxmlformats.org/officeDocument/2006/relationships/hyperlink" Target="https://www.instagram.com/serfausfissladis" TargetMode="External"/><Relationship Id="rId30" Type="http://schemas.openxmlformats.org/officeDocument/2006/relationships/image" Target="media/image3.jpg"/><Relationship Id="rId35" Type="http://schemas.openxmlformats.org/officeDocument/2006/relationships/hyperlink" Target="https://www.tiktok.com/@serfausfissladis" TargetMode="External"/><Relationship Id="rId43" Type="http://schemas.openxmlformats.org/officeDocument/2006/relationships/footer" Target="footer2.xm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www.bruderherzfinedine.at/de/" TargetMode="External"/><Relationship Id="rId17" Type="http://schemas.openxmlformats.org/officeDocument/2006/relationships/hyperlink" Target="https://www.schlosshotel-fiss.com/de/" TargetMode="External"/><Relationship Id="rId25" Type="http://schemas.openxmlformats.org/officeDocument/2006/relationships/hyperlink" Target="https://www.facebook.com/serfausfissladis" TargetMode="External"/><Relationship Id="rId33" Type="http://schemas.openxmlformats.org/officeDocument/2006/relationships/hyperlink" Target="https://www.pinterest.at/serfausfissladis_" TargetMode="External"/><Relationship Id="rId38" Type="http://schemas.openxmlformats.org/officeDocument/2006/relationships/hyperlink" Target="https://www.linkedin.com/company/tvb-serfaus-fiss-ladis/" TargetMode="External"/><Relationship Id="rId20" Type="http://schemas.openxmlformats.org/officeDocument/2006/relationships/hyperlink" Target="https://www.r35-ladis.com/" TargetMode="External"/><Relationship Id="rId41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258C67B42444C8E53297A942B3E0B" ma:contentTypeVersion="16" ma:contentTypeDescription="Ein neues Dokument erstellen." ma:contentTypeScope="" ma:versionID="5a4c39f0bd8bda966d18ec3808e270dc">
  <xsd:schema xmlns:xsd="http://www.w3.org/2001/XMLSchema" xmlns:xs="http://www.w3.org/2001/XMLSchema" xmlns:p="http://schemas.microsoft.com/office/2006/metadata/properties" xmlns:ns2="703a9586-dcf4-4ad1-ad86-55cf42ac8d8c" xmlns:ns3="07d67046-2746-4afc-9277-6d1413ad6da4" targetNamespace="http://schemas.microsoft.com/office/2006/metadata/properties" ma:root="true" ma:fieldsID="38319fcd77c01209a97a45eda28598a4" ns2:_="" ns3:_="">
    <xsd:import namespace="703a9586-dcf4-4ad1-ad86-55cf42ac8d8c"/>
    <xsd:import namespace="07d67046-2746-4afc-9277-6d1413ad6d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a9586-dcf4-4ad1-ad86-55cf42ac8d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markierungen" ma:readOnly="false" ma:fieldId="{5cf76f15-5ced-4ddc-b409-7134ff3c332f}" ma:taxonomyMulti="true" ma:sspId="7954724f-2c92-4782-b93f-2f7028b71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d67046-2746-4afc-9277-6d1413ad6da4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62083a6d-84d5-4730-8f01-7d7ca897d689}" ma:internalName="TaxCatchAll" ma:showField="CatchAllData" ma:web="07d67046-2746-4afc-9277-6d1413ad6d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3a9586-dcf4-4ad1-ad86-55cf42ac8d8c">
      <Terms xmlns="http://schemas.microsoft.com/office/infopath/2007/PartnerControls"/>
    </lcf76f155ced4ddcb4097134ff3c332f>
    <TaxCatchAll xmlns="07d67046-2746-4afc-9277-6d1413ad6da4" xsi:nil="true"/>
  </documentManagement>
</p:properties>
</file>

<file path=customXml/itemProps1.xml><?xml version="1.0" encoding="utf-8"?>
<ds:datastoreItem xmlns:ds="http://schemas.openxmlformats.org/officeDocument/2006/customXml" ds:itemID="{AD1E8277-EC46-40B2-B6B1-AE9617AFAD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a9586-dcf4-4ad1-ad86-55cf42ac8d8c"/>
    <ds:schemaRef ds:uri="07d67046-2746-4afc-9277-6d1413ad6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5C9661-B063-4B56-9A8C-12D25F47A2E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BD4095-6C9F-48D9-B2E4-7C04F27D955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7D44E9-6C5F-4D59-9261-0EA9BB6A0578}">
  <ds:schemaRefs>
    <ds:schemaRef ds:uri="http://schemas.microsoft.com/office/2006/metadata/properties"/>
    <ds:schemaRef ds:uri="http://schemas.microsoft.com/office/infopath/2007/PartnerControls"/>
    <ds:schemaRef ds:uri="703a9586-dcf4-4ad1-ad86-55cf42ac8d8c"/>
    <ds:schemaRef ds:uri="07d67046-2746-4afc-9277-6d1413ad6da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700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5105</CharactersWithSpaces>
  <SharedDoc>false</SharedDoc>
  <HLinks>
    <vt:vector size="24" baseType="variant">
      <vt:variant>
        <vt:i4>5373963</vt:i4>
      </vt:variant>
      <vt:variant>
        <vt:i4>9</vt:i4>
      </vt:variant>
      <vt:variant>
        <vt:i4>0</vt:i4>
      </vt:variant>
      <vt:variant>
        <vt:i4>5</vt:i4>
      </vt:variant>
      <vt:variant>
        <vt:lpwstr>http://www.serfaus-fiss-ladis.at/</vt:lpwstr>
      </vt:variant>
      <vt:variant>
        <vt:lpwstr/>
      </vt:variant>
      <vt:variant>
        <vt:i4>1376347</vt:i4>
      </vt:variant>
      <vt:variant>
        <vt:i4>6</vt:i4>
      </vt:variant>
      <vt:variant>
        <vt:i4>0</vt:i4>
      </vt:variant>
      <vt:variant>
        <vt:i4>5</vt:i4>
      </vt:variant>
      <vt:variant>
        <vt:lpwstr>http://www.hansmannpr.de/</vt:lpwstr>
      </vt:variant>
      <vt:variant>
        <vt:lpwstr/>
      </vt:variant>
      <vt:variant>
        <vt:i4>1048697</vt:i4>
      </vt:variant>
      <vt:variant>
        <vt:i4>3</vt:i4>
      </vt:variant>
      <vt:variant>
        <vt:i4>0</vt:i4>
      </vt:variant>
      <vt:variant>
        <vt:i4>5</vt:i4>
      </vt:variant>
      <vt:variant>
        <vt:lpwstr>mailto:a.hangl@serfaus-fiss-ladis.at</vt:lpwstr>
      </vt:variant>
      <vt:variant>
        <vt:lpwstr/>
      </vt:variant>
      <vt:variant>
        <vt:i4>5373963</vt:i4>
      </vt:variant>
      <vt:variant>
        <vt:i4>0</vt:i4>
      </vt:variant>
      <vt:variant>
        <vt:i4>0</vt:i4>
      </vt:variant>
      <vt:variant>
        <vt:i4>5</vt:i4>
      </vt:variant>
      <vt:variant>
        <vt:lpwstr>http://www.serfaus-fiss-ladis.at/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cp:lastModifiedBy>Alexandra Hangl</cp:lastModifiedBy>
  <cp:revision>17</cp:revision>
  <cp:lastPrinted>2024-09-06T21:11:00Z</cp:lastPrinted>
  <dcterms:created xsi:type="dcterms:W3CDTF">2025-11-18T09:06:00Z</dcterms:created>
  <dcterms:modified xsi:type="dcterms:W3CDTF">2025-11-24T09:37:00Z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0x010100A95258C67B42444C8E53297A942B3E0B</vt:lpwstr>
  </property>
  <property fmtid="{D5CDD505-2E9C-101B-9397-08002B2CF9AE}" pid="3" name="MediaServiceImageTags">
    <vt:lpwstr/>
  </property>
</Properties>
</file>