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409" w:rsidR="00D93AEB" w:rsidP="00D93AEB" w:rsidRDefault="00D93AEB" w14:paraId="0C975032" w14:textId="2AA88038">
      <w:pPr>
        <w:rPr>
          <w:b/>
          <w:bCs/>
          <w:sz w:val="30"/>
          <w:szCs w:val="30"/>
          <w:lang w:val="de-DE"/>
        </w:rPr>
      </w:pPr>
      <w:r w:rsidRPr="00FC4409">
        <w:rPr>
          <w:b/>
          <w:bCs/>
          <w:sz w:val="30"/>
          <w:szCs w:val="30"/>
          <w:lang w:val="de-DE"/>
        </w:rPr>
        <w:t>Kooperation mit „</w:t>
      </w:r>
      <w:r w:rsidR="00C12E19">
        <w:rPr>
          <w:b/>
          <w:bCs/>
          <w:sz w:val="30"/>
          <w:szCs w:val="30"/>
          <w:lang w:val="de-DE"/>
        </w:rPr>
        <w:t>Skiclub</w:t>
      </w:r>
      <w:r w:rsidRPr="00FC4409">
        <w:rPr>
          <w:b/>
          <w:bCs/>
          <w:sz w:val="30"/>
          <w:szCs w:val="30"/>
          <w:lang w:val="de-DE"/>
        </w:rPr>
        <w:t xml:space="preserve"> </w:t>
      </w:r>
      <w:proofErr w:type="spellStart"/>
      <w:r w:rsidRPr="00FC4409">
        <w:rPr>
          <w:b/>
          <w:bCs/>
          <w:sz w:val="30"/>
          <w:szCs w:val="30"/>
          <w:lang w:val="de-DE"/>
        </w:rPr>
        <w:t>Wolfskamer</w:t>
      </w:r>
      <w:proofErr w:type="spellEnd"/>
      <w:r w:rsidRPr="00FC4409">
        <w:rPr>
          <w:b/>
          <w:bCs/>
          <w:sz w:val="30"/>
          <w:szCs w:val="30"/>
          <w:lang w:val="de-DE"/>
        </w:rPr>
        <w:t>“</w:t>
      </w:r>
    </w:p>
    <w:p w:rsidRPr="00FC4409" w:rsidR="00D93AEB" w:rsidP="00D93AEB" w:rsidRDefault="00FC4409" w14:paraId="5129235B" w14:textId="5CC438DD">
      <w:pPr>
        <w:rPr>
          <w:i/>
          <w:iCs/>
          <w:sz w:val="26"/>
          <w:szCs w:val="26"/>
          <w:lang w:val="de-DE"/>
        </w:rPr>
      </w:pPr>
      <w:r>
        <w:rPr>
          <w:i/>
          <w:iCs/>
          <w:sz w:val="26"/>
          <w:szCs w:val="26"/>
          <w:lang w:val="de-DE"/>
        </w:rPr>
        <w:t>Seit Herbst 2025</w:t>
      </w:r>
      <w:r w:rsidRPr="00FC4409">
        <w:rPr>
          <w:i/>
          <w:iCs/>
          <w:sz w:val="26"/>
          <w:szCs w:val="26"/>
          <w:lang w:val="de-DE"/>
        </w:rPr>
        <w:t xml:space="preserve"> besteht eine neue Kooperation zwischen dem Tourismusverband Kitzbüheler Alpen St. Johann in Tirol und dem niederländischen Skiclub „</w:t>
      </w:r>
      <w:r w:rsidR="00C12E19">
        <w:rPr>
          <w:i/>
          <w:iCs/>
          <w:sz w:val="26"/>
          <w:szCs w:val="26"/>
          <w:lang w:val="de-DE"/>
        </w:rPr>
        <w:t>Skiclub</w:t>
      </w:r>
      <w:r w:rsidRPr="00FC4409">
        <w:rPr>
          <w:i/>
          <w:iCs/>
          <w:sz w:val="26"/>
          <w:szCs w:val="26"/>
          <w:lang w:val="de-DE"/>
        </w:rPr>
        <w:t xml:space="preserve"> </w:t>
      </w:r>
      <w:proofErr w:type="spellStart"/>
      <w:r w:rsidRPr="00FC4409">
        <w:rPr>
          <w:i/>
          <w:iCs/>
          <w:sz w:val="26"/>
          <w:szCs w:val="26"/>
          <w:lang w:val="de-DE"/>
        </w:rPr>
        <w:t>Wolfskamer</w:t>
      </w:r>
      <w:proofErr w:type="spellEnd"/>
      <w:r w:rsidRPr="00FC4409">
        <w:rPr>
          <w:i/>
          <w:iCs/>
          <w:sz w:val="26"/>
          <w:szCs w:val="26"/>
          <w:lang w:val="de-DE"/>
        </w:rPr>
        <w:t>“.</w:t>
      </w:r>
    </w:p>
    <w:p w:rsidR="00A94962" w:rsidP="00D93AEB" w:rsidRDefault="00BF2899" w14:paraId="5D6CAC75" w14:textId="4C373250">
      <w:pPr>
        <w:rPr>
          <w:lang w:val="de-DE"/>
        </w:rPr>
      </w:pPr>
      <w:r>
        <w:rPr>
          <w:lang w:val="de-DE"/>
        </w:rPr>
        <w:t>Nach erfolgreichen Kooperationen mit der größten Wanderveranstaltung der Welt „De 4Daagse“</w:t>
      </w:r>
      <w:r w:rsidR="00137F72">
        <w:rPr>
          <w:lang w:val="de-DE"/>
        </w:rPr>
        <w:t xml:space="preserve"> oder weiteren namhaften Unternehmen</w:t>
      </w:r>
      <w:r w:rsidR="003E45F0">
        <w:rPr>
          <w:lang w:val="de-DE"/>
        </w:rPr>
        <w:t xml:space="preserve">, konnte der Tourismusverband St. Johann in Tirol nunmehr eine weitere erfolgsversprechende </w:t>
      </w:r>
      <w:r w:rsidR="00180E89">
        <w:rPr>
          <w:lang w:val="de-DE"/>
        </w:rPr>
        <w:t>Kooperation eingehen. In Zusammenarbeit mit dem niederländischen Skiclub „</w:t>
      </w:r>
      <w:r w:rsidR="005E3FC5">
        <w:rPr>
          <w:lang w:val="de-DE"/>
        </w:rPr>
        <w:t>Skiclub</w:t>
      </w:r>
      <w:r w:rsidR="00180E89">
        <w:rPr>
          <w:lang w:val="de-DE"/>
        </w:rPr>
        <w:t xml:space="preserve"> </w:t>
      </w:r>
      <w:proofErr w:type="spellStart"/>
      <w:r w:rsidR="00180E89">
        <w:rPr>
          <w:lang w:val="de-DE"/>
        </w:rPr>
        <w:t>Wolfskamer</w:t>
      </w:r>
      <w:proofErr w:type="spellEnd"/>
      <w:r w:rsidR="00180E89">
        <w:rPr>
          <w:lang w:val="de-DE"/>
        </w:rPr>
        <w:t xml:space="preserve">“ soll die Tourismusregion St. Johann in Tirol </w:t>
      </w:r>
      <w:r w:rsidR="00A94962">
        <w:rPr>
          <w:lang w:val="de-DE"/>
        </w:rPr>
        <w:t>bei einem skiaffinen Publikum in den Niederlanden beworben werden.</w:t>
      </w:r>
    </w:p>
    <w:p w:rsidR="00FC4409" w:rsidP="00D93AEB" w:rsidRDefault="00A94962" w14:paraId="3405BEFF" w14:textId="57E0963A">
      <w:pPr>
        <w:rPr>
          <w:lang w:val="de-DE"/>
        </w:rPr>
      </w:pPr>
      <w:r w:rsidRPr="09EB97B1" w:rsidR="3350CD1C">
        <w:rPr>
          <w:lang w:val="de-DE"/>
        </w:rPr>
        <w:t>Der Skiclub „</w:t>
      </w:r>
      <w:r w:rsidRPr="09EB97B1" w:rsidR="3126432D">
        <w:rPr>
          <w:lang w:val="de-DE"/>
        </w:rPr>
        <w:t>Skiclub</w:t>
      </w:r>
      <w:r w:rsidRPr="09EB97B1" w:rsidR="3350CD1C">
        <w:rPr>
          <w:lang w:val="de-DE"/>
        </w:rPr>
        <w:t xml:space="preserve"> </w:t>
      </w:r>
      <w:r w:rsidRPr="09EB97B1" w:rsidR="3350CD1C">
        <w:rPr>
          <w:lang w:val="de-DE"/>
        </w:rPr>
        <w:t>Wolfskamer</w:t>
      </w:r>
      <w:r w:rsidRPr="09EB97B1" w:rsidR="3350CD1C">
        <w:rPr>
          <w:lang w:val="de-DE"/>
        </w:rPr>
        <w:t>“</w:t>
      </w:r>
      <w:r w:rsidRPr="09EB97B1" w:rsidR="21AFAE98">
        <w:rPr>
          <w:lang w:val="de-DE"/>
        </w:rPr>
        <w:t xml:space="preserve"> betreibt </w:t>
      </w:r>
      <w:r w:rsidRPr="09EB97B1" w:rsidR="3126432D">
        <w:rPr>
          <w:lang w:val="de-DE"/>
        </w:rPr>
        <w:t>unter dem Namen „</w:t>
      </w:r>
      <w:r w:rsidRPr="09EB97B1" w:rsidR="3126432D">
        <w:rPr>
          <w:lang w:val="de-DE"/>
        </w:rPr>
        <w:t>Wolfskamer</w:t>
      </w:r>
      <w:r w:rsidRPr="09EB97B1" w:rsidR="3126432D">
        <w:rPr>
          <w:lang w:val="de-DE"/>
        </w:rPr>
        <w:t xml:space="preserve"> </w:t>
      </w:r>
      <w:r w:rsidRPr="09EB97B1" w:rsidR="3126432D">
        <w:rPr>
          <w:lang w:val="de-DE"/>
        </w:rPr>
        <w:t>Win</w:t>
      </w:r>
      <w:r w:rsidRPr="09EB97B1" w:rsidR="2603010B">
        <w:rPr>
          <w:lang w:val="de-DE"/>
        </w:rPr>
        <w:t>t</w:t>
      </w:r>
      <w:r w:rsidRPr="09EB97B1" w:rsidR="3126432D">
        <w:rPr>
          <w:lang w:val="de-DE"/>
        </w:rPr>
        <w:t>ersport</w:t>
      </w:r>
      <w:r w:rsidRPr="09EB97B1" w:rsidR="3126432D">
        <w:rPr>
          <w:lang w:val="de-DE"/>
        </w:rPr>
        <w:t xml:space="preserve">“ </w:t>
      </w:r>
      <w:r w:rsidRPr="09EB97B1" w:rsidR="21AFAE98">
        <w:rPr>
          <w:lang w:val="de-DE"/>
        </w:rPr>
        <w:t>das mit 10.000 m² größte Outdoor-Skigebiet in den</w:t>
      </w:r>
      <w:r w:rsidRPr="09EB97B1" w:rsidR="3350CD1C">
        <w:rPr>
          <w:lang w:val="de-DE"/>
        </w:rPr>
        <w:t xml:space="preserve"> </w:t>
      </w:r>
      <w:r w:rsidRPr="09EB97B1" w:rsidR="21AFAE98">
        <w:rPr>
          <w:lang w:val="de-DE"/>
        </w:rPr>
        <w:t xml:space="preserve">Niederlanden. Dieses verfügt über mehrere Pisten, verteilt auf </w:t>
      </w:r>
      <w:r w:rsidRPr="09EB97B1" w:rsidR="2CB81F49">
        <w:rPr>
          <w:lang w:val="de-DE"/>
        </w:rPr>
        <w:t>verschiedene Schwierigkeitsgrade sowie eine Buckelpiste und einen Funpark. Neben regulären Skifahrern werden durch den Skiclub vor allem auch Nachwuchsskifahrer</w:t>
      </w:r>
      <w:r w:rsidRPr="09EB97B1" w:rsidR="56C27101">
        <w:rPr>
          <w:lang w:val="de-DE"/>
        </w:rPr>
        <w:t xml:space="preserve"> gefördert. Die Region St. Johann in Tirol, mit ihren familienfreundlichen Skigebieten und Angeboten</w:t>
      </w:r>
      <w:r w:rsidRPr="09EB97B1" w:rsidR="1C2C6112">
        <w:rPr>
          <w:lang w:val="de-DE"/>
        </w:rPr>
        <w:t>,</w:t>
      </w:r>
      <w:r w:rsidRPr="09EB97B1" w:rsidR="56C27101">
        <w:rPr>
          <w:lang w:val="de-DE"/>
        </w:rPr>
        <w:t xml:space="preserve"> passt insofern ideal als Kooperationspartner für „</w:t>
      </w:r>
      <w:r w:rsidRPr="09EB97B1" w:rsidR="56C27101">
        <w:rPr>
          <w:lang w:val="de-DE"/>
        </w:rPr>
        <w:t>Wolfskamer</w:t>
      </w:r>
      <w:r w:rsidRPr="09EB97B1" w:rsidR="3126432D">
        <w:rPr>
          <w:lang w:val="de-DE"/>
        </w:rPr>
        <w:t xml:space="preserve"> </w:t>
      </w:r>
      <w:r w:rsidRPr="09EB97B1" w:rsidR="3126432D">
        <w:rPr>
          <w:lang w:val="de-DE"/>
        </w:rPr>
        <w:t>Wintersport</w:t>
      </w:r>
      <w:r w:rsidRPr="09EB97B1" w:rsidR="56C27101">
        <w:rPr>
          <w:lang w:val="de-DE"/>
        </w:rPr>
        <w:t xml:space="preserve">“. </w:t>
      </w:r>
    </w:p>
    <w:p w:rsidR="00F643B4" w:rsidP="00D93AEB" w:rsidRDefault="2DF8630A" w14:paraId="2C775FCF" w14:textId="3BFD1862">
      <w:pPr>
        <w:rPr>
          <w:lang w:val="de-DE"/>
        </w:rPr>
      </w:pPr>
      <w:r w:rsidRPr="5FA85B79">
        <w:rPr>
          <w:lang w:val="de-DE"/>
        </w:rPr>
        <w:t xml:space="preserve">Die Kooperation wurde </w:t>
      </w:r>
      <w:r w:rsidRPr="5FA85B79" w:rsidR="5650089B">
        <w:rPr>
          <w:lang w:val="de-DE"/>
        </w:rPr>
        <w:t>auf den Zeitraum von Herbst 2025 bis Juli 2028 abgeschlossen. Neben Bannern entlang der Piste laufen z. B. auch Werbespots der Region St. Johann in Tirol auf den TV-Bildschirmen im Skigebiet</w:t>
      </w:r>
      <w:r w:rsidRPr="5FA85B79" w:rsidR="4CC9E23C">
        <w:rPr>
          <w:lang w:val="de-DE"/>
        </w:rPr>
        <w:t xml:space="preserve">. Ebenso übernimmt der Tourismusverband das Namenssponsoring für vier Liftanlagen des Skigebiets. </w:t>
      </w:r>
    </w:p>
    <w:p w:rsidR="2210E837" w:rsidP="5FA85B79" w:rsidRDefault="2210E837" w14:paraId="31C6BB87" w14:textId="691145AB">
      <w:pPr>
        <w:rPr>
          <w:lang w:val="de-DE"/>
        </w:rPr>
      </w:pPr>
      <w:r w:rsidRPr="5FA85B79">
        <w:rPr>
          <w:rFonts w:eastAsiaTheme="minorEastAsia"/>
          <w:lang w:val="de-DE"/>
        </w:rPr>
        <w:t xml:space="preserve">„Wir sind unglaublich stolz auf die Zusammenarbeit mit der Tourismusregion St. Johann in Tirol. Die Vielseitigkeit des Skigebiets mit den vier charmanten Dörfern passt hervorragend zu dem, was unsere Mitglieder in einem Skigebiet suchen: wunderschöne Pisten und darüber hinaus zahlreiche winterliche Aktivitäten für Jung und Alt“, sagt Coen </w:t>
      </w:r>
      <w:proofErr w:type="spellStart"/>
      <w:r w:rsidRPr="5FA85B79">
        <w:rPr>
          <w:rFonts w:eastAsiaTheme="minorEastAsia"/>
          <w:lang w:val="de-DE"/>
        </w:rPr>
        <w:t>Huson</w:t>
      </w:r>
      <w:proofErr w:type="spellEnd"/>
      <w:r w:rsidRPr="5FA85B79">
        <w:rPr>
          <w:rFonts w:eastAsiaTheme="minorEastAsia"/>
          <w:lang w:val="de-DE"/>
        </w:rPr>
        <w:t xml:space="preserve">, Vorsitzender des Skiclubs </w:t>
      </w:r>
      <w:proofErr w:type="spellStart"/>
      <w:r w:rsidRPr="5FA85B79">
        <w:rPr>
          <w:rFonts w:eastAsiaTheme="minorEastAsia"/>
          <w:lang w:val="de-DE"/>
        </w:rPr>
        <w:t>Wolfskamer</w:t>
      </w:r>
      <w:proofErr w:type="spellEnd"/>
      <w:r w:rsidRPr="5FA85B79">
        <w:rPr>
          <w:rFonts w:eastAsiaTheme="minorEastAsia"/>
          <w:lang w:val="de-DE"/>
        </w:rPr>
        <w:t>. „St. Johann in Tirol ist unser bevorzugtes Familienurlaubsziel, und wir können es kaum erwarten, bis die Pisten geöffnet werden.“</w:t>
      </w:r>
    </w:p>
    <w:p w:rsidR="2210E837" w:rsidP="31DEC0B1" w:rsidRDefault="2210E837" w14:paraId="3C49BEC5" w14:textId="1F489D9F">
      <w:pPr>
        <w:rPr>
          <w:lang w:val="de-DE"/>
        </w:rPr>
      </w:pPr>
      <w:r w:rsidRPr="04E1DA91">
        <w:rPr>
          <w:rFonts w:eastAsiaTheme="minorEastAsia"/>
          <w:lang w:val="de-DE"/>
        </w:rPr>
        <w:t xml:space="preserve">Auch die Geschäftsführerin des Tourismusverbandes, Martina Foidl, freut sich über die Kooperation: „Wir freuen uns, dass wir mit dem Skiclub </w:t>
      </w:r>
      <w:proofErr w:type="spellStart"/>
      <w:r w:rsidRPr="04E1DA91">
        <w:rPr>
          <w:rFonts w:eastAsiaTheme="minorEastAsia"/>
          <w:lang w:val="de-DE"/>
        </w:rPr>
        <w:t>Wolfskamer</w:t>
      </w:r>
      <w:proofErr w:type="spellEnd"/>
      <w:r w:rsidRPr="04E1DA91">
        <w:rPr>
          <w:rFonts w:eastAsiaTheme="minorEastAsia"/>
          <w:lang w:val="de-DE"/>
        </w:rPr>
        <w:t xml:space="preserve"> einen neuen Kooperationspartner gefunden haben. </w:t>
      </w:r>
      <w:r w:rsidRPr="04E1DA91" w:rsidR="210214B6">
        <w:rPr>
          <w:rFonts w:eastAsiaTheme="minorEastAsia"/>
          <w:lang w:val="de-DE"/>
        </w:rPr>
        <w:t xml:space="preserve">Besonders die Orientierung an Familien und die Beständigkeit des Vereins sind Aspekte, die unsere beiden Organisationen verbinden. Wir freuen uns auf viele Besucher und Besucherinnen aus den Niederlanden, die ihre im Skigebiet </w:t>
      </w:r>
      <w:proofErr w:type="spellStart"/>
      <w:r w:rsidRPr="04E1DA91" w:rsidR="210214B6">
        <w:rPr>
          <w:rFonts w:eastAsiaTheme="minorEastAsia"/>
          <w:lang w:val="de-DE"/>
        </w:rPr>
        <w:t>Wolfskamer</w:t>
      </w:r>
      <w:proofErr w:type="spellEnd"/>
      <w:r w:rsidRPr="04E1DA91" w:rsidR="210214B6">
        <w:rPr>
          <w:rFonts w:eastAsiaTheme="minorEastAsia"/>
          <w:lang w:val="de-DE"/>
        </w:rPr>
        <w:t xml:space="preserve"> erprobten Ski-Fähigkeiten bei uns </w:t>
      </w:r>
      <w:r w:rsidRPr="04E1DA91" w:rsidR="274EC914">
        <w:rPr>
          <w:rFonts w:eastAsiaTheme="minorEastAsia"/>
          <w:lang w:val="de-DE"/>
        </w:rPr>
        <w:t>in den Skigebieten weiter ausbauen können.</w:t>
      </w:r>
      <w:r w:rsidRPr="04E1DA91">
        <w:rPr>
          <w:rFonts w:eastAsiaTheme="minorEastAsia"/>
          <w:lang w:val="de-DE"/>
        </w:rPr>
        <w:t>“</w:t>
      </w:r>
    </w:p>
    <w:p w:rsidR="2210E837" w:rsidP="31DEC0B1" w:rsidRDefault="2210E837" w14:paraId="09544DF2" w14:textId="2F0E2892">
      <w:pPr>
        <w:rPr>
          <w:rFonts w:eastAsiaTheme="minorEastAsia"/>
          <w:lang w:val="de-DE"/>
        </w:rPr>
      </w:pPr>
    </w:p>
    <w:sectPr w:rsidR="2210E837">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5C1E"/>
    <w:multiLevelType w:val="hybridMultilevel"/>
    <w:tmpl w:val="E3B09CC8"/>
    <w:lvl w:ilvl="0" w:tplc="2C02C94C">
      <w:numFmt w:val="bullet"/>
      <w:lvlText w:val="-"/>
      <w:lvlJc w:val="left"/>
      <w:pPr>
        <w:ind w:left="720" w:hanging="360"/>
      </w:pPr>
      <w:rPr>
        <w:rFonts w:hint="default" w:ascii="Tahoma" w:hAnsi="Tahoma" w:eastAsia="Aptos" w:cs="Tahoma"/>
      </w:rPr>
    </w:lvl>
    <w:lvl w:ilvl="1" w:tplc="0C070003">
      <w:start w:val="1"/>
      <w:numFmt w:val="bullet"/>
      <w:lvlText w:val="o"/>
      <w:lvlJc w:val="left"/>
      <w:pPr>
        <w:ind w:left="1440" w:hanging="360"/>
      </w:pPr>
      <w:rPr>
        <w:rFonts w:hint="default" w:ascii="Courier New" w:hAnsi="Courier New" w:cs="Courier New"/>
      </w:rPr>
    </w:lvl>
    <w:lvl w:ilvl="2" w:tplc="0C070005">
      <w:start w:val="1"/>
      <w:numFmt w:val="bullet"/>
      <w:lvlText w:val=""/>
      <w:lvlJc w:val="left"/>
      <w:pPr>
        <w:ind w:left="2160" w:hanging="360"/>
      </w:pPr>
      <w:rPr>
        <w:rFonts w:hint="default" w:ascii="Wingdings" w:hAnsi="Wingdings"/>
      </w:rPr>
    </w:lvl>
    <w:lvl w:ilvl="3" w:tplc="0C070001">
      <w:start w:val="1"/>
      <w:numFmt w:val="bullet"/>
      <w:lvlText w:val=""/>
      <w:lvlJc w:val="left"/>
      <w:pPr>
        <w:ind w:left="2880" w:hanging="360"/>
      </w:pPr>
      <w:rPr>
        <w:rFonts w:hint="default" w:ascii="Symbol" w:hAnsi="Symbol"/>
      </w:rPr>
    </w:lvl>
    <w:lvl w:ilvl="4" w:tplc="0C070003">
      <w:start w:val="1"/>
      <w:numFmt w:val="bullet"/>
      <w:lvlText w:val="o"/>
      <w:lvlJc w:val="left"/>
      <w:pPr>
        <w:ind w:left="3600" w:hanging="360"/>
      </w:pPr>
      <w:rPr>
        <w:rFonts w:hint="default" w:ascii="Courier New" w:hAnsi="Courier New" w:cs="Courier New"/>
      </w:rPr>
    </w:lvl>
    <w:lvl w:ilvl="5" w:tplc="0C070005">
      <w:start w:val="1"/>
      <w:numFmt w:val="bullet"/>
      <w:lvlText w:val=""/>
      <w:lvlJc w:val="left"/>
      <w:pPr>
        <w:ind w:left="4320" w:hanging="360"/>
      </w:pPr>
      <w:rPr>
        <w:rFonts w:hint="default" w:ascii="Wingdings" w:hAnsi="Wingdings"/>
      </w:rPr>
    </w:lvl>
    <w:lvl w:ilvl="6" w:tplc="0C070001">
      <w:start w:val="1"/>
      <w:numFmt w:val="bullet"/>
      <w:lvlText w:val=""/>
      <w:lvlJc w:val="left"/>
      <w:pPr>
        <w:ind w:left="5040" w:hanging="360"/>
      </w:pPr>
      <w:rPr>
        <w:rFonts w:hint="default" w:ascii="Symbol" w:hAnsi="Symbol"/>
      </w:rPr>
    </w:lvl>
    <w:lvl w:ilvl="7" w:tplc="0C070003">
      <w:start w:val="1"/>
      <w:numFmt w:val="bullet"/>
      <w:lvlText w:val="o"/>
      <w:lvlJc w:val="left"/>
      <w:pPr>
        <w:ind w:left="5760" w:hanging="360"/>
      </w:pPr>
      <w:rPr>
        <w:rFonts w:hint="default" w:ascii="Courier New" w:hAnsi="Courier New" w:cs="Courier New"/>
      </w:rPr>
    </w:lvl>
    <w:lvl w:ilvl="8" w:tplc="0C070005">
      <w:start w:val="1"/>
      <w:numFmt w:val="bullet"/>
      <w:lvlText w:val=""/>
      <w:lvlJc w:val="left"/>
      <w:pPr>
        <w:ind w:left="6480" w:hanging="360"/>
      </w:pPr>
      <w:rPr>
        <w:rFonts w:hint="default" w:ascii="Wingdings" w:hAnsi="Wingdings"/>
      </w:rPr>
    </w:lvl>
  </w:abstractNum>
  <w:num w:numId="1" w16cid:durableId="61964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39"/>
    <w:rsid w:val="000E4366"/>
    <w:rsid w:val="00137F72"/>
    <w:rsid w:val="00180E89"/>
    <w:rsid w:val="001F00E5"/>
    <w:rsid w:val="003E45F0"/>
    <w:rsid w:val="005E3FC5"/>
    <w:rsid w:val="007D49F1"/>
    <w:rsid w:val="008C3988"/>
    <w:rsid w:val="009C6C39"/>
    <w:rsid w:val="00A94962"/>
    <w:rsid w:val="00AC3249"/>
    <w:rsid w:val="00AF0620"/>
    <w:rsid w:val="00BB3F8C"/>
    <w:rsid w:val="00BF2899"/>
    <w:rsid w:val="00C12E19"/>
    <w:rsid w:val="00C83F53"/>
    <w:rsid w:val="00CD6638"/>
    <w:rsid w:val="00D93AEB"/>
    <w:rsid w:val="00E773BA"/>
    <w:rsid w:val="00EB3EEA"/>
    <w:rsid w:val="00F643B4"/>
    <w:rsid w:val="00FC4409"/>
    <w:rsid w:val="04E1DA91"/>
    <w:rsid w:val="09EB97B1"/>
    <w:rsid w:val="1C2C6112"/>
    <w:rsid w:val="210214B6"/>
    <w:rsid w:val="21AFAE98"/>
    <w:rsid w:val="2210E837"/>
    <w:rsid w:val="2603010B"/>
    <w:rsid w:val="274EC914"/>
    <w:rsid w:val="2CB81F49"/>
    <w:rsid w:val="2DF8630A"/>
    <w:rsid w:val="3126432D"/>
    <w:rsid w:val="31DEC0B1"/>
    <w:rsid w:val="3350CD1C"/>
    <w:rsid w:val="4926CC0F"/>
    <w:rsid w:val="4CC9E23C"/>
    <w:rsid w:val="4ECE84C1"/>
    <w:rsid w:val="5650089B"/>
    <w:rsid w:val="56C27101"/>
    <w:rsid w:val="5FA85B79"/>
    <w:rsid w:val="75C1599C"/>
    <w:rsid w:val="7D17FD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FA17"/>
  <w15:chartTrackingRefBased/>
  <w15:docId w15:val="{233E2196-386D-4760-8FAA-0E9D6128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9C6C3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C6C3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C6C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C6C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C6C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C6C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C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C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C39"/>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9C6C39"/>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9C6C39"/>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9C6C39"/>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9C6C39"/>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9C6C39"/>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9C6C39"/>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9C6C39"/>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9C6C39"/>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9C6C39"/>
    <w:rPr>
      <w:rFonts w:eastAsiaTheme="majorEastAsia" w:cstheme="majorBidi"/>
      <w:color w:val="272727" w:themeColor="text1" w:themeTint="D8"/>
    </w:rPr>
  </w:style>
  <w:style w:type="paragraph" w:styleId="Titel">
    <w:name w:val="Title"/>
    <w:basedOn w:val="Standard"/>
    <w:next w:val="Standard"/>
    <w:link w:val="TitelZchn"/>
    <w:uiPriority w:val="10"/>
    <w:qFormat/>
    <w:rsid w:val="009C6C39"/>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9C6C39"/>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9C6C39"/>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9C6C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C6C39"/>
    <w:pPr>
      <w:spacing w:before="160"/>
      <w:jc w:val="center"/>
    </w:pPr>
    <w:rPr>
      <w:i/>
      <w:iCs/>
      <w:color w:val="404040" w:themeColor="text1" w:themeTint="BF"/>
    </w:rPr>
  </w:style>
  <w:style w:type="character" w:styleId="ZitatZchn" w:customStyle="1">
    <w:name w:val="Zitat Zchn"/>
    <w:basedOn w:val="Absatz-Standardschriftart"/>
    <w:link w:val="Zitat"/>
    <w:uiPriority w:val="29"/>
    <w:rsid w:val="009C6C39"/>
    <w:rPr>
      <w:i/>
      <w:iCs/>
      <w:color w:val="404040" w:themeColor="text1" w:themeTint="BF"/>
    </w:rPr>
  </w:style>
  <w:style w:type="paragraph" w:styleId="Listenabsatz">
    <w:name w:val="List Paragraph"/>
    <w:basedOn w:val="Standard"/>
    <w:uiPriority w:val="34"/>
    <w:qFormat/>
    <w:rsid w:val="009C6C39"/>
    <w:pPr>
      <w:ind w:left="720"/>
      <w:contextualSpacing/>
    </w:pPr>
  </w:style>
  <w:style w:type="character" w:styleId="IntensiveHervorhebung">
    <w:name w:val="Intense Emphasis"/>
    <w:basedOn w:val="Absatz-Standardschriftart"/>
    <w:uiPriority w:val="21"/>
    <w:qFormat/>
    <w:rsid w:val="009C6C39"/>
    <w:rPr>
      <w:i/>
      <w:iCs/>
      <w:color w:val="0F4761" w:themeColor="accent1" w:themeShade="BF"/>
    </w:rPr>
  </w:style>
  <w:style w:type="paragraph" w:styleId="IntensivesZitat">
    <w:name w:val="Intense Quote"/>
    <w:basedOn w:val="Standard"/>
    <w:next w:val="Standard"/>
    <w:link w:val="IntensivesZitatZchn"/>
    <w:uiPriority w:val="30"/>
    <w:qFormat/>
    <w:rsid w:val="009C6C3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9C6C39"/>
    <w:rPr>
      <w:i/>
      <w:iCs/>
      <w:color w:val="0F4761" w:themeColor="accent1" w:themeShade="BF"/>
    </w:rPr>
  </w:style>
  <w:style w:type="character" w:styleId="IntensiverVerweis">
    <w:name w:val="Intense Reference"/>
    <w:basedOn w:val="Absatz-Standardschriftart"/>
    <w:uiPriority w:val="32"/>
    <w:qFormat/>
    <w:rsid w:val="009C6C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ad9e21a01433913440320020281ffd84">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e270a348ed0e5586ba0fd9de47f42d63"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51FAF-9EE6-4239-BF9E-FF6CFDEA3EEA}">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customXml/itemProps2.xml><?xml version="1.0" encoding="utf-8"?>
<ds:datastoreItem xmlns:ds="http://schemas.openxmlformats.org/officeDocument/2006/customXml" ds:itemID="{BF5AA4F8-CF36-4C27-9CDC-CD7360623086}">
  <ds:schemaRefs>
    <ds:schemaRef ds:uri="http://schemas.microsoft.com/sharepoint/v3/contenttype/forms"/>
  </ds:schemaRefs>
</ds:datastoreItem>
</file>

<file path=customXml/itemProps3.xml><?xml version="1.0" encoding="utf-8"?>
<ds:datastoreItem xmlns:ds="http://schemas.openxmlformats.org/officeDocument/2006/customXml" ds:itemID="{1084520D-AE28-4AE5-8E07-15F97E8FF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82e5-d381-4988-b7ea-3f4c2f49eec8"/>
    <ds:schemaRef ds:uri="de626fa1-617c-4273-a142-b44a49d6d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Kitzbüheler Alpen St. Johann in Tirol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Theresa Hager - Kitzbüheler Alpen St. Johann in Tirol</dc:creator>
  <keywords/>
  <dc:description/>
  <lastModifiedBy>Anna-Maria Millinger - Kitzbüheler Alpen St. Johann in Tirol</lastModifiedBy>
  <revision>22</revision>
  <dcterms:created xsi:type="dcterms:W3CDTF">2025-11-18T08:35:00.0000000Z</dcterms:created>
  <dcterms:modified xsi:type="dcterms:W3CDTF">2025-12-02T12:19:01.8553004Z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