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539342" w14:textId="18F68B23" w:rsidR="000B5870" w:rsidRPr="000B5870" w:rsidRDefault="000B5870" w:rsidP="000B5870">
      <w:pPr>
        <w:rPr>
          <w:rFonts w:ascii="Arial" w:hAnsi="Arial" w:cs="Arial"/>
          <w:b/>
          <w:bCs/>
        </w:rPr>
      </w:pPr>
      <w:r w:rsidRPr="000B5870">
        <w:rPr>
          <w:rFonts w:ascii="Arial" w:hAnsi="Arial" w:cs="Arial"/>
          <w:b/>
          <w:bCs/>
        </w:rPr>
        <w:t>PRESSEMELDUNG</w:t>
      </w:r>
    </w:p>
    <w:p w14:paraId="6AEF5193" w14:textId="77777777" w:rsidR="000B5870" w:rsidRPr="000B5870" w:rsidRDefault="000B5870" w:rsidP="000B5870">
      <w:pPr>
        <w:rPr>
          <w:rFonts w:ascii="Arial" w:hAnsi="Arial" w:cs="Arial"/>
        </w:rPr>
      </w:pPr>
    </w:p>
    <w:p w14:paraId="7780500F" w14:textId="30453AD9" w:rsidR="000B5870" w:rsidRPr="000B5870" w:rsidRDefault="000B5870" w:rsidP="000B5870">
      <w:pPr>
        <w:rPr>
          <w:rFonts w:ascii="Arial" w:hAnsi="Arial" w:cs="Arial"/>
          <w:b/>
          <w:bCs/>
          <w:color w:val="C00000"/>
          <w:sz w:val="32"/>
          <w:szCs w:val="32"/>
        </w:rPr>
      </w:pPr>
      <w:r w:rsidRPr="000B5870">
        <w:rPr>
          <w:rFonts w:ascii="Arial" w:hAnsi="Arial" w:cs="Arial"/>
          <w:b/>
          <w:bCs/>
          <w:color w:val="C00000"/>
          <w:sz w:val="32"/>
          <w:szCs w:val="32"/>
        </w:rPr>
        <w:t>Tiroler Silberpfad Trophy 2026 – Wo du nicht nur läufst, sondern wächst.</w:t>
      </w:r>
    </w:p>
    <w:p w14:paraId="108C4F6E" w14:textId="77777777" w:rsidR="000B5870" w:rsidRPr="000B5870" w:rsidRDefault="000B5870" w:rsidP="000B5870">
      <w:pPr>
        <w:rPr>
          <w:rFonts w:ascii="Arial" w:hAnsi="Arial" w:cs="Arial"/>
        </w:rPr>
      </w:pPr>
      <w:r w:rsidRPr="000B5870">
        <w:rPr>
          <w:rFonts w:ascii="Arial" w:hAnsi="Arial" w:cs="Arial"/>
        </w:rPr>
        <w:t>Am 19. September 2026 wird die Schwazer Altstadt wieder zum Herzschlag der Trailrunning-Szene. Tausende Füße. Tausend Höhenmeter. Unzählige Gründe, endlich über sich hinauszuwachsen. Die Tiroler Silberpfad Trophy ist zurück – und sie kommt härter, schöner und intensiver denn je. Eine zusätzliche Distanz, vier Wege, ein Ziel: Deine Grenzen neu zu schreiben.</w:t>
      </w:r>
    </w:p>
    <w:p w14:paraId="6B38731B" w14:textId="09BE960A" w:rsidR="00C57303" w:rsidRDefault="000B5870" w:rsidP="000B5870">
      <w:pPr>
        <w:rPr>
          <w:rFonts w:ascii="Arial" w:hAnsi="Arial" w:cs="Arial"/>
        </w:rPr>
      </w:pPr>
      <w:r w:rsidRPr="000B5870">
        <w:rPr>
          <w:rFonts w:ascii="Arial" w:hAnsi="Arial" w:cs="Arial"/>
        </w:rPr>
        <w:t>Die Silberregion Karwendel zeigt sich dabei von ihrer wildesten, pursten und zugleich magischsten Seite. Steile Anstiege, flowige Trails, einsame Waldpassagen, freie Grate und – als Krönung – die legendäre Kellerjochkapelle, der schönste Platz Tirols und zweitschönste Ort Österreichs. Wer hier vorbeiläuft, weiß: Diesen Moment vergisst man nie.</w:t>
      </w:r>
    </w:p>
    <w:p w14:paraId="37E55167" w14:textId="23032D5C" w:rsidR="000B5870" w:rsidRPr="000B5870" w:rsidRDefault="000B5870" w:rsidP="000B5870">
      <w:pPr>
        <w:rPr>
          <w:rFonts w:ascii="Arial" w:hAnsi="Arial" w:cs="Arial"/>
        </w:rPr>
      </w:pPr>
      <w:r w:rsidRPr="000B5870">
        <w:rPr>
          <w:rFonts w:ascii="Arial" w:hAnsi="Arial" w:cs="Arial"/>
        </w:rPr>
        <w:t>Die Distanzen – vier Herausforderungen, jede mit ihrem eigenen Charakter</w:t>
      </w:r>
    </w:p>
    <w:p w14:paraId="7370C0AB" w14:textId="77777777" w:rsidR="000B5870" w:rsidRPr="000B5870" w:rsidRDefault="000B5870" w:rsidP="000B5870">
      <w:pPr>
        <w:rPr>
          <w:rFonts w:ascii="Arial" w:hAnsi="Arial" w:cs="Arial"/>
          <w:b/>
          <w:bCs/>
        </w:rPr>
      </w:pPr>
      <w:r w:rsidRPr="000B5870">
        <w:rPr>
          <w:rFonts w:ascii="Arial" w:hAnsi="Arial" w:cs="Arial"/>
          <w:b/>
          <w:bCs/>
        </w:rPr>
        <w:t>TST 11K – Die neue Power-Strecke</w:t>
      </w:r>
    </w:p>
    <w:p w14:paraId="479C61AC" w14:textId="77777777" w:rsidR="000B5870" w:rsidRPr="000B5870" w:rsidRDefault="000B5870" w:rsidP="000B5870">
      <w:pPr>
        <w:rPr>
          <w:rFonts w:ascii="Arial" w:hAnsi="Arial" w:cs="Arial"/>
        </w:rPr>
      </w:pPr>
      <w:r w:rsidRPr="000B5870">
        <w:rPr>
          <w:rFonts w:ascii="Arial" w:hAnsi="Arial" w:cs="Arial"/>
        </w:rPr>
        <w:t>11 Kilometer. 600 Höhenmeter. Ein Trail, der sofort spürbar macht, wie lebendig deine Beine sind. Kurz, knackig, technisch – perfekt für alle, die sich der Faszination Trailrunning stellen oder ihre persönliche Bestform jagen wollen.</w:t>
      </w:r>
      <w:r w:rsidRPr="000B5870">
        <w:rPr>
          <w:rFonts w:ascii="Arial" w:hAnsi="Arial" w:cs="Arial"/>
        </w:rPr>
        <w:br/>
      </w:r>
      <w:r w:rsidRPr="000B5870">
        <w:rPr>
          <w:rFonts w:ascii="Arial" w:hAnsi="Arial" w:cs="Arial"/>
          <w:i/>
          <w:iCs/>
        </w:rPr>
        <w:t>Einsteigen, durchbeißen, feiern.</w:t>
      </w:r>
    </w:p>
    <w:p w14:paraId="555BDF92" w14:textId="77777777" w:rsidR="000B5870" w:rsidRPr="000B5870" w:rsidRDefault="000B5870" w:rsidP="000B5870">
      <w:pPr>
        <w:rPr>
          <w:rFonts w:ascii="Arial" w:hAnsi="Arial" w:cs="Arial"/>
          <w:b/>
          <w:bCs/>
        </w:rPr>
      </w:pPr>
      <w:r w:rsidRPr="000B5870">
        <w:rPr>
          <w:rFonts w:ascii="Arial" w:hAnsi="Arial" w:cs="Arial"/>
          <w:b/>
          <w:bCs/>
        </w:rPr>
        <w:t>TST 23K – Intensiv ist gar kein Ausdruck</w:t>
      </w:r>
    </w:p>
    <w:p w14:paraId="409CC6F2" w14:textId="77777777" w:rsidR="000B5870" w:rsidRPr="000B5870" w:rsidRDefault="000B5870" w:rsidP="000B5870">
      <w:pPr>
        <w:rPr>
          <w:rFonts w:ascii="Arial" w:hAnsi="Arial" w:cs="Arial"/>
        </w:rPr>
      </w:pPr>
      <w:r w:rsidRPr="000B5870">
        <w:rPr>
          <w:rFonts w:ascii="Arial" w:hAnsi="Arial" w:cs="Arial"/>
        </w:rPr>
        <w:t>1.400 Höhenmeter. Ein ständiges Auf und Ab. Wenig Zeit zum Verschnaufen, aber sehr viel Zeit, um zu beweisen, was in dir steckt. Wer hier bestehen will, braucht Mut, Tempogefühl und Kampfgeist.</w:t>
      </w:r>
      <w:r w:rsidRPr="000B5870">
        <w:rPr>
          <w:rFonts w:ascii="Arial" w:hAnsi="Arial" w:cs="Arial"/>
        </w:rPr>
        <w:br/>
      </w:r>
      <w:r w:rsidRPr="000B5870">
        <w:rPr>
          <w:rFonts w:ascii="Arial" w:hAnsi="Arial" w:cs="Arial"/>
          <w:i/>
          <w:iCs/>
        </w:rPr>
        <w:t>Ein ITRA-Punkt – und ein Gefühl, als hätte man zwei verdient.</w:t>
      </w:r>
    </w:p>
    <w:p w14:paraId="598902C3" w14:textId="77777777" w:rsidR="000B5870" w:rsidRPr="000B5870" w:rsidRDefault="000B5870" w:rsidP="000B5870">
      <w:pPr>
        <w:rPr>
          <w:rFonts w:ascii="Arial" w:hAnsi="Arial" w:cs="Arial"/>
          <w:b/>
          <w:bCs/>
        </w:rPr>
      </w:pPr>
      <w:r w:rsidRPr="000B5870">
        <w:rPr>
          <w:rFonts w:ascii="Arial" w:hAnsi="Arial" w:cs="Arial"/>
          <w:b/>
          <w:bCs/>
        </w:rPr>
        <w:t>TST 42K – Der Marathon für Trailhungrige</w:t>
      </w:r>
    </w:p>
    <w:p w14:paraId="783BCC4D" w14:textId="77777777" w:rsidR="000B5870" w:rsidRPr="000B5870" w:rsidRDefault="000B5870" w:rsidP="000B5870">
      <w:pPr>
        <w:rPr>
          <w:rFonts w:ascii="Arial" w:hAnsi="Arial" w:cs="Arial"/>
        </w:rPr>
      </w:pPr>
      <w:r w:rsidRPr="000B5870">
        <w:rPr>
          <w:rFonts w:ascii="Arial" w:hAnsi="Arial" w:cs="Arial"/>
        </w:rPr>
        <w:t>2.700 Höhenmeter und der Kraftplatz Kellerjochkapelle als himmlischer Höhepunkt. Der 42K ist ein Test für Körper und Kopf – und ein Geschenk für alle, die echte Bergmomente suchen.</w:t>
      </w:r>
      <w:r w:rsidRPr="000B5870">
        <w:rPr>
          <w:rFonts w:ascii="Arial" w:hAnsi="Arial" w:cs="Arial"/>
        </w:rPr>
        <w:br/>
      </w:r>
      <w:r w:rsidRPr="000B5870">
        <w:rPr>
          <w:rFonts w:ascii="Arial" w:hAnsi="Arial" w:cs="Arial"/>
          <w:i/>
          <w:iCs/>
        </w:rPr>
        <w:t>Ausdauer. Technik. Wille. Zwei ITRA-Punkte und eine Geschichte fürs Leben.</w:t>
      </w:r>
    </w:p>
    <w:p w14:paraId="2919A188" w14:textId="77777777" w:rsidR="000B5870" w:rsidRPr="000B5870" w:rsidRDefault="000B5870" w:rsidP="000B5870">
      <w:pPr>
        <w:rPr>
          <w:rFonts w:ascii="Arial" w:hAnsi="Arial" w:cs="Arial"/>
          <w:b/>
          <w:bCs/>
        </w:rPr>
      </w:pPr>
      <w:r w:rsidRPr="000B5870">
        <w:rPr>
          <w:rFonts w:ascii="Arial" w:hAnsi="Arial" w:cs="Arial"/>
          <w:b/>
          <w:bCs/>
        </w:rPr>
        <w:t>TST 86K – Die Königsdistanz. Der Mythos.</w:t>
      </w:r>
    </w:p>
    <w:p w14:paraId="322F79DB" w14:textId="060CFC9B" w:rsidR="000B5870" w:rsidRDefault="000B5870" w:rsidP="000B5870">
      <w:pPr>
        <w:rPr>
          <w:rFonts w:ascii="Arial" w:hAnsi="Arial" w:cs="Arial"/>
        </w:rPr>
      </w:pPr>
      <w:r w:rsidRPr="000B5870">
        <w:rPr>
          <w:rFonts w:ascii="Arial" w:hAnsi="Arial" w:cs="Arial"/>
        </w:rPr>
        <w:t>86 Kilometer. 3.500 Höhenmeter. Und jede einzelne Stufe des Weges verlangt alles von dir. Die Königsdistanz entlang des Tiroler Silberpfades ist nichts für Träumer – sondern für Macher. Für jene, die wissen, dass echte Größe jenseits der Komfortzone beginnt.</w:t>
      </w:r>
      <w:r w:rsidRPr="000B5870">
        <w:rPr>
          <w:rFonts w:ascii="Arial" w:hAnsi="Arial" w:cs="Arial"/>
        </w:rPr>
        <w:br/>
      </w:r>
      <w:r w:rsidRPr="000B5870">
        <w:rPr>
          <w:rFonts w:ascii="Arial" w:hAnsi="Arial" w:cs="Arial"/>
          <w:i/>
          <w:iCs/>
        </w:rPr>
        <w:t>Vier ITRA-Punkte. Und ein Gefühl, das man nie mehr vergisst.</w:t>
      </w:r>
    </w:p>
    <w:p w14:paraId="268FC699" w14:textId="77777777" w:rsidR="00C57303" w:rsidRPr="000B5870" w:rsidRDefault="00C57303" w:rsidP="000B5870">
      <w:pPr>
        <w:rPr>
          <w:rFonts w:ascii="Arial" w:hAnsi="Arial" w:cs="Arial"/>
        </w:rPr>
      </w:pPr>
    </w:p>
    <w:p w14:paraId="62629FCC" w14:textId="77777777" w:rsidR="000B5870" w:rsidRPr="000B5870" w:rsidRDefault="000B5870" w:rsidP="000B5870">
      <w:pPr>
        <w:rPr>
          <w:rFonts w:ascii="Arial" w:hAnsi="Arial" w:cs="Arial"/>
          <w:b/>
          <w:bCs/>
        </w:rPr>
      </w:pPr>
      <w:r w:rsidRPr="000B5870">
        <w:rPr>
          <w:rFonts w:ascii="Arial" w:hAnsi="Arial" w:cs="Arial"/>
          <w:b/>
          <w:bCs/>
        </w:rPr>
        <w:t>Mehr als ein Rennen – es ist eine Reise zu dir selbst</w:t>
      </w:r>
    </w:p>
    <w:p w14:paraId="7C993BC2" w14:textId="77777777" w:rsidR="000B5870" w:rsidRPr="000B5870" w:rsidRDefault="000B5870" w:rsidP="000B5870">
      <w:pPr>
        <w:rPr>
          <w:rFonts w:ascii="Arial" w:hAnsi="Arial" w:cs="Arial"/>
        </w:rPr>
      </w:pPr>
      <w:r w:rsidRPr="000B5870">
        <w:rPr>
          <w:rFonts w:ascii="Arial" w:hAnsi="Arial" w:cs="Arial"/>
        </w:rPr>
        <w:t>Die Tiroler Silberpfad Trophy ist kein Lauf, den man einfach „mitnimmt“. Sie ist ein Erlebnis, das dich fordert, formt und im Ziel mit einer Wucht belohnt, die man kaum beschreiben kann.</w:t>
      </w:r>
      <w:r w:rsidRPr="000B5870">
        <w:rPr>
          <w:rFonts w:ascii="Arial" w:hAnsi="Arial" w:cs="Arial"/>
        </w:rPr>
        <w:br/>
        <w:t>Jeder Schritt erzählt eine Geschichte: von Mut, Natur, Tradition – und deiner eigenen Entschlossenheit, weiterzugehen als je zuvor.</w:t>
      </w:r>
    </w:p>
    <w:p w14:paraId="1D967BD6" w14:textId="4597EBD4" w:rsidR="000B5870" w:rsidRPr="000B5870" w:rsidRDefault="000B5870" w:rsidP="000B5870">
      <w:pPr>
        <w:rPr>
          <w:rFonts w:ascii="Arial" w:hAnsi="Arial" w:cs="Arial"/>
        </w:rPr>
      </w:pPr>
    </w:p>
    <w:p w14:paraId="31198C0C" w14:textId="77777777" w:rsidR="000B5870" w:rsidRPr="000B5870" w:rsidRDefault="000B5870" w:rsidP="000B5870">
      <w:pPr>
        <w:rPr>
          <w:rFonts w:ascii="Arial" w:hAnsi="Arial" w:cs="Arial"/>
          <w:b/>
          <w:bCs/>
        </w:rPr>
      </w:pPr>
      <w:r w:rsidRPr="000B5870">
        <w:rPr>
          <w:rFonts w:ascii="Arial" w:hAnsi="Arial" w:cs="Arial"/>
          <w:b/>
          <w:bCs/>
        </w:rPr>
        <w:lastRenderedPageBreak/>
        <w:t>Anmeldung</w:t>
      </w:r>
    </w:p>
    <w:p w14:paraId="3C1E70E4" w14:textId="093F1F18" w:rsidR="000B5870" w:rsidRPr="000B5870" w:rsidRDefault="006023BE" w:rsidP="000B5870">
      <w:pPr>
        <w:rPr>
          <w:rFonts w:ascii="Arial" w:hAnsi="Arial" w:cs="Arial"/>
        </w:rPr>
      </w:pPr>
      <w:r w:rsidRPr="006023BE">
        <w:rPr>
          <w:rFonts w:ascii="Arial" w:hAnsi="Arial" w:cs="Arial"/>
        </w:rPr>
        <w:t>Seit Sonntag, 30. November 2025 kannst du dich auf time2win anmelden.</w:t>
      </w:r>
      <w:r>
        <w:rPr>
          <w:rFonts w:ascii="Arial" w:hAnsi="Arial" w:cs="Arial"/>
        </w:rPr>
        <w:t xml:space="preserve"> </w:t>
      </w:r>
      <w:r w:rsidR="000B5870" w:rsidRPr="000B5870">
        <w:rPr>
          <w:rFonts w:ascii="Arial" w:hAnsi="Arial" w:cs="Arial"/>
        </w:rPr>
        <w:t>Schnell sein lohnt sich – die Startplätze sind begrenzt und heiß begehrt.</w:t>
      </w:r>
    </w:p>
    <w:p w14:paraId="76DDAE12" w14:textId="77777777" w:rsidR="000B5870" w:rsidRPr="000B5870" w:rsidRDefault="000B5870" w:rsidP="000B5870">
      <w:pPr>
        <w:rPr>
          <w:rFonts w:ascii="Arial" w:hAnsi="Arial" w:cs="Arial"/>
        </w:rPr>
      </w:pPr>
      <w:r w:rsidRPr="000B5870">
        <w:rPr>
          <w:rFonts w:ascii="Arial" w:hAnsi="Arial" w:cs="Arial"/>
        </w:rPr>
        <w:t>Also: Bist du bereit, Grenzen zu sprengen? Deinen Schweinehund zu besiegen? Dich selbst neu zu definieren?</w:t>
      </w:r>
    </w:p>
    <w:p w14:paraId="12AA3FE9" w14:textId="6FA4B749" w:rsidR="000B5870" w:rsidRPr="000B5870" w:rsidRDefault="000B5870" w:rsidP="000B5870">
      <w:pPr>
        <w:rPr>
          <w:rFonts w:ascii="Arial" w:hAnsi="Arial" w:cs="Arial"/>
        </w:rPr>
      </w:pPr>
      <w:r w:rsidRPr="000B5870">
        <w:rPr>
          <w:rFonts w:ascii="Arial" w:hAnsi="Arial" w:cs="Arial"/>
        </w:rPr>
        <w:t>Dann gehörst du auf den Tiroler Silberpfad.</w:t>
      </w:r>
      <w:r w:rsidRPr="000B5870">
        <w:rPr>
          <w:rFonts w:ascii="Arial" w:hAnsi="Arial" w:cs="Arial"/>
        </w:rPr>
        <w:br/>
        <w:t xml:space="preserve">Alle Infos: </w:t>
      </w:r>
      <w:hyperlink r:id="rId7" w:tgtFrame="_new" w:history="1">
        <w:r w:rsidRPr="000B5870">
          <w:rPr>
            <w:rStyle w:val="Hyperlink"/>
            <w:rFonts w:ascii="Arial" w:hAnsi="Arial" w:cs="Arial"/>
          </w:rPr>
          <w:t>www.tiroler-silberpfad-trophy.com</w:t>
        </w:r>
      </w:hyperlink>
    </w:p>
    <w:p w14:paraId="762CD639" w14:textId="088AE40A" w:rsidR="000778D8" w:rsidRPr="000B5870" w:rsidRDefault="000B5870" w:rsidP="000B5870">
      <w:pPr>
        <w:rPr>
          <w:rFonts w:ascii="Arial" w:hAnsi="Arial" w:cs="Arial"/>
        </w:rPr>
      </w:pPr>
      <w:r w:rsidRPr="000B5870">
        <w:rPr>
          <w:rFonts w:ascii="Arial" w:hAnsi="Arial" w:cs="Arial"/>
        </w:rPr>
        <w:t>Wir sehen uns auf dem Pfad.</w:t>
      </w:r>
      <w:r w:rsidRPr="000B5870">
        <w:rPr>
          <w:rFonts w:ascii="Arial" w:hAnsi="Arial" w:cs="Arial"/>
        </w:rPr>
        <w:br/>
        <w:t>Wenn du dich traust.</w:t>
      </w:r>
    </w:p>
    <w:sectPr w:rsidR="000778D8" w:rsidRPr="000B5870">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56A465" w14:textId="77777777" w:rsidR="00EE5DCC" w:rsidRDefault="00EE5DCC" w:rsidP="004534DD">
      <w:pPr>
        <w:spacing w:after="0" w:line="240" w:lineRule="auto"/>
      </w:pPr>
      <w:r>
        <w:separator/>
      </w:r>
    </w:p>
  </w:endnote>
  <w:endnote w:type="continuationSeparator" w:id="0">
    <w:p w14:paraId="231E0F1B" w14:textId="77777777" w:rsidR="00EE5DCC" w:rsidRDefault="00EE5DCC" w:rsidP="004534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luto Sans Bold">
    <w:panose1 w:val="02000000000000000000"/>
    <w:charset w:val="00"/>
    <w:family w:val="modern"/>
    <w:notTrueType/>
    <w:pitch w:val="variable"/>
    <w:sig w:usb0="A00000AF" w:usb1="5000207B" w:usb2="00000000" w:usb3="00000000" w:csb0="00000093" w:csb1="00000000"/>
  </w:font>
  <w:font w:name="Pluto Sans ExtraLight">
    <w:panose1 w:val="02000000000000000000"/>
    <w:charset w:val="00"/>
    <w:family w:val="modern"/>
    <w:notTrueType/>
    <w:pitch w:val="variable"/>
    <w:sig w:usb0="A00000AF" w:usb1="5000207B" w:usb2="00000000" w:usb3="00000000" w:csb0="00000093"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07D1F2" w14:textId="77777777" w:rsidR="00EE5DCC" w:rsidRDefault="00EE5DCC" w:rsidP="004534DD">
      <w:pPr>
        <w:spacing w:after="0" w:line="240" w:lineRule="auto"/>
      </w:pPr>
      <w:r>
        <w:separator/>
      </w:r>
    </w:p>
  </w:footnote>
  <w:footnote w:type="continuationSeparator" w:id="0">
    <w:p w14:paraId="2DD57899" w14:textId="77777777" w:rsidR="00EE5DCC" w:rsidRDefault="00EE5DCC" w:rsidP="004534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26E1B" w14:textId="5D5D73D8" w:rsidR="00EE5DCC" w:rsidRDefault="00EE5DCC">
    <w:pPr>
      <w:pStyle w:val="Kopfzeile"/>
    </w:pPr>
    <w:r>
      <w:rPr>
        <w:noProof/>
      </w:rPr>
      <w:drawing>
        <wp:anchor distT="0" distB="0" distL="114300" distR="114300" simplePos="0" relativeHeight="251658240" behindDoc="0" locked="0" layoutInCell="1" allowOverlap="1" wp14:anchorId="65320D64" wp14:editId="5BEAB948">
          <wp:simplePos x="0" y="0"/>
          <wp:positionH relativeFrom="column">
            <wp:posOffset>4979670</wp:posOffset>
          </wp:positionH>
          <wp:positionV relativeFrom="paragraph">
            <wp:posOffset>-290195</wp:posOffset>
          </wp:positionV>
          <wp:extent cx="1379220" cy="934720"/>
          <wp:effectExtent l="0" t="0" r="0" b="0"/>
          <wp:wrapThrough wrapText="bothSides">
            <wp:wrapPolygon edited="0">
              <wp:start x="0" y="0"/>
              <wp:lineTo x="0" y="21130"/>
              <wp:lineTo x="21182" y="21130"/>
              <wp:lineTo x="21182" y="0"/>
              <wp:lineTo x="0" y="0"/>
            </wp:wrapPolygon>
          </wp:wrapThrough>
          <wp:docPr id="1843697379" name="Grafik 1843697379"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379220" cy="9347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6631B"/>
    <w:multiLevelType w:val="hybridMultilevel"/>
    <w:tmpl w:val="BEC62A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8654364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4DD"/>
    <w:rsid w:val="000778D8"/>
    <w:rsid w:val="000B5870"/>
    <w:rsid w:val="001E2363"/>
    <w:rsid w:val="002A3C95"/>
    <w:rsid w:val="002C4739"/>
    <w:rsid w:val="002E1098"/>
    <w:rsid w:val="00365612"/>
    <w:rsid w:val="004534DD"/>
    <w:rsid w:val="00455E1E"/>
    <w:rsid w:val="004A175F"/>
    <w:rsid w:val="004F4A9A"/>
    <w:rsid w:val="00566A0D"/>
    <w:rsid w:val="005F3AAE"/>
    <w:rsid w:val="006023BE"/>
    <w:rsid w:val="006714FC"/>
    <w:rsid w:val="007E5417"/>
    <w:rsid w:val="008F3673"/>
    <w:rsid w:val="009C5377"/>
    <w:rsid w:val="00AA5521"/>
    <w:rsid w:val="00B3349A"/>
    <w:rsid w:val="00B43A63"/>
    <w:rsid w:val="00B71CCB"/>
    <w:rsid w:val="00B935BB"/>
    <w:rsid w:val="00C46ACE"/>
    <w:rsid w:val="00C57303"/>
    <w:rsid w:val="00C629F1"/>
    <w:rsid w:val="00C71A1E"/>
    <w:rsid w:val="00D33AE5"/>
    <w:rsid w:val="00D46F30"/>
    <w:rsid w:val="00DD13BC"/>
    <w:rsid w:val="00DE4AA2"/>
    <w:rsid w:val="00E868DE"/>
    <w:rsid w:val="00E8770B"/>
    <w:rsid w:val="00EE5DCC"/>
    <w:rsid w:val="00F042C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3FAC60"/>
  <w15:chartTrackingRefBased/>
  <w15:docId w15:val="{6A671B60-111F-4327-A624-76B0406F6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1">
    <w:name w:val="Überschrift1"/>
    <w:basedOn w:val="Standard"/>
    <w:qFormat/>
    <w:rsid w:val="00B43A63"/>
    <w:pPr>
      <w:widowControl w:val="0"/>
      <w:suppressAutoHyphens/>
      <w:autoSpaceDE w:val="0"/>
      <w:spacing w:after="0" w:line="240" w:lineRule="auto"/>
    </w:pPr>
    <w:rPr>
      <w:rFonts w:ascii="Pluto Sans Bold" w:eastAsia="Pluto Sans Bold" w:hAnsi="Pluto Sans Bold" w:cs="Pluto Sans Bold"/>
      <w:bCs/>
      <w:caps/>
      <w:color w:val="B51F1E"/>
      <w:spacing w:val="2"/>
      <w:sz w:val="52"/>
      <w:szCs w:val="56"/>
      <w:lang w:val="de-DE" w:eastAsia="ar-SA"/>
    </w:rPr>
  </w:style>
  <w:style w:type="paragraph" w:customStyle="1" w:styleId="Formatvorlage1">
    <w:name w:val="Formatvorlage1"/>
    <w:basedOn w:val="Standard"/>
    <w:qFormat/>
    <w:rsid w:val="00B43A63"/>
    <w:rPr>
      <w:rFonts w:ascii="Pluto Sans ExtraLight" w:eastAsia="Pluto Sans Bold" w:hAnsi="Pluto Sans ExtraLight" w:cs="Pluto Sans Bold"/>
      <w:b/>
      <w:bCs/>
      <w:caps/>
      <w:color w:val="B51F1E"/>
      <w:spacing w:val="2"/>
      <w:sz w:val="36"/>
      <w:szCs w:val="40"/>
      <w:lang w:val="de-DE" w:eastAsia="ar-SA"/>
    </w:rPr>
  </w:style>
  <w:style w:type="paragraph" w:customStyle="1" w:styleId="Formatvorlage2">
    <w:name w:val="Formatvorlage2"/>
    <w:basedOn w:val="Standard"/>
    <w:qFormat/>
    <w:rsid w:val="00B43A63"/>
    <w:pPr>
      <w:widowControl w:val="0"/>
      <w:autoSpaceDE w:val="0"/>
      <w:autoSpaceDN w:val="0"/>
      <w:spacing w:after="0" w:line="276" w:lineRule="auto"/>
      <w:jc w:val="both"/>
    </w:pPr>
    <w:rPr>
      <w:rFonts w:ascii="Pluto Sans ExtraLight" w:eastAsia="Arial Unicode MS" w:hAnsi="Pluto Sans ExtraLight" w:cs="Arial Unicode MS"/>
      <w:spacing w:val="2"/>
      <w:kern w:val="2"/>
      <w:sz w:val="18"/>
      <w:szCs w:val="18"/>
      <w:lang w:val="de-DE" w:eastAsia="hi-IN" w:bidi="hi-IN"/>
    </w:rPr>
  </w:style>
  <w:style w:type="paragraph" w:styleId="Kopfzeile">
    <w:name w:val="header"/>
    <w:basedOn w:val="Standard"/>
    <w:link w:val="KopfzeileZchn"/>
    <w:uiPriority w:val="99"/>
    <w:unhideWhenUsed/>
    <w:rsid w:val="004534D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534DD"/>
  </w:style>
  <w:style w:type="paragraph" w:styleId="Fuzeile">
    <w:name w:val="footer"/>
    <w:basedOn w:val="Standard"/>
    <w:link w:val="FuzeileZchn"/>
    <w:uiPriority w:val="99"/>
    <w:unhideWhenUsed/>
    <w:rsid w:val="004534D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534DD"/>
  </w:style>
  <w:style w:type="paragraph" w:styleId="KeinLeerraum">
    <w:name w:val="No Spacing"/>
    <w:uiPriority w:val="1"/>
    <w:qFormat/>
    <w:rsid w:val="008F3673"/>
    <w:pPr>
      <w:spacing w:after="0" w:line="240" w:lineRule="auto"/>
    </w:pPr>
  </w:style>
  <w:style w:type="paragraph" w:styleId="Titel">
    <w:name w:val="Title"/>
    <w:next w:val="Standard"/>
    <w:link w:val="TitelZchn"/>
    <w:uiPriority w:val="10"/>
    <w:qFormat/>
    <w:rsid w:val="000778D8"/>
    <w:pPr>
      <w:spacing w:before="600" w:after="240" w:line="480" w:lineRule="exact"/>
    </w:pPr>
    <w:rPr>
      <w:rFonts w:eastAsia="Times New Roman" w:cs="Times New Roman"/>
      <w:b/>
      <w:color w:val="595959" w:themeColor="text1" w:themeTint="A6"/>
      <w:spacing w:val="-8"/>
      <w:sz w:val="48"/>
      <w:szCs w:val="48"/>
      <w:lang w:val="de-DE"/>
    </w:rPr>
  </w:style>
  <w:style w:type="character" w:customStyle="1" w:styleId="TitelZchn">
    <w:name w:val="Titel Zchn"/>
    <w:basedOn w:val="Absatz-Standardschriftart"/>
    <w:link w:val="Titel"/>
    <w:uiPriority w:val="10"/>
    <w:rsid w:val="000778D8"/>
    <w:rPr>
      <w:rFonts w:eastAsia="Times New Roman" w:cs="Times New Roman"/>
      <w:b/>
      <w:color w:val="595959" w:themeColor="text1" w:themeTint="A6"/>
      <w:spacing w:val="-8"/>
      <w:sz w:val="48"/>
      <w:szCs w:val="48"/>
      <w:lang w:val="de-DE"/>
    </w:rPr>
  </w:style>
  <w:style w:type="paragraph" w:styleId="Listenabsatz">
    <w:name w:val="List Paragraph"/>
    <w:basedOn w:val="Standard"/>
    <w:uiPriority w:val="34"/>
    <w:qFormat/>
    <w:rsid w:val="006714FC"/>
    <w:pPr>
      <w:ind w:left="720"/>
      <w:contextualSpacing/>
    </w:pPr>
  </w:style>
  <w:style w:type="character" w:styleId="Hyperlink">
    <w:name w:val="Hyperlink"/>
    <w:basedOn w:val="Absatz-Standardschriftart"/>
    <w:uiPriority w:val="99"/>
    <w:unhideWhenUsed/>
    <w:rsid w:val="00365612"/>
    <w:rPr>
      <w:color w:val="0563C1" w:themeColor="hyperlink"/>
      <w:u w:val="single"/>
    </w:rPr>
  </w:style>
  <w:style w:type="character" w:styleId="NichtaufgelsteErwhnung">
    <w:name w:val="Unresolved Mention"/>
    <w:basedOn w:val="Absatz-Standardschriftart"/>
    <w:uiPriority w:val="99"/>
    <w:semiHidden/>
    <w:unhideWhenUsed/>
    <w:rsid w:val="003656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4848181">
      <w:bodyDiv w:val="1"/>
      <w:marLeft w:val="0"/>
      <w:marRight w:val="0"/>
      <w:marTop w:val="0"/>
      <w:marBottom w:val="0"/>
      <w:divBdr>
        <w:top w:val="none" w:sz="0" w:space="0" w:color="auto"/>
        <w:left w:val="none" w:sz="0" w:space="0" w:color="auto"/>
        <w:bottom w:val="none" w:sz="0" w:space="0" w:color="auto"/>
        <w:right w:val="none" w:sz="0" w:space="0" w:color="auto"/>
      </w:divBdr>
    </w:div>
    <w:div w:id="581258565">
      <w:bodyDiv w:val="1"/>
      <w:marLeft w:val="0"/>
      <w:marRight w:val="0"/>
      <w:marTop w:val="0"/>
      <w:marBottom w:val="0"/>
      <w:divBdr>
        <w:top w:val="none" w:sz="0" w:space="0" w:color="auto"/>
        <w:left w:val="none" w:sz="0" w:space="0" w:color="auto"/>
        <w:bottom w:val="none" w:sz="0" w:space="0" w:color="auto"/>
        <w:right w:val="none" w:sz="0" w:space="0" w:color="auto"/>
      </w:divBdr>
    </w:div>
    <w:div w:id="755829715">
      <w:bodyDiv w:val="1"/>
      <w:marLeft w:val="0"/>
      <w:marRight w:val="0"/>
      <w:marTop w:val="0"/>
      <w:marBottom w:val="0"/>
      <w:divBdr>
        <w:top w:val="none" w:sz="0" w:space="0" w:color="auto"/>
        <w:left w:val="none" w:sz="0" w:space="0" w:color="auto"/>
        <w:bottom w:val="none" w:sz="0" w:space="0" w:color="auto"/>
        <w:right w:val="none" w:sz="0" w:space="0" w:color="auto"/>
      </w:divBdr>
    </w:div>
    <w:div w:id="899023812">
      <w:bodyDiv w:val="1"/>
      <w:marLeft w:val="0"/>
      <w:marRight w:val="0"/>
      <w:marTop w:val="0"/>
      <w:marBottom w:val="0"/>
      <w:divBdr>
        <w:top w:val="none" w:sz="0" w:space="0" w:color="auto"/>
        <w:left w:val="none" w:sz="0" w:space="0" w:color="auto"/>
        <w:bottom w:val="none" w:sz="0" w:space="0" w:color="auto"/>
        <w:right w:val="none" w:sz="0" w:space="0" w:color="auto"/>
      </w:divBdr>
    </w:div>
    <w:div w:id="1268808929">
      <w:bodyDiv w:val="1"/>
      <w:marLeft w:val="0"/>
      <w:marRight w:val="0"/>
      <w:marTop w:val="0"/>
      <w:marBottom w:val="0"/>
      <w:divBdr>
        <w:top w:val="none" w:sz="0" w:space="0" w:color="auto"/>
        <w:left w:val="none" w:sz="0" w:space="0" w:color="auto"/>
        <w:bottom w:val="none" w:sz="0" w:space="0" w:color="auto"/>
        <w:right w:val="none" w:sz="0" w:space="0" w:color="auto"/>
      </w:divBdr>
    </w:div>
    <w:div w:id="173867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tiroler-silberpfad-trophy.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405</Words>
  <Characters>2557</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Schneeberger, BA</dc:creator>
  <cp:keywords/>
  <dc:description/>
  <cp:lastModifiedBy>Sabrina Veider</cp:lastModifiedBy>
  <cp:revision>6</cp:revision>
  <dcterms:created xsi:type="dcterms:W3CDTF">2025-11-18T11:12:00Z</dcterms:created>
  <dcterms:modified xsi:type="dcterms:W3CDTF">2025-12-03T16:26:00Z</dcterms:modified>
</cp:coreProperties>
</file>