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11E6" w14:textId="643805A0" w:rsidR="00EA6CE5" w:rsidRPr="00EA6CE5" w:rsidRDefault="00EA6CE5" w:rsidP="00EA6CE5">
      <w:r w:rsidRPr="00EA6CE5">
        <w:rPr>
          <w:b/>
          <w:bCs/>
        </w:rPr>
        <w:t>Reutte blickt auf erfolgreiches Jahr als „Via Claudia Augusta – Ort des Jahres 2025“ zurück</w:t>
      </w:r>
      <w:r w:rsidRPr="00EA6CE5">
        <w:br/>
      </w:r>
      <w:r w:rsidRPr="00EA6CE5">
        <w:rPr>
          <w:i/>
          <w:iCs/>
        </w:rPr>
        <w:t>Vielfältiges Jubiläumsprogramm fand seinen krönenden</w:t>
      </w:r>
      <w:r w:rsidR="00565C98">
        <w:rPr>
          <w:i/>
          <w:iCs/>
        </w:rPr>
        <w:t xml:space="preserve"> musikalischen</w:t>
      </w:r>
      <w:r w:rsidRPr="00EA6CE5">
        <w:rPr>
          <w:i/>
          <w:iCs/>
        </w:rPr>
        <w:t xml:space="preserve"> Abschluss in der Arena der Burgenwelt Ehrenberg</w:t>
      </w:r>
    </w:p>
    <w:p w14:paraId="69C45FAC" w14:textId="0C0F7416" w:rsidR="00EA6CE5" w:rsidRPr="00EA6CE5" w:rsidRDefault="00EA6CE5" w:rsidP="00EA6CE5">
      <w:r w:rsidRPr="00EA6CE5">
        <w:t>Reutte, Tirol – D</w:t>
      </w:r>
      <w:r>
        <w:t>er To</w:t>
      </w:r>
      <w:r w:rsidR="007722A1">
        <w:t>ur</w:t>
      </w:r>
      <w:r>
        <w:t>ismusverband Naturparkregion Reutte und die Stadt</w:t>
      </w:r>
      <w:r w:rsidRPr="00EA6CE5">
        <w:t>gemeinde Reutte zieh</w:t>
      </w:r>
      <w:r w:rsidR="007722A1">
        <w:t>en</w:t>
      </w:r>
      <w:r w:rsidRPr="00EA6CE5">
        <w:t xml:space="preserve"> eine äußerst positive Bilanz über ihr Festjahr als </w:t>
      </w:r>
      <w:r w:rsidRPr="00EA6CE5">
        <w:rPr>
          <w:b/>
          <w:bCs/>
        </w:rPr>
        <w:t>„Via Claudia Augusta – Ort des Jahres 2025“</w:t>
      </w:r>
      <w:r w:rsidRPr="00EA6CE5">
        <w:t>. Mit einem abwechslungsreichen Programm, das historische Bedeutung, kulturelle Vielfalt und regionale Identität eindrucksvoll miteinander verband, gelang es, die antike Römerstraße für Einheimische wie Gäste neu erlebbar zu machen.</w:t>
      </w:r>
    </w:p>
    <w:p w14:paraId="2D972F63" w14:textId="47E3FC43" w:rsidR="00EA6CE5" w:rsidRPr="00EA6CE5" w:rsidRDefault="00EA6CE5" w:rsidP="00EA6CE5">
      <w:r w:rsidRPr="00EA6CE5">
        <w:t xml:space="preserve">Den feierlichen Beginn markierte die </w:t>
      </w:r>
      <w:r w:rsidRPr="00EA6CE5">
        <w:rPr>
          <w:b/>
          <w:bCs/>
        </w:rPr>
        <w:t>Auftaktveranstaltung der Radstaffel</w:t>
      </w:r>
      <w:r w:rsidRPr="00EA6CE5">
        <w:t xml:space="preserve">, die symbolisch die Verbindung der historischen Route über Länder- und Regionsgrenzen hinweg verdeutlichte. In den Monaten danach folgte ein lebendiges </w:t>
      </w:r>
      <w:r>
        <w:t>P</w:t>
      </w:r>
      <w:r w:rsidRPr="00EA6CE5">
        <w:t xml:space="preserve">rogramm: </w:t>
      </w:r>
      <w:r w:rsidRPr="00EA6CE5">
        <w:rPr>
          <w:b/>
          <w:bCs/>
        </w:rPr>
        <w:t xml:space="preserve">geführte </w:t>
      </w:r>
      <w:r>
        <w:rPr>
          <w:b/>
          <w:bCs/>
        </w:rPr>
        <w:t>Wanderung</w:t>
      </w:r>
      <w:r w:rsidRPr="00EA6CE5">
        <w:t xml:space="preserve"> entlang ausgewählter Abschnitte der Via Claudia Augusta, spannende</w:t>
      </w:r>
      <w:r>
        <w:t>r Vort</w:t>
      </w:r>
      <w:r w:rsidR="007722A1">
        <w:t>r</w:t>
      </w:r>
      <w:r>
        <w:t xml:space="preserve">ag </w:t>
      </w:r>
      <w:r w:rsidRPr="00EA6CE5">
        <w:rPr>
          <w:b/>
          <w:bCs/>
        </w:rPr>
        <w:t>zu</w:t>
      </w:r>
      <w:r w:rsidR="007722A1">
        <w:rPr>
          <w:b/>
          <w:bCs/>
        </w:rPr>
        <w:t xml:space="preserve">r Kunst der Römer, </w:t>
      </w:r>
      <w:r w:rsidRPr="00EA6CE5">
        <w:t xml:space="preserve">sowie die vielbeachtete </w:t>
      </w:r>
      <w:r w:rsidRPr="00EA6CE5">
        <w:rPr>
          <w:b/>
          <w:bCs/>
        </w:rPr>
        <w:t>Sonderausstellung im Museum Grünes Haus</w:t>
      </w:r>
      <w:r w:rsidRPr="00EA6CE5">
        <w:t xml:space="preserve">, die den Besucherinnen und Besuchern einen tiefen Einblick in Geschichte, Handel und Alltagsleben entlang der </w:t>
      </w:r>
      <w:r w:rsidR="00565C98">
        <w:t>kulturhistorischen</w:t>
      </w:r>
      <w:r w:rsidRPr="00EA6CE5">
        <w:t xml:space="preserve"> Fernstraße </w:t>
      </w:r>
      <w:r w:rsidR="007722A1">
        <w:t xml:space="preserve">bis hin zur heutigen Nutzung </w:t>
      </w:r>
      <w:r w:rsidRPr="00EA6CE5">
        <w:t>bot.</w:t>
      </w:r>
    </w:p>
    <w:p w14:paraId="72C74BEF" w14:textId="77777777" w:rsidR="00565C98" w:rsidRDefault="00EA6CE5" w:rsidP="00EA6CE5">
      <w:r w:rsidRPr="00EA6CE5">
        <w:t xml:space="preserve">Einen feierlichen und zugleich emotionalen Schlusspunkt setzte am vergangenen Sonntag das </w:t>
      </w:r>
      <w:r w:rsidRPr="00EA6CE5">
        <w:rPr>
          <w:b/>
          <w:bCs/>
        </w:rPr>
        <w:t>krönende Abschlusskonzert der Plansee Werksmusik</w:t>
      </w:r>
      <w:r w:rsidRPr="00EA6CE5">
        <w:t xml:space="preserve">. Die Arena in der </w:t>
      </w:r>
      <w:r w:rsidRPr="00EA6CE5">
        <w:rPr>
          <w:b/>
          <w:bCs/>
        </w:rPr>
        <w:t>Burgenwelt Ehrenberg</w:t>
      </w:r>
      <w:r w:rsidRPr="00EA6CE5">
        <w:t xml:space="preserve"> bot die beeindruckende Kulisse für ein musikalisches Highlight, das den offiziellen Abschluss des Jubiläumsjahres bildete. </w:t>
      </w:r>
      <w:r w:rsidR="00565C98" w:rsidRPr="00565C98">
        <w:t>Das sinfonische Blasorchester überzeugte mit einer sehr anspruchsvollen Darbietung von höchster Qualität, die die historische Dimension der Via Claudia Augusta aufgriff und mit klanglicher Vielfalt zum Leben erweckte.</w:t>
      </w:r>
    </w:p>
    <w:p w14:paraId="0AC92871" w14:textId="0239CA16" w:rsidR="00EA6CE5" w:rsidRPr="00EA6CE5" w:rsidRDefault="00EA6CE5" w:rsidP="00EA6CE5">
      <w:r w:rsidRPr="00EA6CE5">
        <w:t xml:space="preserve">Mit dem erfolgreichen Abschluss dieses Festjahres zeigt Reutte, wie lebendig Geschichte sein kann, wenn sie modern vermittelt, aktiv erlebt und gemeinschaftlich gefeiert wird. </w:t>
      </w:r>
      <w:r>
        <w:t>Der Tourismusverband Naturparkregion Reutte und die Stadt</w:t>
      </w:r>
      <w:r w:rsidRPr="00EA6CE5">
        <w:t>gemeinde bedank</w:t>
      </w:r>
      <w:r w:rsidR="007722A1">
        <w:t>en</w:t>
      </w:r>
      <w:r w:rsidRPr="00EA6CE5">
        <w:t xml:space="preserve"> sich bei allen Mitwirkenden, Partnern und Besucherinnen und Besuchern, die zum Gelingen des Via-Claudia-Augusta-Jahres beigetragen haben.</w:t>
      </w:r>
    </w:p>
    <w:p w14:paraId="7B03F08F" w14:textId="77777777" w:rsidR="002C5A53" w:rsidRDefault="002C5A53"/>
    <w:sectPr w:rsidR="002C5A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E5"/>
    <w:rsid w:val="000F0800"/>
    <w:rsid w:val="002C5A53"/>
    <w:rsid w:val="00565C98"/>
    <w:rsid w:val="007722A1"/>
    <w:rsid w:val="00A47E14"/>
    <w:rsid w:val="00C110F1"/>
    <w:rsid w:val="00D25A84"/>
    <w:rsid w:val="00EA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1D"/>
  <w15:chartTrackingRefBased/>
  <w15:docId w15:val="{3CD009DC-187E-49DB-89C9-D2FED21E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6C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6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6C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6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6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6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6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6C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6CE5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6CE5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6C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6C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6C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6C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6C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6C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6CE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6CE5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6C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Mader</dc:creator>
  <cp:keywords/>
  <dc:description/>
  <cp:lastModifiedBy>Silke Mader</cp:lastModifiedBy>
  <cp:revision>3</cp:revision>
  <dcterms:created xsi:type="dcterms:W3CDTF">2025-12-02T15:31:00Z</dcterms:created>
  <dcterms:modified xsi:type="dcterms:W3CDTF">2025-12-03T07:33:00Z</dcterms:modified>
</cp:coreProperties>
</file>