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2912" w14:textId="78BBC8D2" w:rsidR="00902630" w:rsidRPr="00E81663" w:rsidRDefault="009F54B3" w:rsidP="003404BB">
      <w:pPr>
        <w:jc w:val="center"/>
        <w:rPr>
          <w:rFonts w:ascii="Tahoma" w:hAnsi="Tahoma" w:cs="Tahoma"/>
          <w:b/>
          <w:bCs/>
          <w:color w:val="000000" w:themeColor="text1"/>
          <w:sz w:val="28"/>
          <w:szCs w:val="28"/>
        </w:rPr>
      </w:pPr>
      <w:r w:rsidRPr="00E81663">
        <w:rPr>
          <w:rFonts w:ascii="Tahoma" w:hAnsi="Tahoma"/>
          <w:b/>
          <w:bCs/>
          <w:color w:val="000000" w:themeColor="text1"/>
          <w:sz w:val="28"/>
          <w:szCs w:val="28"/>
        </w:rPr>
        <w:t>Fisser Blochziehen 2026:</w:t>
      </w:r>
    </w:p>
    <w:p w14:paraId="5DFB7EA4" w14:textId="27BC4A16" w:rsidR="00902630" w:rsidRPr="00E81663" w:rsidRDefault="009F54B3" w:rsidP="003404BB">
      <w:pPr>
        <w:jc w:val="center"/>
        <w:rPr>
          <w:rFonts w:ascii="Tahoma" w:hAnsi="Tahoma" w:cs="Tahoma"/>
          <w:b/>
          <w:bCs/>
          <w:color w:val="000000" w:themeColor="text1"/>
          <w:sz w:val="28"/>
          <w:szCs w:val="28"/>
        </w:rPr>
      </w:pPr>
      <w:r w:rsidRPr="00E81663">
        <w:rPr>
          <w:rFonts w:ascii="Tahoma" w:hAnsi="Tahoma"/>
          <w:b/>
          <w:bCs/>
          <w:color w:val="000000" w:themeColor="text1"/>
          <w:sz w:val="28"/>
          <w:szCs w:val="28"/>
        </w:rPr>
        <w:t xml:space="preserve">Als de </w:t>
      </w:r>
      <w:r w:rsidR="00307C8F" w:rsidRPr="00E81663">
        <w:rPr>
          <w:rFonts w:ascii="Tahoma" w:hAnsi="Tahoma"/>
          <w:b/>
          <w:bCs/>
          <w:color w:val="000000" w:themeColor="text1"/>
          <w:sz w:val="28"/>
          <w:szCs w:val="28"/>
        </w:rPr>
        <w:t>koetsier</w:t>
      </w:r>
      <w:r w:rsidRPr="00E81663">
        <w:rPr>
          <w:rFonts w:ascii="Tahoma" w:hAnsi="Tahoma"/>
          <w:b/>
          <w:bCs/>
          <w:color w:val="000000" w:themeColor="text1"/>
          <w:sz w:val="28"/>
          <w:szCs w:val="28"/>
        </w:rPr>
        <w:t xml:space="preserve"> twee keer met </w:t>
      </w:r>
      <w:r w:rsidR="00ED6959" w:rsidRPr="00E81663">
        <w:rPr>
          <w:rFonts w:ascii="Tahoma" w:hAnsi="Tahoma"/>
          <w:b/>
          <w:bCs/>
          <w:color w:val="000000" w:themeColor="text1"/>
          <w:sz w:val="28"/>
          <w:szCs w:val="28"/>
        </w:rPr>
        <w:t>de zweep knalt</w:t>
      </w:r>
    </w:p>
    <w:p w14:paraId="45763C4B" w14:textId="77777777" w:rsidR="0096282B" w:rsidRPr="00E81663" w:rsidRDefault="0096282B" w:rsidP="003404BB">
      <w:pPr>
        <w:jc w:val="both"/>
        <w:rPr>
          <w:rFonts w:ascii="Tahoma" w:hAnsi="Tahoma" w:cs="Tahoma"/>
          <w:b/>
          <w:bCs/>
          <w:i/>
          <w:iCs/>
          <w:color w:val="000000" w:themeColor="text1"/>
          <w:sz w:val="22"/>
          <w:szCs w:val="22"/>
        </w:rPr>
      </w:pPr>
    </w:p>
    <w:p w14:paraId="39F4F3DF" w14:textId="34C4695A" w:rsidR="007A6507" w:rsidRPr="003D039C" w:rsidRDefault="0096282B" w:rsidP="003404BB">
      <w:pPr>
        <w:jc w:val="both"/>
        <w:rPr>
          <w:rFonts w:ascii="Tahoma" w:hAnsi="Tahoma" w:cs="Tahoma"/>
          <w:color w:val="000000" w:themeColor="text1"/>
          <w:sz w:val="22"/>
          <w:szCs w:val="22"/>
        </w:rPr>
      </w:pPr>
      <w:r w:rsidRPr="00E81663">
        <w:rPr>
          <w:rFonts w:ascii="Tahoma" w:hAnsi="Tahoma"/>
          <w:b/>
          <w:bCs/>
          <w:i/>
          <w:iCs/>
          <w:color w:val="000000" w:themeColor="text1"/>
          <w:sz w:val="22"/>
          <w:szCs w:val="22"/>
        </w:rPr>
        <w:t>Zodra op 25 januari 2026 de kerktoren 12</w:t>
      </w:r>
      <w:r w:rsidR="00307C8F" w:rsidRPr="00E81663">
        <w:rPr>
          <w:rFonts w:ascii="Tahoma" w:hAnsi="Tahoma"/>
          <w:b/>
          <w:bCs/>
          <w:i/>
          <w:iCs/>
          <w:color w:val="000000" w:themeColor="text1"/>
          <w:sz w:val="22"/>
          <w:szCs w:val="22"/>
        </w:rPr>
        <w:t>:</w:t>
      </w:r>
      <w:r w:rsidRPr="00E81663">
        <w:rPr>
          <w:rFonts w:ascii="Tahoma" w:hAnsi="Tahoma"/>
          <w:b/>
          <w:bCs/>
          <w:i/>
          <w:iCs/>
          <w:color w:val="000000" w:themeColor="text1"/>
          <w:sz w:val="22"/>
          <w:szCs w:val="22"/>
        </w:rPr>
        <w:t xml:space="preserve">30 uur slaat, verandert Fiss in een openluchtpodium voor een van de oudste carnavalstradities in de Alpen. Klokken doorbreken de stilte, de </w:t>
      </w:r>
      <w:r w:rsidR="000172BF" w:rsidRPr="00E81663">
        <w:rPr>
          <w:rFonts w:ascii="Tahoma" w:hAnsi="Tahoma"/>
          <w:b/>
          <w:bCs/>
          <w:i/>
          <w:iCs/>
          <w:color w:val="000000" w:themeColor="text1"/>
          <w:sz w:val="22"/>
          <w:szCs w:val="22"/>
        </w:rPr>
        <w:t xml:space="preserve">Fuhrmann (koetsier) </w:t>
      </w:r>
      <w:r w:rsidR="00B25777">
        <w:rPr>
          <w:rFonts w:ascii="Tahoma" w:hAnsi="Tahoma"/>
          <w:b/>
          <w:bCs/>
          <w:i/>
          <w:iCs/>
          <w:color w:val="000000" w:themeColor="text1"/>
          <w:sz w:val="22"/>
          <w:szCs w:val="22"/>
        </w:rPr>
        <w:t>geeft</w:t>
      </w:r>
      <w:r w:rsidRPr="00E81663">
        <w:rPr>
          <w:rFonts w:ascii="Tahoma" w:hAnsi="Tahoma"/>
          <w:b/>
          <w:bCs/>
          <w:i/>
          <w:iCs/>
          <w:color w:val="000000" w:themeColor="text1"/>
          <w:sz w:val="22"/>
          <w:szCs w:val="22"/>
        </w:rPr>
        <w:t xml:space="preserve"> met zijn </w:t>
      </w:r>
      <w:r w:rsidR="000172BF" w:rsidRPr="00E81663">
        <w:rPr>
          <w:rFonts w:ascii="Tahoma" w:hAnsi="Tahoma"/>
          <w:b/>
          <w:bCs/>
          <w:i/>
          <w:iCs/>
          <w:color w:val="000000" w:themeColor="text1"/>
          <w:sz w:val="22"/>
          <w:szCs w:val="22"/>
        </w:rPr>
        <w:t>Goaß (zweep)</w:t>
      </w:r>
      <w:r w:rsidR="005935BF" w:rsidRPr="00E81663">
        <w:rPr>
          <w:rFonts w:ascii="Tahoma" w:hAnsi="Tahoma"/>
          <w:b/>
          <w:bCs/>
          <w:i/>
          <w:iCs/>
          <w:color w:val="000000" w:themeColor="text1"/>
          <w:sz w:val="22"/>
          <w:szCs w:val="22"/>
        </w:rPr>
        <w:t xml:space="preserve"> het bevel</w:t>
      </w:r>
      <w:r w:rsidRPr="00E81663">
        <w:rPr>
          <w:rFonts w:ascii="Tahoma" w:hAnsi="Tahoma"/>
          <w:b/>
          <w:bCs/>
          <w:i/>
          <w:iCs/>
          <w:color w:val="000000" w:themeColor="text1"/>
          <w:sz w:val="22"/>
          <w:szCs w:val="22"/>
        </w:rPr>
        <w:t>. Heksen dansen, de Schwoa</w:t>
      </w:r>
      <w:r w:rsidR="005935BF" w:rsidRPr="00E81663">
        <w:rPr>
          <w:rFonts w:ascii="Tahoma" w:hAnsi="Tahoma"/>
          <w:b/>
          <w:bCs/>
          <w:i/>
          <w:iCs/>
          <w:color w:val="000000" w:themeColor="text1"/>
          <w:sz w:val="22"/>
          <w:szCs w:val="22"/>
        </w:rPr>
        <w:t>b</w:t>
      </w:r>
      <w:r w:rsidRPr="00E81663">
        <w:rPr>
          <w:rFonts w:ascii="Tahoma" w:hAnsi="Tahoma"/>
          <w:b/>
          <w:bCs/>
          <w:i/>
          <w:iCs/>
          <w:color w:val="000000" w:themeColor="text1"/>
          <w:sz w:val="22"/>
          <w:szCs w:val="22"/>
        </w:rPr>
        <w:t xml:space="preserve">tuifl (duivel) plaagt, de </w:t>
      </w:r>
      <w:r w:rsidR="008E5B20" w:rsidRPr="00E81663">
        <w:rPr>
          <w:rFonts w:ascii="Tahoma" w:hAnsi="Tahoma"/>
          <w:b/>
          <w:bCs/>
          <w:i/>
          <w:iCs/>
          <w:color w:val="000000" w:themeColor="text1"/>
          <w:sz w:val="22"/>
          <w:szCs w:val="22"/>
        </w:rPr>
        <w:t xml:space="preserve">speelse </w:t>
      </w:r>
      <w:r w:rsidRPr="00E81663">
        <w:rPr>
          <w:rFonts w:ascii="Tahoma" w:hAnsi="Tahoma"/>
          <w:b/>
          <w:bCs/>
          <w:i/>
          <w:iCs/>
          <w:color w:val="000000" w:themeColor="text1"/>
          <w:sz w:val="22"/>
          <w:szCs w:val="22"/>
        </w:rPr>
        <w:t>Bajatzl</w:t>
      </w:r>
      <w:r w:rsidR="008E5B20" w:rsidRPr="00E81663">
        <w:rPr>
          <w:rFonts w:ascii="Tahoma" w:hAnsi="Tahoma"/>
          <w:b/>
          <w:bCs/>
          <w:i/>
          <w:iCs/>
          <w:color w:val="000000" w:themeColor="text1"/>
          <w:sz w:val="22"/>
          <w:szCs w:val="22"/>
        </w:rPr>
        <w:t xml:space="preserve"> (nar)</w:t>
      </w:r>
      <w:r w:rsidRPr="00E81663">
        <w:rPr>
          <w:rFonts w:ascii="Tahoma" w:hAnsi="Tahoma"/>
          <w:b/>
          <w:bCs/>
          <w:i/>
          <w:iCs/>
          <w:color w:val="000000" w:themeColor="text1"/>
          <w:sz w:val="22"/>
          <w:szCs w:val="22"/>
        </w:rPr>
        <w:t xml:space="preserve"> huppelt rond </w:t>
      </w:r>
      <w:r w:rsidR="00ED6959" w:rsidRPr="00E81663">
        <w:rPr>
          <w:rFonts w:ascii="Tahoma" w:hAnsi="Tahoma"/>
          <w:b/>
          <w:bCs/>
          <w:i/>
          <w:iCs/>
          <w:color w:val="000000" w:themeColor="text1"/>
          <w:sz w:val="22"/>
          <w:szCs w:val="22"/>
        </w:rPr>
        <w:t>over</w:t>
      </w:r>
      <w:r w:rsidRPr="00E81663">
        <w:rPr>
          <w:rFonts w:ascii="Tahoma" w:hAnsi="Tahoma"/>
          <w:b/>
          <w:bCs/>
          <w:i/>
          <w:iCs/>
          <w:color w:val="000000" w:themeColor="text1"/>
          <w:sz w:val="22"/>
          <w:szCs w:val="22"/>
        </w:rPr>
        <w:t xml:space="preserve"> de daken, en ondertussen trekken 60 mannen in historische kostuums en met traditionele houten maskers een </w:t>
      </w:r>
      <w:r w:rsidR="00C31837" w:rsidRPr="00E81663">
        <w:rPr>
          <w:rFonts w:ascii="Tahoma" w:hAnsi="Tahoma"/>
          <w:b/>
          <w:bCs/>
          <w:i/>
          <w:iCs/>
          <w:color w:val="000000" w:themeColor="text1"/>
          <w:sz w:val="22"/>
          <w:szCs w:val="22"/>
        </w:rPr>
        <w:t xml:space="preserve">30 meter lange </w:t>
      </w:r>
      <w:r w:rsidR="008E5B20" w:rsidRPr="00E81663">
        <w:rPr>
          <w:rFonts w:ascii="Tahoma" w:hAnsi="Tahoma"/>
          <w:b/>
          <w:bCs/>
          <w:i/>
          <w:iCs/>
          <w:color w:val="000000" w:themeColor="text1"/>
          <w:sz w:val="22"/>
          <w:szCs w:val="22"/>
        </w:rPr>
        <w:t>Bloch (dennenstam)</w:t>
      </w:r>
      <w:r w:rsidRPr="00E81663">
        <w:rPr>
          <w:rFonts w:ascii="Tahoma" w:hAnsi="Tahoma"/>
          <w:b/>
          <w:bCs/>
          <w:i/>
          <w:iCs/>
          <w:color w:val="000000" w:themeColor="text1"/>
          <w:sz w:val="22"/>
          <w:szCs w:val="22"/>
        </w:rPr>
        <w:t xml:space="preserve"> op een houten slee door het dorp. Wat ooit diende om de winter te verdrijven, is vandaag Immaterieel Cultureel Erfgoed van UNESCO en vindt slechts om de vier jaar plaats.</w:t>
      </w:r>
    </w:p>
    <w:p w14:paraId="3F2908D3" w14:textId="77777777" w:rsidR="002F6FDF" w:rsidRPr="003D039C" w:rsidRDefault="002F6FDF" w:rsidP="003404BB">
      <w:pPr>
        <w:jc w:val="both"/>
        <w:rPr>
          <w:rFonts w:ascii="Tahoma" w:hAnsi="Tahoma" w:cs="Tahoma"/>
          <w:color w:val="000000" w:themeColor="text1"/>
          <w:sz w:val="22"/>
          <w:szCs w:val="22"/>
        </w:rPr>
      </w:pPr>
    </w:p>
    <w:p w14:paraId="4B67B174" w14:textId="51AC5867" w:rsidR="00E81663" w:rsidRPr="00E81663" w:rsidRDefault="00E81663" w:rsidP="00E81663">
      <w:pPr>
        <w:jc w:val="both"/>
        <w:rPr>
          <w:rFonts w:ascii="Tahoma" w:hAnsi="Tahoma" w:cs="Tahoma"/>
          <w:color w:val="000000" w:themeColor="text1"/>
          <w:sz w:val="22"/>
          <w:szCs w:val="22"/>
        </w:rPr>
      </w:pPr>
      <w:r w:rsidRPr="00E81663">
        <w:rPr>
          <w:rFonts w:ascii="Tahoma" w:hAnsi="Tahoma"/>
          <w:color w:val="000000" w:themeColor="text1"/>
          <w:sz w:val="22"/>
          <w:szCs w:val="22"/>
        </w:rPr>
        <w:t xml:space="preserve">“Iatz geats los!” (“Daar gaan we!”) Met deze kreet neemt de </w:t>
      </w:r>
      <w:r w:rsidRPr="00E81663">
        <w:rPr>
          <w:rFonts w:ascii="Tahoma" w:hAnsi="Tahoma"/>
          <w:i/>
          <w:iCs/>
          <w:color w:val="000000" w:themeColor="text1"/>
          <w:sz w:val="22"/>
          <w:szCs w:val="22"/>
        </w:rPr>
        <w:t xml:space="preserve">Fuhrmann </w:t>
      </w:r>
      <w:r w:rsidRPr="00E81663">
        <w:rPr>
          <w:rFonts w:ascii="Tahoma" w:hAnsi="Tahoma"/>
          <w:color w:val="000000" w:themeColor="text1"/>
          <w:sz w:val="22"/>
          <w:szCs w:val="22"/>
        </w:rPr>
        <w:t xml:space="preserve">de regie over het toneelstuk, waarvan de oorsprong ver in de geschiedenis ligt. Hij </w:t>
      </w:r>
      <w:r w:rsidR="00B25777">
        <w:rPr>
          <w:rFonts w:ascii="Tahoma" w:hAnsi="Tahoma"/>
          <w:color w:val="000000" w:themeColor="text1"/>
          <w:sz w:val="22"/>
          <w:szCs w:val="22"/>
        </w:rPr>
        <w:t>slaat</w:t>
      </w:r>
      <w:r w:rsidRPr="00E81663">
        <w:rPr>
          <w:rFonts w:ascii="Tahoma" w:hAnsi="Tahoma"/>
          <w:color w:val="000000" w:themeColor="text1"/>
          <w:sz w:val="22"/>
          <w:szCs w:val="22"/>
        </w:rPr>
        <w:t xml:space="preserve"> één keer, twee keer met de </w:t>
      </w:r>
      <w:r w:rsidRPr="00E81663">
        <w:rPr>
          <w:rFonts w:ascii="Tahoma" w:hAnsi="Tahoma"/>
          <w:i/>
          <w:iCs/>
          <w:color w:val="000000" w:themeColor="text1"/>
          <w:sz w:val="22"/>
          <w:szCs w:val="22"/>
        </w:rPr>
        <w:t>Goaßl</w:t>
      </w:r>
      <w:r w:rsidRPr="00E81663">
        <w:rPr>
          <w:rFonts w:ascii="Tahoma" w:hAnsi="Tahoma"/>
          <w:color w:val="000000" w:themeColor="text1"/>
          <w:sz w:val="22"/>
          <w:szCs w:val="22"/>
        </w:rPr>
        <w:t xml:space="preserve"> – waarbij de knallen vervolgens weerklinken door Fiss, gelegen in het bovenste deel van het Tiroler Inntal. Achter hem slepen 60 mannen een zes ton zware </w:t>
      </w:r>
      <w:r w:rsidRPr="00E81663">
        <w:rPr>
          <w:rFonts w:ascii="Tahoma" w:hAnsi="Tahoma"/>
          <w:i/>
          <w:iCs/>
          <w:color w:val="000000" w:themeColor="text1"/>
          <w:sz w:val="22"/>
          <w:szCs w:val="22"/>
        </w:rPr>
        <w:t xml:space="preserve">Bloch </w:t>
      </w:r>
      <w:r w:rsidRPr="00E81663">
        <w:rPr>
          <w:rFonts w:ascii="Tahoma" w:hAnsi="Tahoma"/>
          <w:color w:val="000000" w:themeColor="text1"/>
          <w:sz w:val="22"/>
          <w:szCs w:val="22"/>
        </w:rPr>
        <w:t xml:space="preserve">op houten sleden door de smalle straatjes van het 1.056-koppige dorpje. De </w:t>
      </w:r>
      <w:r w:rsidRPr="00E81663">
        <w:rPr>
          <w:rFonts w:ascii="Tahoma" w:hAnsi="Tahoma"/>
          <w:i/>
          <w:iCs/>
          <w:color w:val="000000" w:themeColor="text1"/>
          <w:sz w:val="22"/>
          <w:szCs w:val="22"/>
        </w:rPr>
        <w:t>Bloch</w:t>
      </w:r>
      <w:r w:rsidRPr="00E81663">
        <w:rPr>
          <w:rFonts w:ascii="Tahoma" w:hAnsi="Tahoma"/>
          <w:color w:val="000000" w:themeColor="text1"/>
          <w:sz w:val="22"/>
          <w:szCs w:val="22"/>
        </w:rPr>
        <w:t xml:space="preserve"> is meer dan een boomstam. Het staat symbool voor het omploegen van de bevroren velden en kondigt de komst van de lente aan. De winter geeft zich echter niet zonder slag of stoot gewonnen. De </w:t>
      </w:r>
      <w:r w:rsidRPr="00E81663">
        <w:rPr>
          <w:rFonts w:ascii="Tahoma" w:hAnsi="Tahoma"/>
          <w:i/>
          <w:iCs/>
          <w:color w:val="000000" w:themeColor="text1"/>
          <w:sz w:val="22"/>
          <w:szCs w:val="22"/>
        </w:rPr>
        <w:t>Schwoaftuifl</w:t>
      </w:r>
      <w:r w:rsidRPr="00E81663">
        <w:rPr>
          <w:rFonts w:ascii="Tahoma" w:hAnsi="Tahoma"/>
          <w:color w:val="000000" w:themeColor="text1"/>
          <w:sz w:val="22"/>
          <w:szCs w:val="22"/>
        </w:rPr>
        <w:t xml:space="preserve"> probeert met zijn gesmede vork de stoet af te remmen, heksen wervelen met hun bezems rond de </w:t>
      </w:r>
      <w:r w:rsidRPr="00E81663">
        <w:rPr>
          <w:rFonts w:ascii="Tahoma" w:hAnsi="Tahoma"/>
          <w:i/>
          <w:iCs/>
          <w:color w:val="000000" w:themeColor="text1"/>
          <w:sz w:val="22"/>
          <w:szCs w:val="22"/>
        </w:rPr>
        <w:t>Bloch</w:t>
      </w:r>
      <w:r w:rsidRPr="00E81663">
        <w:rPr>
          <w:rFonts w:ascii="Tahoma" w:hAnsi="Tahoma"/>
          <w:color w:val="000000" w:themeColor="text1"/>
          <w:sz w:val="22"/>
          <w:szCs w:val="22"/>
        </w:rPr>
        <w:t xml:space="preserve">, alsof ze hem terug het bos in willen vegen. Op de daken turnt de </w:t>
      </w:r>
      <w:r w:rsidRPr="00E81663">
        <w:rPr>
          <w:rFonts w:ascii="Tahoma" w:hAnsi="Tahoma"/>
          <w:i/>
          <w:iCs/>
          <w:color w:val="000000" w:themeColor="text1"/>
          <w:sz w:val="22"/>
          <w:szCs w:val="22"/>
        </w:rPr>
        <w:t>Bajatzl</w:t>
      </w:r>
      <w:r w:rsidRPr="00E81663">
        <w:rPr>
          <w:rFonts w:ascii="Tahoma" w:hAnsi="Tahoma"/>
          <w:color w:val="000000" w:themeColor="text1"/>
          <w:sz w:val="22"/>
          <w:szCs w:val="22"/>
        </w:rPr>
        <w:t xml:space="preserve"> en brengt hij het publiek aan het lachen, terwijl beneden de traditionele Schallner (muzikale figuren) met hun luid klinkende klokken het kwaad verdrijven.</w:t>
      </w:r>
    </w:p>
    <w:p w14:paraId="640F92CB" w14:textId="77777777" w:rsidR="00E81663" w:rsidRPr="003D039C" w:rsidRDefault="00E81663" w:rsidP="00E81663">
      <w:pPr>
        <w:jc w:val="both"/>
        <w:rPr>
          <w:rFonts w:ascii="Tahoma" w:hAnsi="Tahoma" w:cs="Tahoma"/>
          <w:color w:val="000000" w:themeColor="text1"/>
          <w:sz w:val="22"/>
          <w:szCs w:val="22"/>
        </w:rPr>
      </w:pPr>
    </w:p>
    <w:p w14:paraId="447F65EA" w14:textId="66602F76" w:rsidR="00E81663" w:rsidRPr="00E81663" w:rsidRDefault="00E81663" w:rsidP="00E81663">
      <w:pPr>
        <w:jc w:val="both"/>
        <w:rPr>
          <w:rFonts w:ascii="Tahoma" w:hAnsi="Tahoma" w:cs="Tahoma"/>
          <w:color w:val="000000" w:themeColor="text1"/>
          <w:sz w:val="22"/>
          <w:szCs w:val="22"/>
        </w:rPr>
      </w:pPr>
      <w:r>
        <w:rPr>
          <w:rFonts w:ascii="Tahoma" w:hAnsi="Tahoma"/>
          <w:color w:val="000000" w:themeColor="text1"/>
          <w:sz w:val="22"/>
          <w:szCs w:val="22"/>
        </w:rPr>
        <w:t xml:space="preserve">Het </w:t>
      </w:r>
      <w:r w:rsidRPr="004F77D9">
        <w:rPr>
          <w:rFonts w:ascii="Tahoma" w:hAnsi="Tahoma" w:cs="Tahoma"/>
          <w:i/>
          <w:iCs/>
          <w:sz w:val="22"/>
          <w:szCs w:val="22"/>
        </w:rPr>
        <w:fldChar w:fldCharType="begin"/>
      </w:r>
      <w:r w:rsidR="00EE752D">
        <w:rPr>
          <w:rFonts w:ascii="Tahoma" w:hAnsi="Tahoma" w:cs="Tahoma"/>
          <w:i/>
          <w:iCs/>
          <w:sz w:val="22"/>
          <w:szCs w:val="22"/>
        </w:rPr>
        <w:instrText>HYPERLINK "http://www.blochziehen.at/"</w:instrText>
      </w:r>
      <w:r w:rsidRPr="004F77D9">
        <w:rPr>
          <w:rFonts w:ascii="Tahoma" w:hAnsi="Tahoma" w:cs="Tahoma"/>
          <w:i/>
          <w:iCs/>
          <w:sz w:val="22"/>
          <w:szCs w:val="22"/>
        </w:rPr>
      </w:r>
      <w:r w:rsidRPr="004F77D9">
        <w:rPr>
          <w:rFonts w:ascii="Tahoma" w:hAnsi="Tahoma" w:cs="Tahoma"/>
          <w:i/>
          <w:iCs/>
          <w:sz w:val="22"/>
          <w:szCs w:val="22"/>
        </w:rPr>
        <w:fldChar w:fldCharType="separate"/>
      </w:r>
      <w:r w:rsidRPr="004F77D9">
        <w:rPr>
          <w:rStyle w:val="Hyperlink"/>
          <w:rFonts w:cs="Tahoma"/>
          <w:i/>
          <w:iCs/>
          <w:szCs w:val="22"/>
        </w:rPr>
        <w:t>Fisser Blochziehen</w:t>
      </w:r>
      <w:r w:rsidRPr="004F77D9">
        <w:rPr>
          <w:rFonts w:ascii="Tahoma" w:hAnsi="Tahoma" w:cs="Tahoma"/>
          <w:i/>
          <w:iCs/>
          <w:sz w:val="22"/>
          <w:szCs w:val="22"/>
        </w:rPr>
        <w:fldChar w:fldCharType="end"/>
      </w:r>
      <w:r>
        <w:rPr>
          <w:rFonts w:ascii="Tahoma" w:hAnsi="Tahoma"/>
          <w:color w:val="000000" w:themeColor="text1"/>
          <w:sz w:val="22"/>
          <w:szCs w:val="22"/>
        </w:rPr>
        <w:t xml:space="preserve"> is een voorchristelijk gebruik met elementen van een </w:t>
      </w:r>
      <w:r w:rsidRPr="00E81663">
        <w:rPr>
          <w:rFonts w:ascii="Tahoma" w:hAnsi="Tahoma"/>
          <w:color w:val="000000" w:themeColor="text1"/>
          <w:sz w:val="22"/>
          <w:szCs w:val="22"/>
        </w:rPr>
        <w:t xml:space="preserve">vruchtbaarheidsfeest. De oudste concrete verwijzingen naar de blochziehen in Tirol dateren van het einde van de middeleeuwen. Elk figuur speelt een rol en elk gebaar heeft een betekenis. Dorpsbewoners van alle leeftijden doen mee. De vrouwen zorgen voor de kostuums, de houtsnijders voor de houten maskers. Sinds 2011 behoort deze traditie tot het Immaterieel Cultureel Erfgoed van UNESCO. Niet als nostalgische folklore, maar als levendige traditie die het dorp elke generatie weer opnieuw tot leven brengt. “Voor ons is het </w:t>
      </w:r>
      <w:r w:rsidRPr="00E81663">
        <w:rPr>
          <w:rFonts w:ascii="Tahoma" w:hAnsi="Tahoma"/>
          <w:i/>
          <w:iCs/>
          <w:color w:val="000000" w:themeColor="text1"/>
          <w:sz w:val="22"/>
          <w:szCs w:val="22"/>
        </w:rPr>
        <w:t>Blochziehen</w:t>
      </w:r>
      <w:r w:rsidRPr="00E81663">
        <w:rPr>
          <w:rFonts w:ascii="Tahoma" w:hAnsi="Tahoma"/>
          <w:color w:val="000000" w:themeColor="text1"/>
          <w:sz w:val="22"/>
          <w:szCs w:val="22"/>
        </w:rPr>
        <w:t xml:space="preserve"> veel meer dan een spektakel voor gasten. Het is een stukje identiteit dat we van generatie op generatie doorgeven”, zegt Martin Pregenzer, voorzitter van het </w:t>
      </w:r>
      <w:r w:rsidRPr="00E81663">
        <w:rPr>
          <w:rFonts w:ascii="Tahoma" w:hAnsi="Tahoma"/>
          <w:i/>
          <w:iCs/>
          <w:color w:val="000000" w:themeColor="text1"/>
          <w:sz w:val="22"/>
          <w:szCs w:val="22"/>
        </w:rPr>
        <w:t>Fisser Blochziehen</w:t>
      </w:r>
      <w:r w:rsidRPr="00E81663">
        <w:rPr>
          <w:rFonts w:ascii="Tahoma" w:hAnsi="Tahoma"/>
          <w:color w:val="000000" w:themeColor="text1"/>
          <w:sz w:val="22"/>
          <w:szCs w:val="22"/>
        </w:rPr>
        <w:t>.</w:t>
      </w:r>
    </w:p>
    <w:p w14:paraId="6675989F" w14:textId="77777777" w:rsidR="00E81663" w:rsidRPr="00E81663" w:rsidRDefault="00E81663" w:rsidP="00E81663">
      <w:pPr>
        <w:jc w:val="both"/>
        <w:rPr>
          <w:rFonts w:ascii="Tahoma" w:hAnsi="Tahoma" w:cs="Tahoma"/>
          <w:color w:val="000000" w:themeColor="text1"/>
          <w:sz w:val="22"/>
          <w:szCs w:val="22"/>
        </w:rPr>
      </w:pPr>
    </w:p>
    <w:p w14:paraId="486D0B11" w14:textId="77777777" w:rsidR="00E81663" w:rsidRPr="00E81663" w:rsidRDefault="00E81663" w:rsidP="00E81663">
      <w:pPr>
        <w:jc w:val="both"/>
        <w:rPr>
          <w:rFonts w:ascii="Tahoma" w:hAnsi="Tahoma" w:cs="Tahoma"/>
          <w:color w:val="000000" w:themeColor="text1"/>
          <w:sz w:val="22"/>
          <w:szCs w:val="22"/>
        </w:rPr>
      </w:pPr>
      <w:r w:rsidRPr="00E81663">
        <w:rPr>
          <w:rFonts w:ascii="Tahoma" w:hAnsi="Tahoma"/>
          <w:color w:val="000000" w:themeColor="text1"/>
          <w:sz w:val="22"/>
          <w:szCs w:val="22"/>
        </w:rPr>
        <w:t xml:space="preserve">De leidende figuur van de optocht in 2026 is de zogenaamde </w:t>
      </w:r>
      <w:r w:rsidRPr="00E81663">
        <w:rPr>
          <w:rFonts w:ascii="Tahoma" w:hAnsi="Tahoma"/>
          <w:i/>
          <w:iCs/>
          <w:color w:val="000000" w:themeColor="text1"/>
          <w:sz w:val="22"/>
          <w:szCs w:val="22"/>
        </w:rPr>
        <w:t>Fuhrmann</w:t>
      </w:r>
      <w:r w:rsidRPr="00E81663">
        <w:rPr>
          <w:rFonts w:ascii="Tahoma" w:hAnsi="Tahoma"/>
          <w:color w:val="000000" w:themeColor="text1"/>
          <w:sz w:val="22"/>
          <w:szCs w:val="22"/>
        </w:rPr>
        <w:t xml:space="preserve">. Hij houdt de </w:t>
      </w:r>
      <w:r w:rsidRPr="00E81663">
        <w:rPr>
          <w:rFonts w:ascii="Tahoma" w:hAnsi="Tahoma"/>
          <w:i/>
          <w:iCs/>
          <w:color w:val="000000" w:themeColor="text1"/>
          <w:sz w:val="22"/>
          <w:szCs w:val="22"/>
        </w:rPr>
        <w:t>Goaßl</w:t>
      </w:r>
      <w:r w:rsidRPr="00E81663">
        <w:rPr>
          <w:rFonts w:ascii="Tahoma" w:hAnsi="Tahoma"/>
          <w:color w:val="000000" w:themeColor="text1"/>
          <w:sz w:val="22"/>
          <w:szCs w:val="22"/>
        </w:rPr>
        <w:t xml:space="preserve"> stevig vast. “Als de </w:t>
      </w:r>
      <w:r w:rsidRPr="00E81663">
        <w:rPr>
          <w:rFonts w:ascii="Tahoma" w:hAnsi="Tahoma"/>
          <w:i/>
          <w:iCs/>
          <w:color w:val="000000" w:themeColor="text1"/>
          <w:sz w:val="22"/>
          <w:szCs w:val="22"/>
        </w:rPr>
        <w:t>Goaßl</w:t>
      </w:r>
      <w:r w:rsidRPr="00E81663">
        <w:rPr>
          <w:rFonts w:ascii="Tahoma" w:hAnsi="Tahoma"/>
          <w:color w:val="000000" w:themeColor="text1"/>
          <w:sz w:val="22"/>
          <w:szCs w:val="22"/>
        </w:rPr>
        <w:t xml:space="preserve"> knalt en de </w:t>
      </w:r>
      <w:r w:rsidRPr="00E81663">
        <w:rPr>
          <w:rFonts w:ascii="Tahoma" w:hAnsi="Tahoma"/>
          <w:i/>
          <w:iCs/>
          <w:color w:val="000000" w:themeColor="text1"/>
          <w:sz w:val="22"/>
          <w:szCs w:val="22"/>
        </w:rPr>
        <w:t>Bloch</w:t>
      </w:r>
      <w:r w:rsidRPr="00E81663">
        <w:rPr>
          <w:rFonts w:ascii="Tahoma" w:hAnsi="Tahoma"/>
          <w:color w:val="000000" w:themeColor="text1"/>
          <w:sz w:val="22"/>
          <w:szCs w:val="22"/>
        </w:rPr>
        <w:t xml:space="preserve"> in beweging komt, houdt het hele dorp even zijn adem in”, zo beschrijft Pregenzer de bijzondere spanning van deze dag. Samen met de </w:t>
      </w:r>
      <w:r w:rsidRPr="00E81663">
        <w:rPr>
          <w:rFonts w:ascii="Tahoma" w:hAnsi="Tahoma"/>
          <w:i/>
          <w:iCs/>
          <w:color w:val="000000" w:themeColor="text1"/>
          <w:sz w:val="22"/>
          <w:szCs w:val="22"/>
        </w:rPr>
        <w:t>Praxers</w:t>
      </w:r>
      <w:r w:rsidRPr="00E81663">
        <w:rPr>
          <w:rFonts w:ascii="Tahoma" w:hAnsi="Tahoma"/>
          <w:color w:val="000000" w:themeColor="text1"/>
          <w:sz w:val="22"/>
          <w:szCs w:val="22"/>
        </w:rPr>
        <w:t xml:space="preserve">, zijn helpers, stuurt de </w:t>
      </w:r>
      <w:r w:rsidRPr="00E81663">
        <w:rPr>
          <w:rFonts w:ascii="Tahoma" w:hAnsi="Tahoma"/>
          <w:i/>
          <w:iCs/>
          <w:color w:val="000000" w:themeColor="text1"/>
          <w:sz w:val="22"/>
          <w:szCs w:val="22"/>
        </w:rPr>
        <w:t>Fuhrmann</w:t>
      </w:r>
      <w:r w:rsidRPr="00E81663">
        <w:rPr>
          <w:rFonts w:ascii="Tahoma" w:hAnsi="Tahoma"/>
          <w:color w:val="000000" w:themeColor="text1"/>
          <w:sz w:val="22"/>
          <w:szCs w:val="22"/>
        </w:rPr>
        <w:t xml:space="preserve"> de slee met de tot 30 meter lange </w:t>
      </w:r>
      <w:r w:rsidRPr="00E81663">
        <w:rPr>
          <w:rFonts w:ascii="Tahoma" w:hAnsi="Tahoma"/>
          <w:i/>
          <w:iCs/>
          <w:color w:val="000000" w:themeColor="text1"/>
          <w:sz w:val="22"/>
          <w:szCs w:val="22"/>
        </w:rPr>
        <w:t xml:space="preserve">Bloch </w:t>
      </w:r>
      <w:r w:rsidRPr="00E81663">
        <w:rPr>
          <w:rFonts w:ascii="Tahoma" w:hAnsi="Tahoma"/>
          <w:color w:val="000000" w:themeColor="text1"/>
          <w:sz w:val="22"/>
          <w:szCs w:val="22"/>
        </w:rPr>
        <w:t xml:space="preserve">door de smalle straatjes van Fiss. Voor hem springen de </w:t>
      </w:r>
      <w:r w:rsidRPr="00E81663">
        <w:rPr>
          <w:rFonts w:ascii="Tahoma" w:hAnsi="Tahoma"/>
          <w:i/>
          <w:iCs/>
          <w:color w:val="000000" w:themeColor="text1"/>
          <w:sz w:val="22"/>
          <w:szCs w:val="22"/>
        </w:rPr>
        <w:t>Schallner</w:t>
      </w:r>
      <w:r w:rsidRPr="00E81663">
        <w:rPr>
          <w:rFonts w:ascii="Tahoma" w:hAnsi="Tahoma"/>
          <w:color w:val="000000" w:themeColor="text1"/>
          <w:sz w:val="22"/>
          <w:szCs w:val="22"/>
        </w:rPr>
        <w:t xml:space="preserve"> en </w:t>
      </w:r>
      <w:r w:rsidRPr="00E81663">
        <w:rPr>
          <w:rFonts w:ascii="Tahoma" w:hAnsi="Tahoma"/>
          <w:i/>
          <w:iCs/>
          <w:color w:val="000000" w:themeColor="text1"/>
          <w:sz w:val="22"/>
          <w:szCs w:val="22"/>
        </w:rPr>
        <w:t>Mohrelen</w:t>
      </w:r>
      <w:r w:rsidRPr="00E81663">
        <w:rPr>
          <w:rFonts w:ascii="Tahoma" w:hAnsi="Tahoma"/>
          <w:color w:val="000000" w:themeColor="text1"/>
          <w:sz w:val="22"/>
          <w:szCs w:val="22"/>
        </w:rPr>
        <w:t xml:space="preserve"> met hun grote en kleine bellen. Je hoort ze al van verre aankomen. Met hun vriendelijke maskers moeten zij het kwaad verdrijven. Daarachter volgen dan de overige feestelijke </w:t>
      </w:r>
      <w:r w:rsidRPr="00E81663">
        <w:rPr>
          <w:rFonts w:ascii="Tahoma" w:hAnsi="Tahoma"/>
          <w:i/>
          <w:iCs/>
          <w:color w:val="000000" w:themeColor="text1"/>
          <w:sz w:val="22"/>
          <w:szCs w:val="22"/>
        </w:rPr>
        <w:t>Paarlen</w:t>
      </w:r>
      <w:r w:rsidRPr="00E81663">
        <w:rPr>
          <w:rFonts w:ascii="Tahoma" w:hAnsi="Tahoma"/>
          <w:color w:val="000000" w:themeColor="text1"/>
          <w:sz w:val="22"/>
          <w:szCs w:val="22"/>
        </w:rPr>
        <w:t xml:space="preserve"> (figuren), de </w:t>
      </w:r>
      <w:r w:rsidRPr="00E81663">
        <w:rPr>
          <w:rFonts w:ascii="Tahoma" w:hAnsi="Tahoma"/>
          <w:i/>
          <w:iCs/>
          <w:color w:val="000000" w:themeColor="text1"/>
          <w:sz w:val="22"/>
          <w:szCs w:val="22"/>
        </w:rPr>
        <w:t>Holzer</w:t>
      </w:r>
      <w:r w:rsidRPr="00E81663">
        <w:rPr>
          <w:rFonts w:ascii="Tahoma" w:hAnsi="Tahoma"/>
          <w:color w:val="000000" w:themeColor="text1"/>
          <w:sz w:val="22"/>
          <w:szCs w:val="22"/>
        </w:rPr>
        <w:t xml:space="preserve"> (houthakker) en de </w:t>
      </w:r>
      <w:r w:rsidRPr="00E81663">
        <w:rPr>
          <w:rFonts w:ascii="Tahoma" w:hAnsi="Tahoma"/>
          <w:i/>
          <w:iCs/>
          <w:color w:val="000000" w:themeColor="text1"/>
          <w:sz w:val="22"/>
          <w:szCs w:val="22"/>
        </w:rPr>
        <w:t>Jäger</w:t>
      </w:r>
      <w:r w:rsidRPr="00E81663">
        <w:rPr>
          <w:rFonts w:ascii="Tahoma" w:hAnsi="Tahoma"/>
          <w:color w:val="000000" w:themeColor="text1"/>
          <w:sz w:val="22"/>
          <w:szCs w:val="22"/>
        </w:rPr>
        <w:t xml:space="preserve"> (jager). Iedereen heeft een rol en maakt deel uit van een ritueel dat al generaties lang volgens dezelfde regels verloopt. Als laatste volgt dan de </w:t>
      </w:r>
      <w:r w:rsidRPr="00E81663">
        <w:rPr>
          <w:rFonts w:ascii="Tahoma" w:hAnsi="Tahoma"/>
          <w:i/>
          <w:iCs/>
          <w:color w:val="000000" w:themeColor="text1"/>
          <w:sz w:val="22"/>
          <w:szCs w:val="22"/>
        </w:rPr>
        <w:t>Schwoaftuifl</w:t>
      </w:r>
      <w:r w:rsidRPr="00E81663">
        <w:rPr>
          <w:rFonts w:ascii="Tahoma" w:hAnsi="Tahoma"/>
          <w:color w:val="000000" w:themeColor="text1"/>
          <w:sz w:val="22"/>
          <w:szCs w:val="22"/>
        </w:rPr>
        <w:t xml:space="preserve"> met zijn gesmede vork. Hij danst rond de </w:t>
      </w:r>
      <w:r w:rsidRPr="00E81663">
        <w:rPr>
          <w:rFonts w:ascii="Tahoma" w:hAnsi="Tahoma"/>
          <w:i/>
          <w:iCs/>
          <w:color w:val="000000" w:themeColor="text1"/>
          <w:sz w:val="22"/>
          <w:szCs w:val="22"/>
        </w:rPr>
        <w:t>Bloch</w:t>
      </w:r>
      <w:r w:rsidRPr="00E81663">
        <w:rPr>
          <w:rFonts w:ascii="Tahoma" w:hAnsi="Tahoma"/>
          <w:color w:val="000000" w:themeColor="text1"/>
          <w:sz w:val="22"/>
          <w:szCs w:val="22"/>
        </w:rPr>
        <w:t xml:space="preserve">, wil deze afremmen, om de winter niet te laten verdwijnen. De heksen vegen met hun bezems naar het publiek, wervelen in het rond, als een soort grote krachtmeting: de lente tegen de winter, het goed tegen het kwaad. De </w:t>
      </w:r>
      <w:r w:rsidRPr="00E81663">
        <w:rPr>
          <w:rFonts w:ascii="Tahoma" w:hAnsi="Tahoma"/>
          <w:i/>
          <w:iCs/>
          <w:color w:val="000000" w:themeColor="text1"/>
          <w:sz w:val="22"/>
          <w:szCs w:val="22"/>
        </w:rPr>
        <w:t>Bloch</w:t>
      </w:r>
      <w:r w:rsidRPr="00E81663">
        <w:rPr>
          <w:rFonts w:ascii="Tahoma" w:hAnsi="Tahoma"/>
          <w:color w:val="000000" w:themeColor="text1"/>
          <w:sz w:val="22"/>
          <w:szCs w:val="22"/>
        </w:rPr>
        <w:t xml:space="preserve"> glijdt over de sneeuw, schuurt langs de huizen, blijft hangen in scherpe bochten. Duizenden mensen staan langs de straten. Na drie uur bereikt </w:t>
      </w:r>
      <w:r w:rsidRPr="00E81663">
        <w:rPr>
          <w:rFonts w:ascii="Tahoma" w:hAnsi="Tahoma"/>
          <w:color w:val="000000" w:themeColor="text1"/>
          <w:sz w:val="22"/>
          <w:szCs w:val="22"/>
        </w:rPr>
        <w:lastRenderedPageBreak/>
        <w:t xml:space="preserve">de stoet de Fonnesplatz, waar de burgemeester uiteindelijk de </w:t>
      </w:r>
      <w:r w:rsidRPr="00E81663">
        <w:rPr>
          <w:rFonts w:ascii="Tahoma" w:hAnsi="Tahoma"/>
          <w:i/>
          <w:iCs/>
          <w:color w:val="000000" w:themeColor="text1"/>
          <w:sz w:val="22"/>
          <w:szCs w:val="22"/>
        </w:rPr>
        <w:t>Bloch</w:t>
      </w:r>
      <w:r w:rsidRPr="00E81663">
        <w:rPr>
          <w:rFonts w:ascii="Tahoma" w:hAnsi="Tahoma"/>
          <w:color w:val="000000" w:themeColor="text1"/>
          <w:sz w:val="22"/>
          <w:szCs w:val="22"/>
        </w:rPr>
        <w:t xml:space="preserve"> veilt. De opbrengst gaat naar de dorpsgemeenschap en sociale organisaties.</w:t>
      </w:r>
    </w:p>
    <w:p w14:paraId="1A4E55F5" w14:textId="77777777" w:rsidR="00E81663" w:rsidRPr="00E81663" w:rsidRDefault="00E81663" w:rsidP="00E81663">
      <w:pPr>
        <w:jc w:val="both"/>
        <w:rPr>
          <w:rFonts w:ascii="Tahoma" w:hAnsi="Tahoma"/>
          <w:b/>
          <w:bCs/>
          <w:color w:val="000000" w:themeColor="text1"/>
          <w:sz w:val="22"/>
          <w:szCs w:val="22"/>
        </w:rPr>
      </w:pPr>
    </w:p>
    <w:p w14:paraId="4A44561F" w14:textId="77777777" w:rsidR="00E81663" w:rsidRPr="00E81663" w:rsidRDefault="00E81663" w:rsidP="00E81663">
      <w:pPr>
        <w:jc w:val="both"/>
        <w:rPr>
          <w:rFonts w:ascii="Tahoma" w:hAnsi="Tahoma" w:cs="Tahoma"/>
          <w:b/>
          <w:bCs/>
          <w:color w:val="000000" w:themeColor="text1"/>
          <w:sz w:val="22"/>
          <w:szCs w:val="22"/>
        </w:rPr>
      </w:pPr>
      <w:r w:rsidRPr="00E81663">
        <w:rPr>
          <w:rFonts w:ascii="Tahoma" w:hAnsi="Tahoma"/>
          <w:b/>
          <w:bCs/>
          <w:color w:val="000000" w:themeColor="text1"/>
          <w:sz w:val="22"/>
          <w:szCs w:val="22"/>
        </w:rPr>
        <w:t>Traditie en gemeenschap</w:t>
      </w:r>
    </w:p>
    <w:p w14:paraId="3AA8ACFE" w14:textId="1DBB7FDE" w:rsidR="00E81663" w:rsidRPr="00E81663" w:rsidRDefault="00E81663" w:rsidP="00E81663">
      <w:pPr>
        <w:jc w:val="both"/>
        <w:rPr>
          <w:rFonts w:ascii="Tahoma" w:hAnsi="Tahoma"/>
          <w:color w:val="000000" w:themeColor="text1"/>
          <w:sz w:val="22"/>
          <w:szCs w:val="22"/>
        </w:rPr>
      </w:pPr>
      <w:r w:rsidRPr="00E81663">
        <w:rPr>
          <w:rFonts w:ascii="Tahoma" w:hAnsi="Tahoma"/>
          <w:color w:val="000000" w:themeColor="text1"/>
          <w:sz w:val="22"/>
          <w:szCs w:val="22"/>
        </w:rPr>
        <w:t xml:space="preserve">Het </w:t>
      </w:r>
      <w:r w:rsidRPr="00E81663">
        <w:rPr>
          <w:rFonts w:ascii="Tahoma" w:hAnsi="Tahoma"/>
          <w:i/>
          <w:iCs/>
          <w:color w:val="000000" w:themeColor="text1"/>
          <w:sz w:val="22"/>
          <w:szCs w:val="22"/>
        </w:rPr>
        <w:t>Blochziehen</w:t>
      </w:r>
      <w:r w:rsidRPr="00E81663">
        <w:rPr>
          <w:rFonts w:ascii="Tahoma" w:hAnsi="Tahoma"/>
          <w:color w:val="000000" w:themeColor="text1"/>
          <w:sz w:val="22"/>
          <w:szCs w:val="22"/>
        </w:rPr>
        <w:t xml:space="preserve"> is een kwestie van eer, een eerbetoon</w:t>
      </w:r>
      <w:r w:rsidR="00B25777">
        <w:rPr>
          <w:rFonts w:ascii="Tahoma" w:hAnsi="Tahoma"/>
          <w:color w:val="000000" w:themeColor="text1"/>
          <w:sz w:val="22"/>
          <w:szCs w:val="22"/>
        </w:rPr>
        <w:t>. B</w:t>
      </w:r>
      <w:r w:rsidRPr="00E81663">
        <w:rPr>
          <w:rFonts w:ascii="Tahoma" w:hAnsi="Tahoma"/>
          <w:color w:val="000000" w:themeColor="text1"/>
          <w:sz w:val="22"/>
          <w:szCs w:val="22"/>
        </w:rPr>
        <w:t xml:space="preserve">ijna elke familie in Fiss is erbij betrokken. Ongeveer 350 mannen uit Fiss vanaf 15 jaar nemen deel aan de optocht. Oorspronkelijk was het </w:t>
      </w:r>
      <w:r w:rsidRPr="00E81663">
        <w:rPr>
          <w:rFonts w:ascii="Tahoma" w:hAnsi="Tahoma"/>
          <w:i/>
          <w:iCs/>
          <w:color w:val="000000" w:themeColor="text1"/>
          <w:sz w:val="22"/>
          <w:szCs w:val="22"/>
        </w:rPr>
        <w:t>Fisser Blochziehen</w:t>
      </w:r>
      <w:r w:rsidRPr="00E81663">
        <w:rPr>
          <w:rFonts w:ascii="Tahoma" w:hAnsi="Tahoma"/>
          <w:color w:val="000000" w:themeColor="text1"/>
          <w:sz w:val="22"/>
          <w:szCs w:val="22"/>
        </w:rPr>
        <w:t xml:space="preserve"> een gebruik van vrijgezelle mannen.</w:t>
      </w:r>
      <w:r w:rsidRPr="00E81663">
        <w:rPr>
          <w:color w:val="000000" w:themeColor="text1"/>
        </w:rPr>
        <w:t xml:space="preserve"> </w:t>
      </w:r>
      <w:r w:rsidRPr="00E81663">
        <w:rPr>
          <w:rFonts w:ascii="Tahoma" w:hAnsi="Tahoma"/>
          <w:color w:val="000000" w:themeColor="text1"/>
          <w:sz w:val="22"/>
          <w:szCs w:val="22"/>
        </w:rPr>
        <w:t xml:space="preserve">Sinds 1969 mogen echter ook gehuwden deelnemen. De vrouwen blijven weliswaar op de achtergrond, maar zij hebben de touwtjes in handen. Ze naaien maandenlang aan de kostuums, schminken de deelnemers en herstellen elk jaar de maskers en gewaden. Een weetje: vroeger vond het </w:t>
      </w:r>
      <w:r w:rsidRPr="00E81663">
        <w:rPr>
          <w:rFonts w:ascii="Tahoma" w:hAnsi="Tahoma"/>
          <w:i/>
          <w:iCs/>
          <w:color w:val="000000" w:themeColor="text1"/>
          <w:sz w:val="22"/>
          <w:szCs w:val="22"/>
        </w:rPr>
        <w:t>Blochziehen</w:t>
      </w:r>
      <w:r w:rsidRPr="00E81663">
        <w:rPr>
          <w:rFonts w:ascii="Tahoma" w:hAnsi="Tahoma"/>
          <w:color w:val="000000" w:themeColor="text1"/>
          <w:sz w:val="22"/>
          <w:szCs w:val="22"/>
        </w:rPr>
        <w:t xml:space="preserve"> alleen plaats als er het jaar ervoor niemand in het dorp was getrouwd. Tegenwoordig volgt het gebruik echter een vast vierjaarlijks ritme. Sinds een halve eeuw is er ook een </w:t>
      </w:r>
      <w:r w:rsidRPr="00E81663">
        <w:rPr>
          <w:rFonts w:ascii="Tahoma" w:hAnsi="Tahoma"/>
          <w:i/>
          <w:iCs/>
          <w:color w:val="000000" w:themeColor="text1"/>
          <w:sz w:val="22"/>
          <w:szCs w:val="22"/>
        </w:rPr>
        <w:t>Kinderblochziehen</w:t>
      </w:r>
      <w:r w:rsidRPr="00E81663">
        <w:rPr>
          <w:rFonts w:ascii="Tahoma" w:hAnsi="Tahoma"/>
          <w:color w:val="000000" w:themeColor="text1"/>
          <w:sz w:val="22"/>
          <w:szCs w:val="22"/>
        </w:rPr>
        <w:t>. In 2028 zal de eerstvolgende keer zijn.</w:t>
      </w:r>
    </w:p>
    <w:p w14:paraId="70C0816E" w14:textId="77777777" w:rsidR="00FB6544" w:rsidRDefault="00FB6544" w:rsidP="00980A35">
      <w:pPr>
        <w:jc w:val="both"/>
        <w:rPr>
          <w:rFonts w:ascii="Tahoma" w:hAnsi="Tahoma"/>
          <w:color w:val="000000" w:themeColor="text1"/>
          <w:sz w:val="22"/>
          <w:szCs w:val="22"/>
        </w:rPr>
      </w:pPr>
    </w:p>
    <w:p w14:paraId="004E7B09" w14:textId="63B52001" w:rsidR="00EF421F" w:rsidRDefault="00EF421F" w:rsidP="00980A35">
      <w:pPr>
        <w:jc w:val="both"/>
        <w:rPr>
          <w:rFonts w:ascii="Tahoma" w:hAnsi="Tahoma"/>
          <w:color w:val="000000" w:themeColor="text1"/>
          <w:sz w:val="22"/>
          <w:szCs w:val="22"/>
        </w:rPr>
      </w:pPr>
      <w:r w:rsidRPr="00EF421F">
        <w:rPr>
          <w:rFonts w:ascii="Tahoma" w:hAnsi="Tahoma"/>
          <w:color w:val="000000" w:themeColor="text1"/>
          <w:sz w:val="22"/>
          <w:szCs w:val="22"/>
        </w:rPr>
        <w:t xml:space="preserve">Meer informatie over het </w:t>
      </w:r>
      <w:r w:rsidRPr="00EF421F">
        <w:rPr>
          <w:rFonts w:ascii="Tahoma" w:hAnsi="Tahoma"/>
          <w:i/>
          <w:iCs/>
          <w:color w:val="000000" w:themeColor="text1"/>
          <w:sz w:val="22"/>
          <w:szCs w:val="22"/>
        </w:rPr>
        <w:t>Fisser Blochziehen</w:t>
      </w:r>
      <w:r w:rsidRPr="00EF421F">
        <w:rPr>
          <w:rFonts w:ascii="Tahoma" w:hAnsi="Tahoma"/>
          <w:color w:val="000000" w:themeColor="text1"/>
          <w:sz w:val="22"/>
          <w:szCs w:val="22"/>
        </w:rPr>
        <w:t xml:space="preserve"> vindt u op </w:t>
      </w:r>
      <w:r>
        <w:rPr>
          <w:rFonts w:ascii="Tahoma" w:hAnsi="Tahoma"/>
          <w:color w:val="000000" w:themeColor="text1"/>
          <w:sz w:val="22"/>
          <w:szCs w:val="22"/>
        </w:rPr>
        <w:fldChar w:fldCharType="begin"/>
      </w:r>
      <w:r>
        <w:rPr>
          <w:rFonts w:ascii="Tahoma" w:hAnsi="Tahoma"/>
          <w:color w:val="000000" w:themeColor="text1"/>
          <w:sz w:val="22"/>
          <w:szCs w:val="22"/>
        </w:rPr>
        <w:instrText>HYPERLINK "http://</w:instrText>
      </w:r>
      <w:r w:rsidRPr="00EF421F">
        <w:rPr>
          <w:rFonts w:ascii="Tahoma" w:hAnsi="Tahoma"/>
          <w:color w:val="000000" w:themeColor="text1"/>
          <w:sz w:val="22"/>
          <w:szCs w:val="22"/>
        </w:rPr>
        <w:instrText>www.blochziehen.at</w:instrText>
      </w:r>
      <w:r>
        <w:rPr>
          <w:rFonts w:ascii="Tahoma" w:hAnsi="Tahoma"/>
          <w:color w:val="000000" w:themeColor="text1"/>
          <w:sz w:val="22"/>
          <w:szCs w:val="22"/>
        </w:rPr>
        <w:instrText>"</w:instrText>
      </w:r>
      <w:r>
        <w:rPr>
          <w:rFonts w:ascii="Tahoma" w:hAnsi="Tahoma"/>
          <w:color w:val="000000" w:themeColor="text1"/>
          <w:sz w:val="22"/>
          <w:szCs w:val="22"/>
        </w:rPr>
      </w:r>
      <w:r>
        <w:rPr>
          <w:rFonts w:ascii="Tahoma" w:hAnsi="Tahoma"/>
          <w:color w:val="000000" w:themeColor="text1"/>
          <w:sz w:val="22"/>
          <w:szCs w:val="22"/>
        </w:rPr>
        <w:fldChar w:fldCharType="separate"/>
      </w:r>
      <w:r w:rsidRPr="005B0CFB">
        <w:rPr>
          <w:rStyle w:val="Hyperlink"/>
          <w:szCs w:val="22"/>
        </w:rPr>
        <w:t>www.blochziehen.at</w:t>
      </w:r>
      <w:r>
        <w:rPr>
          <w:rFonts w:ascii="Tahoma" w:hAnsi="Tahoma"/>
          <w:color w:val="000000" w:themeColor="text1"/>
          <w:sz w:val="22"/>
          <w:szCs w:val="22"/>
        </w:rPr>
        <w:fldChar w:fldCharType="end"/>
      </w:r>
      <w:r w:rsidRPr="00EF421F">
        <w:rPr>
          <w:rFonts w:ascii="Tahoma" w:hAnsi="Tahoma"/>
          <w:color w:val="000000" w:themeColor="text1"/>
          <w:sz w:val="22"/>
          <w:szCs w:val="22"/>
        </w:rPr>
        <w:t>.</w:t>
      </w:r>
      <w:r>
        <w:rPr>
          <w:rFonts w:ascii="Tahoma" w:hAnsi="Tahoma"/>
          <w:color w:val="000000" w:themeColor="text1"/>
          <w:sz w:val="22"/>
          <w:szCs w:val="22"/>
        </w:rPr>
        <w:t xml:space="preserve"> </w:t>
      </w:r>
      <w:r w:rsidRPr="00EF421F">
        <w:rPr>
          <w:rFonts w:ascii="Tahoma" w:hAnsi="Tahoma"/>
          <w:color w:val="000000" w:themeColor="text1"/>
          <w:sz w:val="22"/>
          <w:szCs w:val="22"/>
        </w:rPr>
        <w:t xml:space="preserve">Informatie over de vakantieregio Serfaus-Fiss-Ladis vindt u op </w:t>
      </w:r>
      <w:hyperlink r:id="rId11" w:history="1">
        <w:r w:rsidRPr="005B0CFB">
          <w:rPr>
            <w:rStyle w:val="Hyperlink"/>
            <w:szCs w:val="22"/>
          </w:rPr>
          <w:t>www.serfaus-fiss-ladis.at/nl</w:t>
        </w:r>
      </w:hyperlink>
      <w:r w:rsidRPr="00EF421F">
        <w:rPr>
          <w:rFonts w:ascii="Tahoma" w:hAnsi="Tahoma"/>
          <w:color w:val="000000" w:themeColor="text1"/>
          <w:sz w:val="22"/>
          <w:szCs w:val="22"/>
        </w:rPr>
        <w:t>.</w:t>
      </w:r>
      <w:r>
        <w:rPr>
          <w:rFonts w:ascii="Tahoma" w:hAnsi="Tahoma"/>
          <w:color w:val="000000" w:themeColor="text1"/>
          <w:sz w:val="22"/>
          <w:szCs w:val="22"/>
        </w:rPr>
        <w:t xml:space="preserve"> </w:t>
      </w:r>
    </w:p>
    <w:p w14:paraId="3A6E139D" w14:textId="77777777" w:rsidR="00FB6544" w:rsidRDefault="00FB6544" w:rsidP="00980A35">
      <w:pPr>
        <w:jc w:val="both"/>
        <w:rPr>
          <w:rFonts w:ascii="Tahoma" w:hAnsi="Tahoma"/>
          <w:color w:val="000000" w:themeColor="text1"/>
          <w:sz w:val="22"/>
          <w:szCs w:val="22"/>
        </w:rPr>
      </w:pPr>
    </w:p>
    <w:p w14:paraId="27F41B57" w14:textId="77777777" w:rsidR="00FB6544" w:rsidRPr="009A0F59" w:rsidRDefault="00FB6544" w:rsidP="00FB6544">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5AC9ABD9" w14:textId="77777777" w:rsidR="00FB6544" w:rsidRPr="009A0F59" w:rsidRDefault="00FB6544" w:rsidP="00FB6544">
      <w:pPr>
        <w:pStyle w:val="paragraph"/>
        <w:spacing w:before="0" w:beforeAutospacing="0" w:after="0" w:afterAutospacing="0"/>
        <w:jc w:val="both"/>
        <w:textAlignment w:val="baseline"/>
        <w:rPr>
          <w:rFonts w:ascii="Tahoma" w:hAnsi="Tahoma" w:cs="Tahoma"/>
          <w:sz w:val="18"/>
          <w:szCs w:val="18"/>
        </w:rPr>
      </w:pPr>
      <w:r w:rsidRPr="009A0F59">
        <w:rPr>
          <w:rStyle w:val="normaltextrun"/>
          <w:rFonts w:ascii="Tahoma" w:hAnsi="Tahoma"/>
          <w:b/>
          <w:bCs/>
          <w:color w:val="000000"/>
          <w:sz w:val="18"/>
          <w:szCs w:val="18"/>
        </w:rPr>
        <w:t>Over Serfaus-</w:t>
      </w:r>
      <w:r w:rsidRPr="009A0F59">
        <w:rPr>
          <w:rStyle w:val="normaltextrun"/>
          <w:rFonts w:ascii="Tahoma" w:hAnsi="Tahoma" w:cs="Tahoma"/>
          <w:b/>
          <w:bCs/>
          <w:color w:val="000000"/>
          <w:sz w:val="18"/>
          <w:szCs w:val="18"/>
        </w:rPr>
        <w:t>Fiss-Ladis</w:t>
      </w:r>
    </w:p>
    <w:p w14:paraId="05D29C78" w14:textId="77777777" w:rsidR="00FB6544" w:rsidRPr="009A0F59" w:rsidRDefault="00FB6544" w:rsidP="00FB6544">
      <w:pPr>
        <w:jc w:val="both"/>
        <w:rPr>
          <w:rStyle w:val="normaltextrun"/>
          <w:rFonts w:ascii="Tahoma" w:eastAsia="Calibri" w:hAnsi="Tahoma" w:cs="Tahoma"/>
          <w:b/>
          <w:color w:val="000000" w:themeColor="text1"/>
          <w:sz w:val="18"/>
          <w:szCs w:val="18"/>
        </w:rPr>
      </w:pPr>
      <w:r w:rsidRPr="009A0F59">
        <w:rPr>
          <w:rFonts w:ascii="Tahoma" w:hAnsi="Tahoma" w:cs="Tahoma"/>
          <w:sz w:val="18"/>
          <w:szCs w:val="18"/>
        </w:rPr>
        <w:t xml:space="preserve">Trouw aan het motto “Momenten die blijven!” staat de Tiroler vakantieregio Serfaus-Fiss-Ladis voor afwisseling en een 100% zorgeloze wintersportvakantie op topniveau. Het is een plek waar men zich goed voelt, waar alle gasten van een time-out genieten en zich vrij en zorgeloos kunnen ontspannen. Alleen, met twee of met het hele gezin. De bergen hebben in Serfaus-Fiss-Ladis immers niet enkel volwassenen iets te bieden, maar ook voor allerkleinsten. </w:t>
      </w:r>
      <w:r w:rsidRPr="009A0F59">
        <w:rPr>
          <w:rStyle w:val="normaltextrun"/>
          <w:rFonts w:ascii="Tahoma" w:hAnsi="Tahoma" w:cs="Tahoma"/>
          <w:color w:val="000000"/>
          <w:sz w:val="18"/>
          <w:szCs w:val="18"/>
        </w:rPr>
        <w:t>De drie historische bergdorpen liggen op een zonnig hoogplateau in het bovenste gedeelte van het Inntal in Tirol, omgeven door de karakteristieke bergtoppen van de Samnaun-berggroep en de Ötztaler Alpen</w:t>
      </w:r>
      <w:r w:rsidRPr="009A0F59">
        <w:rPr>
          <w:rStyle w:val="normaltextrun"/>
          <w:rFonts w:ascii="Tahoma" w:hAnsi="Tahoma" w:cs="Tahoma"/>
          <w:sz w:val="18"/>
          <w:szCs w:val="18"/>
        </w:rPr>
        <w:t xml:space="preserve">.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 Een vakantie die nog lang zal heugen! Meer informatie op </w:t>
      </w:r>
      <w:r w:rsidRPr="009A0F59">
        <w:rPr>
          <w:rStyle w:val="Hyperlink"/>
          <w:rFonts w:cs="Tahoma"/>
          <w:color w:val="0000FF"/>
          <w:sz w:val="18"/>
          <w:szCs w:val="18"/>
        </w:rPr>
        <w:fldChar w:fldCharType="begin"/>
      </w:r>
      <w:r w:rsidRPr="009A0F59">
        <w:rPr>
          <w:rStyle w:val="Hyperlink"/>
          <w:rFonts w:cs="Tahoma"/>
          <w:color w:val="0000FF"/>
          <w:sz w:val="18"/>
          <w:szCs w:val="18"/>
        </w:rPr>
        <w:instrText>HYPERLINK "http://www.serfaus-fiss-ladis.at/nl"</w:instrText>
      </w:r>
      <w:r w:rsidRPr="009A0F59">
        <w:rPr>
          <w:rStyle w:val="Hyperlink"/>
          <w:rFonts w:cs="Tahoma"/>
          <w:color w:val="0000FF"/>
          <w:sz w:val="18"/>
          <w:szCs w:val="18"/>
        </w:rPr>
      </w:r>
      <w:r w:rsidRPr="009A0F59">
        <w:rPr>
          <w:rStyle w:val="Hyperlink"/>
          <w:rFonts w:cs="Tahoma"/>
          <w:color w:val="0000FF"/>
          <w:sz w:val="18"/>
          <w:szCs w:val="18"/>
        </w:rPr>
        <w:fldChar w:fldCharType="separate"/>
      </w:r>
      <w:r w:rsidRPr="009A0F59">
        <w:rPr>
          <w:rStyle w:val="Hyperlink"/>
          <w:rFonts w:cs="Tahoma"/>
          <w:color w:val="0000FF"/>
          <w:sz w:val="18"/>
          <w:szCs w:val="18"/>
        </w:rPr>
        <w:t>www.serfaus-fiss-ladis.at/nl</w:t>
      </w:r>
      <w:r w:rsidRPr="009A0F59">
        <w:rPr>
          <w:rStyle w:val="Hyperlink"/>
          <w:rFonts w:cs="Tahoma"/>
          <w:color w:val="0000FF"/>
          <w:sz w:val="18"/>
          <w:szCs w:val="18"/>
        </w:rPr>
        <w:fldChar w:fldCharType="end"/>
      </w:r>
      <w:r w:rsidRPr="009A0F59">
        <w:rPr>
          <w:rFonts w:ascii="Tahoma" w:hAnsi="Tahoma" w:cs="Tahoma"/>
          <w:sz w:val="18"/>
          <w:szCs w:val="18"/>
        </w:rPr>
        <w:t xml:space="preserve">. </w:t>
      </w:r>
    </w:p>
    <w:p w14:paraId="4E2F5BF6" w14:textId="3B1F76A2" w:rsidR="00FB6544" w:rsidRDefault="00FB6544" w:rsidP="00FB6544">
      <w:pPr>
        <w:jc w:val="both"/>
        <w:rPr>
          <w:rFonts w:ascii="Tahoma" w:eastAsia="Calibri" w:hAnsi="Tahoma" w:cs="Tahoma"/>
          <w:color w:val="000000" w:themeColor="text1"/>
          <w:sz w:val="22"/>
          <w:szCs w:val="22"/>
          <w:lang w:eastAsia="en-US"/>
        </w:rPr>
      </w:pPr>
    </w:p>
    <w:p w14:paraId="4967CC88" w14:textId="77777777" w:rsidR="00FB6544" w:rsidRPr="009A0F59" w:rsidRDefault="00FB6544" w:rsidP="00FB6544">
      <w:pPr>
        <w:jc w:val="both"/>
        <w:rPr>
          <w:rFonts w:ascii="Tahoma" w:eastAsia="Calibri" w:hAnsi="Tahoma" w:cs="Tahoma"/>
          <w:color w:val="000000" w:themeColor="text1"/>
          <w:sz w:val="22"/>
          <w:szCs w:val="22"/>
          <w:lang w:eastAsia="en-US"/>
        </w:rPr>
      </w:pPr>
    </w:p>
    <w:p w14:paraId="09E7C011" w14:textId="77777777" w:rsidR="00FB6544" w:rsidRPr="009A0F59" w:rsidRDefault="00FB6544" w:rsidP="00FB6544">
      <w:pPr>
        <w:autoSpaceDE w:val="0"/>
        <w:autoSpaceDN w:val="0"/>
        <w:adjustRightInd w:val="0"/>
        <w:ind w:right="-7"/>
        <w:rPr>
          <w:rFonts w:ascii="Tahoma" w:hAnsi="Tahoma" w:cs="Tahoma"/>
          <w:b/>
          <w:color w:val="000000" w:themeColor="text1"/>
          <w:sz w:val="22"/>
          <w:szCs w:val="22"/>
          <w:lang w:val="nl-NL" w:eastAsia="en-US"/>
        </w:rPr>
      </w:pPr>
      <w:r w:rsidRPr="009A0F59">
        <w:rPr>
          <w:rFonts w:ascii="Tahoma" w:hAnsi="Tahoma" w:cs="Tahoma"/>
          <w:b/>
          <w:color w:val="000000" w:themeColor="text1"/>
          <w:sz w:val="22"/>
          <w:szCs w:val="22"/>
          <w:lang w:val="nl-NL" w:eastAsia="en-US"/>
        </w:rPr>
        <w:t>Voor meer informatie:</w:t>
      </w:r>
    </w:p>
    <w:p w14:paraId="1ABFFB88" w14:textId="77777777" w:rsidR="00FB6544" w:rsidRPr="009A0F59" w:rsidRDefault="00FB6544" w:rsidP="00FB6544">
      <w:pPr>
        <w:autoSpaceDE w:val="0"/>
        <w:autoSpaceDN w:val="0"/>
        <w:adjustRightInd w:val="0"/>
        <w:ind w:right="-7"/>
        <w:rPr>
          <w:rFonts w:ascii="Tahoma" w:hAnsi="Tahoma" w:cs="Tahoma"/>
          <w:b/>
          <w:color w:val="000000" w:themeColor="text1"/>
          <w:sz w:val="22"/>
          <w:szCs w:val="22"/>
          <w:lang w:val="nl-NL" w:eastAsia="en-US"/>
        </w:rPr>
      </w:pPr>
    </w:p>
    <w:p w14:paraId="5EC565D7" w14:textId="38C8F77C" w:rsidR="00E42768" w:rsidRPr="003A07A1" w:rsidRDefault="00E42768" w:rsidP="00E42768">
      <w:pPr>
        <w:autoSpaceDE w:val="0"/>
        <w:autoSpaceDN w:val="0"/>
        <w:adjustRightInd w:val="0"/>
        <w:ind w:right="-7"/>
        <w:rPr>
          <w:rFonts w:ascii="Tahoma" w:hAnsi="Tahoma" w:cs="Tahoma"/>
          <w:color w:val="000000" w:themeColor="text1"/>
          <w:sz w:val="22"/>
          <w:szCs w:val="22"/>
          <w:lang w:val="en-US" w:eastAsia="en-US"/>
        </w:rPr>
      </w:pPr>
      <w:r w:rsidRPr="003A07A1">
        <w:rPr>
          <w:rFonts w:ascii="Tahoma" w:hAnsi="Tahoma" w:cs="Tahoma"/>
          <w:color w:val="000000" w:themeColor="text1"/>
          <w:sz w:val="22"/>
          <w:szCs w:val="22"/>
          <w:lang w:val="en-US" w:eastAsia="en-US"/>
        </w:rPr>
        <w:t>Alexandra Hangl</w:t>
      </w:r>
    </w:p>
    <w:p w14:paraId="55E0CD49" w14:textId="10CB20E6" w:rsidR="00E42768" w:rsidRPr="003A07A1" w:rsidRDefault="00E42768" w:rsidP="00E42768">
      <w:pPr>
        <w:autoSpaceDE w:val="0"/>
        <w:autoSpaceDN w:val="0"/>
        <w:adjustRightInd w:val="0"/>
        <w:ind w:left="5664" w:right="-7" w:hanging="5664"/>
        <w:rPr>
          <w:rFonts w:ascii="Tahoma" w:hAnsi="Tahoma" w:cs="Tahoma"/>
          <w:color w:val="000000" w:themeColor="text1"/>
          <w:sz w:val="22"/>
          <w:szCs w:val="22"/>
          <w:lang w:val="en-US" w:eastAsia="en-US"/>
        </w:rPr>
      </w:pPr>
      <w:proofErr w:type="spellStart"/>
      <w:r w:rsidRPr="003A07A1">
        <w:rPr>
          <w:rFonts w:ascii="Tahoma" w:hAnsi="Tahoma" w:cs="Tahoma"/>
          <w:color w:val="000000" w:themeColor="text1"/>
          <w:sz w:val="22"/>
          <w:szCs w:val="22"/>
          <w:lang w:val="en-US" w:eastAsia="en-US"/>
        </w:rPr>
        <w:t>Toeristenburo</w:t>
      </w:r>
      <w:proofErr w:type="spellEnd"/>
      <w:r w:rsidRPr="003A07A1">
        <w:rPr>
          <w:rFonts w:ascii="Tahoma" w:hAnsi="Tahoma" w:cs="Tahoma"/>
          <w:color w:val="000000" w:themeColor="text1"/>
          <w:sz w:val="22"/>
          <w:szCs w:val="22"/>
          <w:lang w:val="en-US" w:eastAsia="en-US"/>
        </w:rPr>
        <w:t xml:space="preserve"> Serfaus-Fiss-Ladis </w:t>
      </w:r>
    </w:p>
    <w:p w14:paraId="2C303DBE" w14:textId="5BB9CAA8" w:rsidR="00E42768" w:rsidRPr="003A07A1" w:rsidRDefault="00E42768" w:rsidP="00E42768">
      <w:pPr>
        <w:ind w:right="-7"/>
        <w:jc w:val="both"/>
        <w:rPr>
          <w:rFonts w:ascii="Tahoma" w:hAnsi="Tahoma" w:cs="Tahoma"/>
          <w:color w:val="000000" w:themeColor="text1"/>
          <w:sz w:val="22"/>
          <w:szCs w:val="22"/>
          <w:lang w:val="nl-NL" w:eastAsia="en-US"/>
        </w:rPr>
      </w:pPr>
      <w:r w:rsidRPr="003A07A1">
        <w:rPr>
          <w:rFonts w:ascii="Tahoma" w:hAnsi="Tahoma" w:cs="Tahoma"/>
          <w:color w:val="000000" w:themeColor="text1"/>
          <w:sz w:val="22"/>
          <w:szCs w:val="22"/>
          <w:lang w:val="nl-NL" w:eastAsia="en-US"/>
        </w:rPr>
        <w:t>Gänsackerweg 2</w:t>
      </w:r>
    </w:p>
    <w:p w14:paraId="3AC1F1BE" w14:textId="01A0643B" w:rsidR="00FB6544" w:rsidRPr="009A0F59" w:rsidRDefault="00FB6544" w:rsidP="00FB6544">
      <w:pPr>
        <w:ind w:right="-7"/>
        <w:jc w:val="both"/>
        <w:rPr>
          <w:rFonts w:ascii="Tahoma" w:hAnsi="Tahoma" w:cs="Tahoma"/>
          <w:color w:val="000000" w:themeColor="text1"/>
          <w:sz w:val="22"/>
          <w:szCs w:val="22"/>
          <w:lang w:val="de-AT" w:eastAsia="en-US"/>
        </w:rPr>
      </w:pPr>
      <w:r w:rsidRPr="009A0F59">
        <w:rPr>
          <w:rFonts w:ascii="Tahoma" w:hAnsi="Tahoma" w:cs="Tahoma"/>
          <w:color w:val="000000" w:themeColor="text1"/>
          <w:sz w:val="22"/>
          <w:szCs w:val="22"/>
          <w:lang w:val="de-AT" w:eastAsia="en-US"/>
        </w:rPr>
        <w:t>6534 Serfaus-Fiss-Ladis, Oostenrijk</w:t>
      </w:r>
    </w:p>
    <w:p w14:paraId="3D63E6C2" w14:textId="0131CCB5" w:rsidR="00FB6544" w:rsidRPr="003A07A1" w:rsidRDefault="00FB6544" w:rsidP="00FB6544">
      <w:pPr>
        <w:ind w:right="-7"/>
        <w:jc w:val="both"/>
        <w:rPr>
          <w:rFonts w:ascii="Tahoma" w:hAnsi="Tahoma" w:cs="Tahoma"/>
          <w:color w:val="000000" w:themeColor="text1"/>
          <w:sz w:val="22"/>
          <w:szCs w:val="22"/>
          <w:lang w:val="de-AT" w:eastAsia="en-US"/>
        </w:rPr>
      </w:pPr>
      <w:r w:rsidRPr="003A07A1">
        <w:rPr>
          <w:rFonts w:ascii="Tahoma" w:hAnsi="Tahoma" w:cs="Tahoma"/>
          <w:color w:val="000000" w:themeColor="text1"/>
          <w:sz w:val="22"/>
          <w:szCs w:val="22"/>
          <w:lang w:val="de-AT" w:eastAsia="en-US"/>
        </w:rPr>
        <w:t>Tel.: +43(0)5476/6239-72</w:t>
      </w:r>
    </w:p>
    <w:p w14:paraId="3C98670F" w14:textId="715CA035" w:rsidR="00FB6544" w:rsidRPr="003A07A1" w:rsidRDefault="003A07A1" w:rsidP="00FB6544">
      <w:pPr>
        <w:ind w:right="-7"/>
        <w:jc w:val="both"/>
        <w:rPr>
          <w:rFonts w:ascii="Tahoma" w:hAnsi="Tahoma" w:cs="Tahoma"/>
          <w:color w:val="0070C0"/>
          <w:sz w:val="22"/>
          <w:szCs w:val="22"/>
          <w:lang w:val="de-AT" w:eastAsia="en-US"/>
        </w:rPr>
      </w:pPr>
      <w:hyperlink r:id="rId12" w:history="1">
        <w:r w:rsidRPr="0076564D">
          <w:rPr>
            <w:rStyle w:val="Hyperlink"/>
            <w:rFonts w:cs="Tahoma"/>
            <w:szCs w:val="22"/>
            <w:lang w:val="de-AT"/>
          </w:rPr>
          <w:t>a.hangl@serfaus-fiss-ladis.at</w:t>
        </w:r>
      </w:hyperlink>
      <w:r w:rsidR="00FB6544" w:rsidRPr="003A07A1">
        <w:rPr>
          <w:rFonts w:ascii="Tahoma" w:hAnsi="Tahoma" w:cs="Tahoma"/>
          <w:color w:val="0070C0"/>
          <w:sz w:val="22"/>
          <w:szCs w:val="22"/>
          <w:lang w:val="de-AT" w:eastAsia="en-US"/>
        </w:rPr>
        <w:tab/>
      </w:r>
    </w:p>
    <w:p w14:paraId="3DB68856" w14:textId="585D1400" w:rsidR="00FB6544" w:rsidRPr="003A07A1" w:rsidRDefault="00AF70E6" w:rsidP="00FB6544">
      <w:pPr>
        <w:ind w:right="-7"/>
        <w:jc w:val="both"/>
        <w:rPr>
          <w:rFonts w:ascii="Tahoma" w:hAnsi="Tahoma" w:cs="Tahoma"/>
          <w:color w:val="0000FF"/>
          <w:sz w:val="22"/>
          <w:szCs w:val="22"/>
          <w:u w:val="single"/>
          <w:lang w:val="de-AT"/>
        </w:rPr>
      </w:pPr>
      <w:hyperlink r:id="rId13" w:history="1">
        <w:r w:rsidRPr="0076564D">
          <w:rPr>
            <w:rStyle w:val="Hyperlink"/>
            <w:rFonts w:cs="Tahoma"/>
            <w:szCs w:val="22"/>
            <w:lang w:val="de-AT"/>
          </w:rPr>
          <w:t>www.serfaus-fiss-ladis.at/nl</w:t>
        </w:r>
      </w:hyperlink>
    </w:p>
    <w:p w14:paraId="1E991593" w14:textId="77777777" w:rsidR="00FB6544" w:rsidRPr="003A07A1" w:rsidRDefault="00FB6544" w:rsidP="00FB6544">
      <w:pPr>
        <w:adjustRightInd w:val="0"/>
        <w:rPr>
          <w:rFonts w:ascii="Tahoma" w:hAnsi="Tahoma" w:cs="Tahoma"/>
          <w:sz w:val="22"/>
          <w:szCs w:val="22"/>
          <w:lang w:val="de-AT"/>
        </w:rPr>
      </w:pPr>
    </w:p>
    <w:p w14:paraId="71DD6312" w14:textId="77777777" w:rsidR="00FB6544" w:rsidRPr="003A07A1" w:rsidRDefault="00FB6544" w:rsidP="00FB6544">
      <w:pPr>
        <w:adjustRightInd w:val="0"/>
        <w:rPr>
          <w:rFonts w:ascii="Tahoma" w:hAnsi="Tahoma" w:cs="Tahoma"/>
          <w:sz w:val="22"/>
          <w:szCs w:val="22"/>
          <w:lang w:val="de-AT"/>
        </w:rPr>
      </w:pPr>
    </w:p>
    <w:p w14:paraId="552E8BFE" w14:textId="77777777" w:rsidR="00FB6544" w:rsidRPr="009A0F59" w:rsidRDefault="00FB6544" w:rsidP="00FB6544">
      <w:pPr>
        <w:adjustRightInd w:val="0"/>
        <w:rPr>
          <w:rFonts w:ascii="Tahoma" w:hAnsi="Tahoma" w:cs="Tahoma"/>
          <w:sz w:val="22"/>
          <w:szCs w:val="22"/>
          <w:lang w:val="en-US"/>
        </w:rPr>
      </w:pPr>
      <w:r w:rsidRPr="009A0F59">
        <w:rPr>
          <w:rFonts w:ascii="Tahoma" w:hAnsi="Tahoma" w:cs="Tahoma"/>
          <w:sz w:val="22"/>
          <w:szCs w:val="22"/>
          <w:lang w:val="en-US"/>
        </w:rPr>
        <w:t xml:space="preserve">Vind </w:t>
      </w:r>
      <w:proofErr w:type="spellStart"/>
      <w:r w:rsidRPr="009A0F59">
        <w:rPr>
          <w:rFonts w:ascii="Tahoma" w:hAnsi="Tahoma" w:cs="Tahoma"/>
          <w:sz w:val="22"/>
          <w:szCs w:val="22"/>
          <w:lang w:val="en-US"/>
        </w:rPr>
        <w:t>ons</w:t>
      </w:r>
      <w:proofErr w:type="spellEnd"/>
      <w:r w:rsidRPr="009A0F59">
        <w:rPr>
          <w:rFonts w:ascii="Tahoma" w:hAnsi="Tahoma" w:cs="Tahoma"/>
          <w:sz w:val="22"/>
          <w:szCs w:val="22"/>
          <w:lang w:val="en-US"/>
        </w:rPr>
        <w:t xml:space="preserve"> op:    </w:t>
      </w:r>
      <w:r w:rsidRPr="009A0F59">
        <w:rPr>
          <w:noProof/>
        </w:rPr>
        <w:drawing>
          <wp:inline distT="0" distB="0" distL="0" distR="0" wp14:anchorId="26F49BD1" wp14:editId="110A5754">
            <wp:extent cx="190500" cy="179705"/>
            <wp:effectExtent l="0" t="0" r="0" b="0"/>
            <wp:docPr id="243821538" name="Grafik 243821538" descr="cid:image007.jpg@01D298C0.827C696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5">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9A0F59">
        <w:rPr>
          <w:rFonts w:ascii="Tahoma" w:hAnsi="Tahoma" w:cs="Tahoma"/>
          <w:sz w:val="22"/>
          <w:szCs w:val="22"/>
          <w:lang w:val="en-US"/>
        </w:rPr>
        <w:t xml:space="preserve">    </w:t>
      </w:r>
      <w:r w:rsidRPr="009A0F59">
        <w:rPr>
          <w:noProof/>
        </w:rPr>
        <w:drawing>
          <wp:inline distT="0" distB="0" distL="0" distR="0" wp14:anchorId="54C4F70C" wp14:editId="234676C8">
            <wp:extent cx="190500" cy="190500"/>
            <wp:effectExtent l="0" t="0" r="0" b="0"/>
            <wp:docPr id="983623741" name="Grafik 983623741" descr="Bildergebnis für logo instagr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7">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9A0F59">
        <w:rPr>
          <w:rFonts w:ascii="Tahoma" w:hAnsi="Tahoma" w:cs="Tahoma"/>
          <w:sz w:val="22"/>
          <w:szCs w:val="22"/>
          <w:lang w:val="en-US"/>
        </w:rPr>
        <w:t xml:space="preserve">    </w:t>
      </w:r>
      <w:r w:rsidRPr="009A0F59">
        <w:rPr>
          <w:noProof/>
        </w:rPr>
        <w:drawing>
          <wp:inline distT="0" distB="0" distL="0" distR="0" wp14:anchorId="61478DF4" wp14:editId="111DA56E">
            <wp:extent cx="228600" cy="190500"/>
            <wp:effectExtent l="0" t="0" r="0" b="0"/>
            <wp:docPr id="1452245599" name="Grafik 1452245599" descr="cid:image009.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19">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9A0F59">
        <w:rPr>
          <w:rFonts w:ascii="Tahoma" w:hAnsi="Tahoma" w:cs="Tahoma"/>
          <w:sz w:val="22"/>
          <w:szCs w:val="22"/>
          <w:lang w:val="en-US"/>
        </w:rPr>
        <w:t xml:space="preserve">    </w:t>
      </w:r>
      <w:r w:rsidRPr="009A0F59">
        <w:rPr>
          <w:noProof/>
        </w:rPr>
        <w:drawing>
          <wp:inline distT="0" distB="0" distL="0" distR="0" wp14:anchorId="396033FE" wp14:editId="3AB7789B">
            <wp:extent cx="245110" cy="173990"/>
            <wp:effectExtent l="0" t="0" r="0" b="3810"/>
            <wp:docPr id="1036692464" name="Grafik 1036692464" descr="cid:image011.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1">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9A0F59">
        <w:rPr>
          <w:rFonts w:ascii="Tahoma" w:hAnsi="Tahoma" w:cs="Tahoma"/>
          <w:sz w:val="22"/>
          <w:szCs w:val="22"/>
          <w:lang w:val="en-US"/>
        </w:rPr>
        <w:t xml:space="preserve">    </w:t>
      </w:r>
      <w:r w:rsidRPr="009A0F59">
        <w:rPr>
          <w:noProof/>
        </w:rPr>
        <w:drawing>
          <wp:inline distT="0" distB="0" distL="0" distR="0" wp14:anchorId="2B9AAA47" wp14:editId="678322B5">
            <wp:extent cx="190800" cy="190800"/>
            <wp:effectExtent l="0" t="0" r="0" b="0"/>
            <wp:docPr id="7" name="Grafik 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2"/>
                    </pic:cNvPr>
                    <pic:cNvPicPr/>
                  </pic:nvPicPr>
                  <pic:blipFill>
                    <a:blip r:embed="rId23">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9A0F59">
        <w:rPr>
          <w:rFonts w:ascii="Tahoma" w:hAnsi="Tahoma" w:cs="Tahoma"/>
          <w:sz w:val="22"/>
          <w:szCs w:val="22"/>
          <w:lang w:val="en-US"/>
        </w:rPr>
        <w:t xml:space="preserve">    </w:t>
      </w:r>
      <w:r w:rsidRPr="009A0F59">
        <w:rPr>
          <w:noProof/>
        </w:rPr>
        <w:drawing>
          <wp:inline distT="0" distB="0" distL="0" distR="0" wp14:anchorId="2CD76D72" wp14:editId="5F8E7346">
            <wp:extent cx="190800" cy="190800"/>
            <wp:effectExtent l="0" t="0" r="0" b="0"/>
            <wp:docPr id="8" name="Grafik 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96DAC541-7B7A-43D3-8B79-37D633B846F1}">
                          <asvg:svgBlip xmlns:asvg="http://schemas.microsoft.com/office/drawing/2016/SVG/main" r:embed="rId26"/>
                        </a:ext>
                      </a:extLst>
                    </a:blip>
                    <a:stretch>
                      <a:fillRect/>
                    </a:stretch>
                  </pic:blipFill>
                  <pic:spPr>
                    <a:xfrm>
                      <a:off x="0" y="0"/>
                      <a:ext cx="190800" cy="190800"/>
                    </a:xfrm>
                    <a:prstGeom prst="rect">
                      <a:avLst/>
                    </a:prstGeom>
                  </pic:spPr>
                </pic:pic>
              </a:graphicData>
            </a:graphic>
          </wp:inline>
        </w:drawing>
      </w:r>
      <w:r w:rsidRPr="009A0F59">
        <w:rPr>
          <w:rFonts w:ascii="Tahoma" w:hAnsi="Tahoma" w:cs="Tahoma"/>
          <w:sz w:val="22"/>
          <w:szCs w:val="22"/>
          <w:lang w:val="en-US"/>
        </w:rPr>
        <w:t xml:space="preserve">    </w:t>
      </w:r>
      <w:r w:rsidRPr="009A0F59">
        <w:rPr>
          <w:rFonts w:ascii="Tahoma" w:hAnsi="Tahoma" w:cs="Tahoma"/>
          <w:noProof/>
          <w:sz w:val="22"/>
          <w:szCs w:val="22"/>
        </w:rPr>
        <w:drawing>
          <wp:inline distT="0" distB="0" distL="0" distR="0" wp14:anchorId="76E91B7E" wp14:editId="67D0B385">
            <wp:extent cx="190800" cy="192108"/>
            <wp:effectExtent l="0" t="0" r="0" b="0"/>
            <wp:docPr id="1704886690" name="Grafik 1" descr="Ein Bild, das Logo, Grafiken, Symbol, Schrift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7"/>
                    </pic:cNvPr>
                    <pic:cNvPicPr/>
                  </pic:nvPicPr>
                  <pic:blipFill rotWithShape="1">
                    <a:blip r:embed="rId28"/>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75BD8309" w14:textId="77777777" w:rsidR="00FB6544" w:rsidRPr="009A0F59" w:rsidRDefault="00FB6544" w:rsidP="00FB6544">
      <w:pPr>
        <w:tabs>
          <w:tab w:val="left" w:pos="1725"/>
          <w:tab w:val="right" w:pos="8222"/>
          <w:tab w:val="right" w:pos="9072"/>
        </w:tabs>
        <w:ind w:right="-7"/>
        <w:jc w:val="both"/>
        <w:rPr>
          <w:rFonts w:ascii="Tahoma" w:hAnsi="Tahoma" w:cs="Tahoma"/>
          <w:color w:val="002060"/>
          <w:sz w:val="22"/>
          <w:szCs w:val="22"/>
          <w:lang w:val="en-US" w:eastAsia="en-US"/>
        </w:rPr>
      </w:pPr>
    </w:p>
    <w:p w14:paraId="0258E277" w14:textId="77777777" w:rsidR="00FB6544" w:rsidRPr="00B4567A" w:rsidRDefault="00FB6544" w:rsidP="00FB6544">
      <w:pPr>
        <w:tabs>
          <w:tab w:val="left" w:pos="1725"/>
          <w:tab w:val="right" w:pos="8222"/>
          <w:tab w:val="right" w:pos="9072"/>
        </w:tabs>
        <w:ind w:right="-7"/>
        <w:jc w:val="both"/>
        <w:rPr>
          <w:rFonts w:ascii="Tahoma" w:hAnsi="Tahoma" w:cs="Tahoma"/>
          <w:color w:val="000000" w:themeColor="text1"/>
          <w:sz w:val="22"/>
          <w:szCs w:val="22"/>
          <w:lang w:val="en-US" w:eastAsia="en-US"/>
        </w:rPr>
      </w:pPr>
      <w:r w:rsidRPr="009A0F59">
        <w:rPr>
          <w:rFonts w:ascii="Tahoma" w:hAnsi="Tahoma" w:cs="Tahoma"/>
          <w:color w:val="000000" w:themeColor="text1"/>
          <w:sz w:val="22"/>
          <w:szCs w:val="22"/>
          <w:lang w:val="en-US" w:eastAsia="en-US"/>
        </w:rPr>
        <w:t>#</w:t>
      </w:r>
      <w:proofErr w:type="gramStart"/>
      <w:r w:rsidRPr="009A0F59">
        <w:rPr>
          <w:rFonts w:ascii="Tahoma" w:hAnsi="Tahoma" w:cs="Tahoma"/>
          <w:color w:val="000000" w:themeColor="text1"/>
          <w:sz w:val="22"/>
          <w:szCs w:val="22"/>
          <w:lang w:val="en-US" w:eastAsia="en-US"/>
        </w:rPr>
        <w:t>serfausfissladis  #</w:t>
      </w:r>
      <w:proofErr w:type="gramEnd"/>
      <w:r w:rsidRPr="009A0F59">
        <w:rPr>
          <w:rFonts w:ascii="Tahoma" w:hAnsi="Tahoma" w:cs="Tahoma"/>
          <w:color w:val="000000" w:themeColor="text1"/>
          <w:sz w:val="22"/>
          <w:szCs w:val="22"/>
          <w:lang w:val="en-US" w:eastAsia="en-US"/>
        </w:rPr>
        <w:t>serfaus  #fiss  #ladis  #wearefamily  #weilwirsgeniessen</w:t>
      </w:r>
      <w:r w:rsidRPr="00236CB6">
        <w:rPr>
          <w:rFonts w:ascii="Tahoma" w:hAnsi="Tahoma" w:cs="Tahoma"/>
          <w:color w:val="000000" w:themeColor="text1"/>
          <w:sz w:val="22"/>
          <w:szCs w:val="22"/>
          <w:lang w:val="en-US" w:eastAsia="en-US"/>
        </w:rPr>
        <w:t xml:space="preserve"> </w:t>
      </w:r>
    </w:p>
    <w:p w14:paraId="2B8FB6C9" w14:textId="77777777" w:rsidR="00FB6544" w:rsidRPr="003A07A1" w:rsidRDefault="00FB6544" w:rsidP="00980A35">
      <w:pPr>
        <w:jc w:val="both"/>
        <w:rPr>
          <w:rFonts w:ascii="Tahoma" w:hAnsi="Tahoma" w:cs="Tahoma"/>
          <w:color w:val="000000" w:themeColor="text1"/>
          <w:sz w:val="22"/>
          <w:szCs w:val="22"/>
          <w:lang w:val="en-US"/>
        </w:rPr>
      </w:pPr>
    </w:p>
    <w:sectPr w:rsidR="00FB6544" w:rsidRPr="003A07A1" w:rsidSect="003404BB">
      <w:headerReference w:type="default" r:id="rId29"/>
      <w:footerReference w:type="default" r:id="rId30"/>
      <w:headerReference w:type="first" r:id="rId31"/>
      <w:footerReference w:type="first" r:id="rId32"/>
      <w:pgSz w:w="11906" w:h="16838"/>
      <w:pgMar w:top="2804" w:right="1417"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0104" w14:textId="77777777" w:rsidR="00F04806" w:rsidRDefault="00F04806" w:rsidP="0059798E">
      <w:r>
        <w:separator/>
      </w:r>
    </w:p>
  </w:endnote>
  <w:endnote w:type="continuationSeparator" w:id="0">
    <w:p w14:paraId="56C30363" w14:textId="77777777" w:rsidR="00F04806" w:rsidRDefault="00F04806" w:rsidP="0059798E">
      <w:r>
        <w:continuationSeparator/>
      </w:r>
    </w:p>
  </w:endnote>
  <w:endnote w:type="continuationNotice" w:id="1">
    <w:p w14:paraId="67268BE2" w14:textId="77777777" w:rsidR="00F04806" w:rsidRDefault="00F04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37E13465" w:rsidR="000E4AFF" w:rsidRPr="0011439C" w:rsidRDefault="001622A0" w:rsidP="0011439C">
    <w:pPr>
      <w:pStyle w:val="Fuzeile"/>
      <w:rPr>
        <w:sz w:val="18"/>
        <w:szCs w:val="18"/>
      </w:rPr>
    </w:pPr>
    <w:r>
      <w:rPr>
        <w:rFonts w:ascii="Tahoma" w:hAnsi="Tahoma"/>
        <w:sz w:val="18"/>
        <w:szCs w:val="18"/>
      </w:rPr>
      <w:t>Winter 2025/26</w:t>
    </w:r>
    <w:r>
      <w:rPr>
        <w:rFonts w:ascii="Tahoma" w:hAnsi="Tahoma"/>
        <w:sz w:val="18"/>
        <w:szCs w:val="18"/>
      </w:rPr>
      <w:tab/>
    </w:r>
    <w:r>
      <w:rPr>
        <w:rFonts w:ascii="Tahoma" w:hAnsi="Tahoma"/>
        <w:sz w:val="18"/>
        <w:szCs w:val="18"/>
      </w:rPr>
      <w:tab/>
    </w:r>
    <w:r>
      <w:rPr>
        <w:rFonts w:ascii="Tahoma" w:hAnsi="Tahoma"/>
        <w:sz w:val="18"/>
        <w:szCs w:val="18"/>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sz w:val="18"/>
        <w:szCs w:val="18"/>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rPr>
    </w:pPr>
    <w:r>
      <w:rPr>
        <w:rFonts w:ascii="Tahoma" w:hAnsi="Tahoma"/>
        <w:color w:val="000000"/>
        <w:sz w:val="18"/>
        <w:szCs w:val="22"/>
      </w:rPr>
      <w:t>Zomer 2020</w:t>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A3CA" w14:textId="77777777" w:rsidR="00F04806" w:rsidRDefault="00F04806" w:rsidP="0059798E">
      <w:r>
        <w:separator/>
      </w:r>
    </w:p>
  </w:footnote>
  <w:footnote w:type="continuationSeparator" w:id="0">
    <w:p w14:paraId="2425A1A0" w14:textId="77777777" w:rsidR="00F04806" w:rsidRDefault="00F04806" w:rsidP="0059798E">
      <w:r>
        <w:continuationSeparator/>
      </w:r>
    </w:p>
  </w:footnote>
  <w:footnote w:type="continuationNotice" w:id="1">
    <w:p w14:paraId="3192E75C" w14:textId="77777777" w:rsidR="00F04806" w:rsidRDefault="00F04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61AF"/>
    <w:rsid w:val="000064E3"/>
    <w:rsid w:val="0001017A"/>
    <w:rsid w:val="00011DA4"/>
    <w:rsid w:val="00013569"/>
    <w:rsid w:val="00013655"/>
    <w:rsid w:val="00013CFA"/>
    <w:rsid w:val="00013E79"/>
    <w:rsid w:val="000158FC"/>
    <w:rsid w:val="000172BF"/>
    <w:rsid w:val="0001770C"/>
    <w:rsid w:val="0002328B"/>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5125"/>
    <w:rsid w:val="000562F1"/>
    <w:rsid w:val="000605DE"/>
    <w:rsid w:val="000620C8"/>
    <w:rsid w:val="0006270A"/>
    <w:rsid w:val="000631CD"/>
    <w:rsid w:val="0006489C"/>
    <w:rsid w:val="000649C2"/>
    <w:rsid w:val="00065358"/>
    <w:rsid w:val="00066BBD"/>
    <w:rsid w:val="0007132B"/>
    <w:rsid w:val="00072537"/>
    <w:rsid w:val="00072C93"/>
    <w:rsid w:val="0008166A"/>
    <w:rsid w:val="000849D1"/>
    <w:rsid w:val="00084E14"/>
    <w:rsid w:val="00086100"/>
    <w:rsid w:val="00087219"/>
    <w:rsid w:val="00091257"/>
    <w:rsid w:val="00091348"/>
    <w:rsid w:val="00094436"/>
    <w:rsid w:val="000948C2"/>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3434"/>
    <w:rsid w:val="000B4A23"/>
    <w:rsid w:val="000B6125"/>
    <w:rsid w:val="000B66DA"/>
    <w:rsid w:val="000B6AFB"/>
    <w:rsid w:val="000B6BA5"/>
    <w:rsid w:val="000B70E7"/>
    <w:rsid w:val="000B7366"/>
    <w:rsid w:val="000B7823"/>
    <w:rsid w:val="000C12C6"/>
    <w:rsid w:val="000C20AF"/>
    <w:rsid w:val="000C3180"/>
    <w:rsid w:val="000C500E"/>
    <w:rsid w:val="000C60A9"/>
    <w:rsid w:val="000C7FCB"/>
    <w:rsid w:val="000D00D2"/>
    <w:rsid w:val="000D25E3"/>
    <w:rsid w:val="000D2C8C"/>
    <w:rsid w:val="000D4B23"/>
    <w:rsid w:val="000D5D0E"/>
    <w:rsid w:val="000D6EB3"/>
    <w:rsid w:val="000D73FF"/>
    <w:rsid w:val="000D7C2C"/>
    <w:rsid w:val="000E0F64"/>
    <w:rsid w:val="000E1615"/>
    <w:rsid w:val="000E16BB"/>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67B"/>
    <w:rsid w:val="000F5861"/>
    <w:rsid w:val="000F6136"/>
    <w:rsid w:val="000F6873"/>
    <w:rsid w:val="000F74A7"/>
    <w:rsid w:val="00100538"/>
    <w:rsid w:val="00101E6C"/>
    <w:rsid w:val="00103F25"/>
    <w:rsid w:val="001057B3"/>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2201"/>
    <w:rsid w:val="00123A84"/>
    <w:rsid w:val="00124FFC"/>
    <w:rsid w:val="00126BEB"/>
    <w:rsid w:val="00126E52"/>
    <w:rsid w:val="00126F04"/>
    <w:rsid w:val="00131003"/>
    <w:rsid w:val="001324CD"/>
    <w:rsid w:val="00132B40"/>
    <w:rsid w:val="00133835"/>
    <w:rsid w:val="001355A3"/>
    <w:rsid w:val="00140CC0"/>
    <w:rsid w:val="00141AE8"/>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22A0"/>
    <w:rsid w:val="001631C6"/>
    <w:rsid w:val="00164EFD"/>
    <w:rsid w:val="00165C53"/>
    <w:rsid w:val="001663CA"/>
    <w:rsid w:val="001666E5"/>
    <w:rsid w:val="00166B6F"/>
    <w:rsid w:val="0016733B"/>
    <w:rsid w:val="00167872"/>
    <w:rsid w:val="00167984"/>
    <w:rsid w:val="001706B2"/>
    <w:rsid w:val="0017105B"/>
    <w:rsid w:val="00171548"/>
    <w:rsid w:val="00173E5D"/>
    <w:rsid w:val="00176059"/>
    <w:rsid w:val="00176AAB"/>
    <w:rsid w:val="00176FDA"/>
    <w:rsid w:val="0017795E"/>
    <w:rsid w:val="00180B73"/>
    <w:rsid w:val="00181BED"/>
    <w:rsid w:val="00184691"/>
    <w:rsid w:val="00184794"/>
    <w:rsid w:val="001853EB"/>
    <w:rsid w:val="00186806"/>
    <w:rsid w:val="00186857"/>
    <w:rsid w:val="00186B75"/>
    <w:rsid w:val="00186C8D"/>
    <w:rsid w:val="001870E2"/>
    <w:rsid w:val="00191794"/>
    <w:rsid w:val="00192DE0"/>
    <w:rsid w:val="001932BF"/>
    <w:rsid w:val="001940D7"/>
    <w:rsid w:val="001A14A5"/>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4FF5"/>
    <w:rsid w:val="001E5F81"/>
    <w:rsid w:val="001E6CBA"/>
    <w:rsid w:val="001E7ABC"/>
    <w:rsid w:val="001F0C28"/>
    <w:rsid w:val="001F20CF"/>
    <w:rsid w:val="001F2489"/>
    <w:rsid w:val="001F3D23"/>
    <w:rsid w:val="001F3F45"/>
    <w:rsid w:val="001F4455"/>
    <w:rsid w:val="00200328"/>
    <w:rsid w:val="002014BE"/>
    <w:rsid w:val="0020349B"/>
    <w:rsid w:val="00203B4C"/>
    <w:rsid w:val="002045AB"/>
    <w:rsid w:val="0020639A"/>
    <w:rsid w:val="00206BA6"/>
    <w:rsid w:val="0021018E"/>
    <w:rsid w:val="00211985"/>
    <w:rsid w:val="00211BD4"/>
    <w:rsid w:val="00215789"/>
    <w:rsid w:val="00216453"/>
    <w:rsid w:val="00216636"/>
    <w:rsid w:val="002177ED"/>
    <w:rsid w:val="00220388"/>
    <w:rsid w:val="002213F7"/>
    <w:rsid w:val="002215BF"/>
    <w:rsid w:val="00221C05"/>
    <w:rsid w:val="00223C0C"/>
    <w:rsid w:val="00223F94"/>
    <w:rsid w:val="0022682B"/>
    <w:rsid w:val="00226E64"/>
    <w:rsid w:val="00233600"/>
    <w:rsid w:val="00233C43"/>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3709"/>
    <w:rsid w:val="002739D2"/>
    <w:rsid w:val="00273F59"/>
    <w:rsid w:val="002741C9"/>
    <w:rsid w:val="0027557E"/>
    <w:rsid w:val="00277D9E"/>
    <w:rsid w:val="002828AB"/>
    <w:rsid w:val="00282C9D"/>
    <w:rsid w:val="002840D6"/>
    <w:rsid w:val="002850B8"/>
    <w:rsid w:val="00285377"/>
    <w:rsid w:val="00287600"/>
    <w:rsid w:val="0028768B"/>
    <w:rsid w:val="002878D3"/>
    <w:rsid w:val="00290EE3"/>
    <w:rsid w:val="00296497"/>
    <w:rsid w:val="00297428"/>
    <w:rsid w:val="002974EE"/>
    <w:rsid w:val="0029776E"/>
    <w:rsid w:val="00297E20"/>
    <w:rsid w:val="00297F75"/>
    <w:rsid w:val="002A08E7"/>
    <w:rsid w:val="002A2011"/>
    <w:rsid w:val="002A3736"/>
    <w:rsid w:val="002A3A06"/>
    <w:rsid w:val="002A5116"/>
    <w:rsid w:val="002A5717"/>
    <w:rsid w:val="002A65BE"/>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D0DD2"/>
    <w:rsid w:val="002D23F0"/>
    <w:rsid w:val="002D2D71"/>
    <w:rsid w:val="002D3A80"/>
    <w:rsid w:val="002D3FC9"/>
    <w:rsid w:val="002E1667"/>
    <w:rsid w:val="002E216F"/>
    <w:rsid w:val="002E2C89"/>
    <w:rsid w:val="002E350F"/>
    <w:rsid w:val="002E410A"/>
    <w:rsid w:val="002E4334"/>
    <w:rsid w:val="002E470A"/>
    <w:rsid w:val="002E47DF"/>
    <w:rsid w:val="002E560F"/>
    <w:rsid w:val="002E64AD"/>
    <w:rsid w:val="002F1FCB"/>
    <w:rsid w:val="002F21D1"/>
    <w:rsid w:val="002F2E71"/>
    <w:rsid w:val="002F2F82"/>
    <w:rsid w:val="002F4B06"/>
    <w:rsid w:val="002F6621"/>
    <w:rsid w:val="002F6FDF"/>
    <w:rsid w:val="002F7BC0"/>
    <w:rsid w:val="00300BE5"/>
    <w:rsid w:val="0030141D"/>
    <w:rsid w:val="003031BA"/>
    <w:rsid w:val="0030325B"/>
    <w:rsid w:val="003045F5"/>
    <w:rsid w:val="00304C95"/>
    <w:rsid w:val="00305D31"/>
    <w:rsid w:val="0030736D"/>
    <w:rsid w:val="00307C8F"/>
    <w:rsid w:val="00310D54"/>
    <w:rsid w:val="00310DDF"/>
    <w:rsid w:val="00312FF7"/>
    <w:rsid w:val="00314757"/>
    <w:rsid w:val="0031659D"/>
    <w:rsid w:val="0031673F"/>
    <w:rsid w:val="00316BDC"/>
    <w:rsid w:val="0032072F"/>
    <w:rsid w:val="00320A2C"/>
    <w:rsid w:val="00320D37"/>
    <w:rsid w:val="00321364"/>
    <w:rsid w:val="0032296A"/>
    <w:rsid w:val="00322B42"/>
    <w:rsid w:val="003246BE"/>
    <w:rsid w:val="003247BD"/>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4BB"/>
    <w:rsid w:val="00340C80"/>
    <w:rsid w:val="00342BD7"/>
    <w:rsid w:val="00347E90"/>
    <w:rsid w:val="0035069C"/>
    <w:rsid w:val="003514C3"/>
    <w:rsid w:val="0035182C"/>
    <w:rsid w:val="00351962"/>
    <w:rsid w:val="00352DF1"/>
    <w:rsid w:val="00353880"/>
    <w:rsid w:val="00353F32"/>
    <w:rsid w:val="003565A5"/>
    <w:rsid w:val="00356D7C"/>
    <w:rsid w:val="00357299"/>
    <w:rsid w:val="00360848"/>
    <w:rsid w:val="00360DA0"/>
    <w:rsid w:val="00362864"/>
    <w:rsid w:val="00363C9F"/>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978B1"/>
    <w:rsid w:val="003A05E4"/>
    <w:rsid w:val="003A07A1"/>
    <w:rsid w:val="003A0DFA"/>
    <w:rsid w:val="003A1CBF"/>
    <w:rsid w:val="003A1F4C"/>
    <w:rsid w:val="003A36AE"/>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39C"/>
    <w:rsid w:val="003D0E7E"/>
    <w:rsid w:val="003D1256"/>
    <w:rsid w:val="003D12BA"/>
    <w:rsid w:val="003D14AE"/>
    <w:rsid w:val="003D30EA"/>
    <w:rsid w:val="003D402B"/>
    <w:rsid w:val="003D584E"/>
    <w:rsid w:val="003D5A3C"/>
    <w:rsid w:val="003E2112"/>
    <w:rsid w:val="003E2B41"/>
    <w:rsid w:val="003E35C6"/>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5AD1"/>
    <w:rsid w:val="00405F4C"/>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136C"/>
    <w:rsid w:val="00431692"/>
    <w:rsid w:val="00432B6B"/>
    <w:rsid w:val="00433371"/>
    <w:rsid w:val="00434BB8"/>
    <w:rsid w:val="00435919"/>
    <w:rsid w:val="00437D11"/>
    <w:rsid w:val="00443962"/>
    <w:rsid w:val="00444103"/>
    <w:rsid w:val="00444B1F"/>
    <w:rsid w:val="00446466"/>
    <w:rsid w:val="00446BE9"/>
    <w:rsid w:val="00447B43"/>
    <w:rsid w:val="00450ADF"/>
    <w:rsid w:val="00451CF9"/>
    <w:rsid w:val="00451EDD"/>
    <w:rsid w:val="00451FB7"/>
    <w:rsid w:val="004527FD"/>
    <w:rsid w:val="00453DD3"/>
    <w:rsid w:val="0045572B"/>
    <w:rsid w:val="00455A1E"/>
    <w:rsid w:val="00455D9B"/>
    <w:rsid w:val="0046032B"/>
    <w:rsid w:val="00460D2E"/>
    <w:rsid w:val="00460DCE"/>
    <w:rsid w:val="00462070"/>
    <w:rsid w:val="0046303D"/>
    <w:rsid w:val="00463FBC"/>
    <w:rsid w:val="00465E77"/>
    <w:rsid w:val="004663E2"/>
    <w:rsid w:val="0046765D"/>
    <w:rsid w:val="004678A1"/>
    <w:rsid w:val="00470EC0"/>
    <w:rsid w:val="00471003"/>
    <w:rsid w:val="00471CFB"/>
    <w:rsid w:val="00472D26"/>
    <w:rsid w:val="00472FDA"/>
    <w:rsid w:val="00477621"/>
    <w:rsid w:val="004817E2"/>
    <w:rsid w:val="00482953"/>
    <w:rsid w:val="00482ADB"/>
    <w:rsid w:val="00482C75"/>
    <w:rsid w:val="00484047"/>
    <w:rsid w:val="0048437A"/>
    <w:rsid w:val="0048592A"/>
    <w:rsid w:val="00485B00"/>
    <w:rsid w:val="004861BB"/>
    <w:rsid w:val="00486761"/>
    <w:rsid w:val="00486A9E"/>
    <w:rsid w:val="00493477"/>
    <w:rsid w:val="004936E1"/>
    <w:rsid w:val="0049402B"/>
    <w:rsid w:val="00495785"/>
    <w:rsid w:val="0049595F"/>
    <w:rsid w:val="00496DFC"/>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084B"/>
    <w:rsid w:val="004B2788"/>
    <w:rsid w:val="004B2BED"/>
    <w:rsid w:val="004B30E5"/>
    <w:rsid w:val="004B5698"/>
    <w:rsid w:val="004B59A6"/>
    <w:rsid w:val="004B6728"/>
    <w:rsid w:val="004B6ABB"/>
    <w:rsid w:val="004B6E31"/>
    <w:rsid w:val="004B7A3B"/>
    <w:rsid w:val="004B7E57"/>
    <w:rsid w:val="004C2564"/>
    <w:rsid w:val="004C28FA"/>
    <w:rsid w:val="004C6D15"/>
    <w:rsid w:val="004C6E04"/>
    <w:rsid w:val="004C7215"/>
    <w:rsid w:val="004C7AA2"/>
    <w:rsid w:val="004D06F5"/>
    <w:rsid w:val="004D07C5"/>
    <w:rsid w:val="004D0CBF"/>
    <w:rsid w:val="004D17D3"/>
    <w:rsid w:val="004D1F81"/>
    <w:rsid w:val="004D27B8"/>
    <w:rsid w:val="004D363A"/>
    <w:rsid w:val="004D46A1"/>
    <w:rsid w:val="004D4CC1"/>
    <w:rsid w:val="004E008A"/>
    <w:rsid w:val="004E085F"/>
    <w:rsid w:val="004E0A0C"/>
    <w:rsid w:val="004E0C61"/>
    <w:rsid w:val="004E0F74"/>
    <w:rsid w:val="004E1B9C"/>
    <w:rsid w:val="004E1C4D"/>
    <w:rsid w:val="004E2D3F"/>
    <w:rsid w:val="004E2FB4"/>
    <w:rsid w:val="004E412C"/>
    <w:rsid w:val="004E5545"/>
    <w:rsid w:val="004E5DB1"/>
    <w:rsid w:val="004E754A"/>
    <w:rsid w:val="004E766F"/>
    <w:rsid w:val="004E7C83"/>
    <w:rsid w:val="004F029B"/>
    <w:rsid w:val="004F0872"/>
    <w:rsid w:val="004F25F8"/>
    <w:rsid w:val="004F283C"/>
    <w:rsid w:val="004F35E2"/>
    <w:rsid w:val="004F5039"/>
    <w:rsid w:val="004F77D9"/>
    <w:rsid w:val="00500C9C"/>
    <w:rsid w:val="00500F6A"/>
    <w:rsid w:val="00501988"/>
    <w:rsid w:val="0050349B"/>
    <w:rsid w:val="00504319"/>
    <w:rsid w:val="0050477B"/>
    <w:rsid w:val="00505A88"/>
    <w:rsid w:val="005062D7"/>
    <w:rsid w:val="00506912"/>
    <w:rsid w:val="00506C96"/>
    <w:rsid w:val="005109B3"/>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4EC8"/>
    <w:rsid w:val="00547767"/>
    <w:rsid w:val="00547F44"/>
    <w:rsid w:val="00547FA3"/>
    <w:rsid w:val="00551135"/>
    <w:rsid w:val="00551B70"/>
    <w:rsid w:val="00551E97"/>
    <w:rsid w:val="00553528"/>
    <w:rsid w:val="005536B0"/>
    <w:rsid w:val="00553AD4"/>
    <w:rsid w:val="00556024"/>
    <w:rsid w:val="00557D3F"/>
    <w:rsid w:val="0056014D"/>
    <w:rsid w:val="0056041A"/>
    <w:rsid w:val="005610BA"/>
    <w:rsid w:val="005610DB"/>
    <w:rsid w:val="005615A8"/>
    <w:rsid w:val="00561809"/>
    <w:rsid w:val="00561A73"/>
    <w:rsid w:val="005624E0"/>
    <w:rsid w:val="005639A1"/>
    <w:rsid w:val="00563AE2"/>
    <w:rsid w:val="00564331"/>
    <w:rsid w:val="00566511"/>
    <w:rsid w:val="00571A10"/>
    <w:rsid w:val="005721C7"/>
    <w:rsid w:val="005726DC"/>
    <w:rsid w:val="00573AD1"/>
    <w:rsid w:val="00574448"/>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5BF"/>
    <w:rsid w:val="00593E0C"/>
    <w:rsid w:val="0059592E"/>
    <w:rsid w:val="00596F92"/>
    <w:rsid w:val="0059798E"/>
    <w:rsid w:val="005A150C"/>
    <w:rsid w:val="005A3431"/>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B7C00"/>
    <w:rsid w:val="005C037D"/>
    <w:rsid w:val="005C1198"/>
    <w:rsid w:val="005C179E"/>
    <w:rsid w:val="005C3694"/>
    <w:rsid w:val="005C3FC0"/>
    <w:rsid w:val="005C4B1B"/>
    <w:rsid w:val="005C4EAD"/>
    <w:rsid w:val="005C61F9"/>
    <w:rsid w:val="005C67EF"/>
    <w:rsid w:val="005C74FE"/>
    <w:rsid w:val="005D1A49"/>
    <w:rsid w:val="005D2C63"/>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5F6F2F"/>
    <w:rsid w:val="00600235"/>
    <w:rsid w:val="006018BA"/>
    <w:rsid w:val="00601ACF"/>
    <w:rsid w:val="00602107"/>
    <w:rsid w:val="00604448"/>
    <w:rsid w:val="00605D68"/>
    <w:rsid w:val="0060660E"/>
    <w:rsid w:val="006114C8"/>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44D2"/>
    <w:rsid w:val="00654887"/>
    <w:rsid w:val="00654F01"/>
    <w:rsid w:val="00656C37"/>
    <w:rsid w:val="006573EC"/>
    <w:rsid w:val="006575C9"/>
    <w:rsid w:val="00657DCA"/>
    <w:rsid w:val="006601F0"/>
    <w:rsid w:val="00660C94"/>
    <w:rsid w:val="00662DCB"/>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C1D"/>
    <w:rsid w:val="00683123"/>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B58"/>
    <w:rsid w:val="00694D4A"/>
    <w:rsid w:val="006974C8"/>
    <w:rsid w:val="0069756C"/>
    <w:rsid w:val="00697D5B"/>
    <w:rsid w:val="006A31E4"/>
    <w:rsid w:val="006A36EE"/>
    <w:rsid w:val="006A5A0C"/>
    <w:rsid w:val="006A6882"/>
    <w:rsid w:val="006A7742"/>
    <w:rsid w:val="006B0000"/>
    <w:rsid w:val="006B0047"/>
    <w:rsid w:val="006B1A21"/>
    <w:rsid w:val="006B1ECA"/>
    <w:rsid w:val="006B3308"/>
    <w:rsid w:val="006B33F7"/>
    <w:rsid w:val="006B38FE"/>
    <w:rsid w:val="006C0678"/>
    <w:rsid w:val="006C10F5"/>
    <w:rsid w:val="006C218B"/>
    <w:rsid w:val="006C2262"/>
    <w:rsid w:val="006C2A82"/>
    <w:rsid w:val="006C305D"/>
    <w:rsid w:val="006C48EC"/>
    <w:rsid w:val="006C4FB5"/>
    <w:rsid w:val="006C5982"/>
    <w:rsid w:val="006C69C4"/>
    <w:rsid w:val="006C7047"/>
    <w:rsid w:val="006D019C"/>
    <w:rsid w:val="006D26CB"/>
    <w:rsid w:val="006D2CC3"/>
    <w:rsid w:val="006D49AF"/>
    <w:rsid w:val="006D5B21"/>
    <w:rsid w:val="006D5E95"/>
    <w:rsid w:val="006D68D8"/>
    <w:rsid w:val="006D75C0"/>
    <w:rsid w:val="006E184C"/>
    <w:rsid w:val="006E2E08"/>
    <w:rsid w:val="006E3139"/>
    <w:rsid w:val="006E3775"/>
    <w:rsid w:val="006E3D8C"/>
    <w:rsid w:val="006E52CA"/>
    <w:rsid w:val="006E53A9"/>
    <w:rsid w:val="006E6BAD"/>
    <w:rsid w:val="006E6D03"/>
    <w:rsid w:val="006E6D83"/>
    <w:rsid w:val="006E6DD5"/>
    <w:rsid w:val="006F23DA"/>
    <w:rsid w:val="006F28CB"/>
    <w:rsid w:val="006F2B4A"/>
    <w:rsid w:val="006F31C9"/>
    <w:rsid w:val="006F4F1F"/>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3111"/>
    <w:rsid w:val="00724D39"/>
    <w:rsid w:val="00724D5A"/>
    <w:rsid w:val="00724EC1"/>
    <w:rsid w:val="00725AFA"/>
    <w:rsid w:val="00725E9B"/>
    <w:rsid w:val="007263B1"/>
    <w:rsid w:val="00726E2E"/>
    <w:rsid w:val="007275A2"/>
    <w:rsid w:val="00727BA1"/>
    <w:rsid w:val="00730D32"/>
    <w:rsid w:val="007310D0"/>
    <w:rsid w:val="00731768"/>
    <w:rsid w:val="00733B1E"/>
    <w:rsid w:val="00733C37"/>
    <w:rsid w:val="00734C51"/>
    <w:rsid w:val="00735356"/>
    <w:rsid w:val="00735C90"/>
    <w:rsid w:val="0073619D"/>
    <w:rsid w:val="0073658D"/>
    <w:rsid w:val="007374E1"/>
    <w:rsid w:val="007375FD"/>
    <w:rsid w:val="00741D6A"/>
    <w:rsid w:val="00742512"/>
    <w:rsid w:val="007429A7"/>
    <w:rsid w:val="00742DEE"/>
    <w:rsid w:val="00743A17"/>
    <w:rsid w:val="00743CC0"/>
    <w:rsid w:val="00745253"/>
    <w:rsid w:val="00747914"/>
    <w:rsid w:val="00750855"/>
    <w:rsid w:val="00750CAB"/>
    <w:rsid w:val="00750EFE"/>
    <w:rsid w:val="007515D1"/>
    <w:rsid w:val="00751F25"/>
    <w:rsid w:val="007523C5"/>
    <w:rsid w:val="00753080"/>
    <w:rsid w:val="00753A2B"/>
    <w:rsid w:val="00754340"/>
    <w:rsid w:val="00755509"/>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90AEF"/>
    <w:rsid w:val="007921E4"/>
    <w:rsid w:val="007927DC"/>
    <w:rsid w:val="00793F12"/>
    <w:rsid w:val="00794D36"/>
    <w:rsid w:val="0079535A"/>
    <w:rsid w:val="007955B5"/>
    <w:rsid w:val="0079746D"/>
    <w:rsid w:val="007979CA"/>
    <w:rsid w:val="007A052C"/>
    <w:rsid w:val="007A17F2"/>
    <w:rsid w:val="007A1C02"/>
    <w:rsid w:val="007A2217"/>
    <w:rsid w:val="007A3071"/>
    <w:rsid w:val="007A3538"/>
    <w:rsid w:val="007A6507"/>
    <w:rsid w:val="007A6DEB"/>
    <w:rsid w:val="007B0B35"/>
    <w:rsid w:val="007B0F80"/>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414F"/>
    <w:rsid w:val="007D4A97"/>
    <w:rsid w:val="007D4B00"/>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2FD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1ABA"/>
    <w:rsid w:val="0085294F"/>
    <w:rsid w:val="00852B52"/>
    <w:rsid w:val="008530AA"/>
    <w:rsid w:val="008533E7"/>
    <w:rsid w:val="00853819"/>
    <w:rsid w:val="00853886"/>
    <w:rsid w:val="00853AE0"/>
    <w:rsid w:val="008551AE"/>
    <w:rsid w:val="00856906"/>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835EE"/>
    <w:rsid w:val="00885352"/>
    <w:rsid w:val="0088596A"/>
    <w:rsid w:val="00885BE5"/>
    <w:rsid w:val="0088656D"/>
    <w:rsid w:val="008866A0"/>
    <w:rsid w:val="0089212E"/>
    <w:rsid w:val="008925B0"/>
    <w:rsid w:val="00892B3A"/>
    <w:rsid w:val="00895141"/>
    <w:rsid w:val="00896B6B"/>
    <w:rsid w:val="00896F0F"/>
    <w:rsid w:val="008976FE"/>
    <w:rsid w:val="00897BDA"/>
    <w:rsid w:val="008A02F9"/>
    <w:rsid w:val="008A0BE2"/>
    <w:rsid w:val="008A0D62"/>
    <w:rsid w:val="008A13A8"/>
    <w:rsid w:val="008A27C8"/>
    <w:rsid w:val="008A4F30"/>
    <w:rsid w:val="008B0D63"/>
    <w:rsid w:val="008B299F"/>
    <w:rsid w:val="008B2A5D"/>
    <w:rsid w:val="008B3DD0"/>
    <w:rsid w:val="008B43FC"/>
    <w:rsid w:val="008B5669"/>
    <w:rsid w:val="008B5956"/>
    <w:rsid w:val="008C0FF9"/>
    <w:rsid w:val="008C1FC0"/>
    <w:rsid w:val="008C4647"/>
    <w:rsid w:val="008C4A08"/>
    <w:rsid w:val="008C5948"/>
    <w:rsid w:val="008C6201"/>
    <w:rsid w:val="008C6CCF"/>
    <w:rsid w:val="008C7181"/>
    <w:rsid w:val="008C7791"/>
    <w:rsid w:val="008D1AE1"/>
    <w:rsid w:val="008D1E6F"/>
    <w:rsid w:val="008D3455"/>
    <w:rsid w:val="008D396D"/>
    <w:rsid w:val="008D3CB2"/>
    <w:rsid w:val="008D4FF1"/>
    <w:rsid w:val="008D595E"/>
    <w:rsid w:val="008E00F4"/>
    <w:rsid w:val="008E0F9C"/>
    <w:rsid w:val="008E14CD"/>
    <w:rsid w:val="008E2021"/>
    <w:rsid w:val="008E23FF"/>
    <w:rsid w:val="008E2F90"/>
    <w:rsid w:val="008E372E"/>
    <w:rsid w:val="008E5730"/>
    <w:rsid w:val="008E5B2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2630"/>
    <w:rsid w:val="0090502D"/>
    <w:rsid w:val="00905B6F"/>
    <w:rsid w:val="009068E6"/>
    <w:rsid w:val="00910CCF"/>
    <w:rsid w:val="00910E24"/>
    <w:rsid w:val="009117F0"/>
    <w:rsid w:val="009119DC"/>
    <w:rsid w:val="009122C7"/>
    <w:rsid w:val="009127EC"/>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40813"/>
    <w:rsid w:val="00942DAD"/>
    <w:rsid w:val="00943199"/>
    <w:rsid w:val="0094437D"/>
    <w:rsid w:val="0094562F"/>
    <w:rsid w:val="00945E5B"/>
    <w:rsid w:val="00947EE3"/>
    <w:rsid w:val="0095167F"/>
    <w:rsid w:val="00951E95"/>
    <w:rsid w:val="00952891"/>
    <w:rsid w:val="00952C8F"/>
    <w:rsid w:val="00955383"/>
    <w:rsid w:val="009563D8"/>
    <w:rsid w:val="00956FE8"/>
    <w:rsid w:val="00960967"/>
    <w:rsid w:val="00962386"/>
    <w:rsid w:val="0096282B"/>
    <w:rsid w:val="00964A00"/>
    <w:rsid w:val="00964F44"/>
    <w:rsid w:val="0096546A"/>
    <w:rsid w:val="009656C1"/>
    <w:rsid w:val="009656D4"/>
    <w:rsid w:val="0096643F"/>
    <w:rsid w:val="00966BC6"/>
    <w:rsid w:val="0096780F"/>
    <w:rsid w:val="009708EC"/>
    <w:rsid w:val="00971061"/>
    <w:rsid w:val="0097112B"/>
    <w:rsid w:val="00975864"/>
    <w:rsid w:val="00976FBA"/>
    <w:rsid w:val="00980A35"/>
    <w:rsid w:val="00981C09"/>
    <w:rsid w:val="00981CD9"/>
    <w:rsid w:val="009851C2"/>
    <w:rsid w:val="00985A2F"/>
    <w:rsid w:val="00985D64"/>
    <w:rsid w:val="00985E96"/>
    <w:rsid w:val="00987D45"/>
    <w:rsid w:val="009918AE"/>
    <w:rsid w:val="00992B8D"/>
    <w:rsid w:val="00993646"/>
    <w:rsid w:val="00994FDB"/>
    <w:rsid w:val="00996AB0"/>
    <w:rsid w:val="009976CA"/>
    <w:rsid w:val="00997BC3"/>
    <w:rsid w:val="009A082B"/>
    <w:rsid w:val="009A0CB4"/>
    <w:rsid w:val="009A0CD4"/>
    <w:rsid w:val="009A13DC"/>
    <w:rsid w:val="009A1FAC"/>
    <w:rsid w:val="009A3DAE"/>
    <w:rsid w:val="009A3F6E"/>
    <w:rsid w:val="009A40A4"/>
    <w:rsid w:val="009A4F6E"/>
    <w:rsid w:val="009A64FB"/>
    <w:rsid w:val="009A7B2A"/>
    <w:rsid w:val="009A7F43"/>
    <w:rsid w:val="009B0B6B"/>
    <w:rsid w:val="009B23FF"/>
    <w:rsid w:val="009B29BC"/>
    <w:rsid w:val="009B4BE2"/>
    <w:rsid w:val="009B546B"/>
    <w:rsid w:val="009B6C61"/>
    <w:rsid w:val="009C11AA"/>
    <w:rsid w:val="009C13AA"/>
    <w:rsid w:val="009C2259"/>
    <w:rsid w:val="009C36A9"/>
    <w:rsid w:val="009C4A7B"/>
    <w:rsid w:val="009C5C7D"/>
    <w:rsid w:val="009C62DB"/>
    <w:rsid w:val="009C6AB4"/>
    <w:rsid w:val="009C7D61"/>
    <w:rsid w:val="009D06D7"/>
    <w:rsid w:val="009D10D8"/>
    <w:rsid w:val="009D191F"/>
    <w:rsid w:val="009D2E98"/>
    <w:rsid w:val="009D3F80"/>
    <w:rsid w:val="009D3FC2"/>
    <w:rsid w:val="009D442E"/>
    <w:rsid w:val="009D6122"/>
    <w:rsid w:val="009D6156"/>
    <w:rsid w:val="009D74E1"/>
    <w:rsid w:val="009D7FF9"/>
    <w:rsid w:val="009E15A3"/>
    <w:rsid w:val="009E3371"/>
    <w:rsid w:val="009E50A2"/>
    <w:rsid w:val="009E6503"/>
    <w:rsid w:val="009E6A9E"/>
    <w:rsid w:val="009E728D"/>
    <w:rsid w:val="009E79BF"/>
    <w:rsid w:val="009F0FCF"/>
    <w:rsid w:val="009F19A2"/>
    <w:rsid w:val="009F2B2E"/>
    <w:rsid w:val="009F3427"/>
    <w:rsid w:val="009F3ED9"/>
    <w:rsid w:val="009F4606"/>
    <w:rsid w:val="009F54B3"/>
    <w:rsid w:val="009F74E1"/>
    <w:rsid w:val="009F7B8E"/>
    <w:rsid w:val="009F7D77"/>
    <w:rsid w:val="00A0093C"/>
    <w:rsid w:val="00A01567"/>
    <w:rsid w:val="00A01615"/>
    <w:rsid w:val="00A01804"/>
    <w:rsid w:val="00A04302"/>
    <w:rsid w:val="00A046D5"/>
    <w:rsid w:val="00A061FC"/>
    <w:rsid w:val="00A10E8E"/>
    <w:rsid w:val="00A12D16"/>
    <w:rsid w:val="00A1376E"/>
    <w:rsid w:val="00A13D68"/>
    <w:rsid w:val="00A146F1"/>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40261"/>
    <w:rsid w:val="00A40926"/>
    <w:rsid w:val="00A41DAE"/>
    <w:rsid w:val="00A43C7B"/>
    <w:rsid w:val="00A4428E"/>
    <w:rsid w:val="00A460B4"/>
    <w:rsid w:val="00A46A2A"/>
    <w:rsid w:val="00A46DC6"/>
    <w:rsid w:val="00A474FD"/>
    <w:rsid w:val="00A47A95"/>
    <w:rsid w:val="00A50EA7"/>
    <w:rsid w:val="00A50FB4"/>
    <w:rsid w:val="00A57F84"/>
    <w:rsid w:val="00A57FD3"/>
    <w:rsid w:val="00A60261"/>
    <w:rsid w:val="00A61058"/>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24D1"/>
    <w:rsid w:val="00A9369A"/>
    <w:rsid w:val="00A93DCA"/>
    <w:rsid w:val="00A9419B"/>
    <w:rsid w:val="00A9724A"/>
    <w:rsid w:val="00AA0464"/>
    <w:rsid w:val="00AA16F1"/>
    <w:rsid w:val="00AA1C32"/>
    <w:rsid w:val="00AA263F"/>
    <w:rsid w:val="00AA48F4"/>
    <w:rsid w:val="00AA503A"/>
    <w:rsid w:val="00AA5962"/>
    <w:rsid w:val="00AA5DE4"/>
    <w:rsid w:val="00AA6F9C"/>
    <w:rsid w:val="00AA79CE"/>
    <w:rsid w:val="00AB036E"/>
    <w:rsid w:val="00AB1209"/>
    <w:rsid w:val="00AB50FC"/>
    <w:rsid w:val="00AB7654"/>
    <w:rsid w:val="00AC061D"/>
    <w:rsid w:val="00AC0B96"/>
    <w:rsid w:val="00AC1CD1"/>
    <w:rsid w:val="00AC318E"/>
    <w:rsid w:val="00AC441E"/>
    <w:rsid w:val="00AC4B85"/>
    <w:rsid w:val="00AC597E"/>
    <w:rsid w:val="00AD0762"/>
    <w:rsid w:val="00AD09B0"/>
    <w:rsid w:val="00AD1AEE"/>
    <w:rsid w:val="00AD2886"/>
    <w:rsid w:val="00AD40D4"/>
    <w:rsid w:val="00AD4CCB"/>
    <w:rsid w:val="00AD4E35"/>
    <w:rsid w:val="00AD5457"/>
    <w:rsid w:val="00AD67E6"/>
    <w:rsid w:val="00AE0AC7"/>
    <w:rsid w:val="00AE2120"/>
    <w:rsid w:val="00AE4B4A"/>
    <w:rsid w:val="00AE6ED9"/>
    <w:rsid w:val="00AF1FE2"/>
    <w:rsid w:val="00AF2A19"/>
    <w:rsid w:val="00AF2F81"/>
    <w:rsid w:val="00AF3A80"/>
    <w:rsid w:val="00AF460B"/>
    <w:rsid w:val="00AF57EB"/>
    <w:rsid w:val="00AF5E99"/>
    <w:rsid w:val="00AF70E6"/>
    <w:rsid w:val="00AF7AEC"/>
    <w:rsid w:val="00B01675"/>
    <w:rsid w:val="00B02012"/>
    <w:rsid w:val="00B0370F"/>
    <w:rsid w:val="00B03E78"/>
    <w:rsid w:val="00B0545A"/>
    <w:rsid w:val="00B06E14"/>
    <w:rsid w:val="00B06EA0"/>
    <w:rsid w:val="00B11736"/>
    <w:rsid w:val="00B1205A"/>
    <w:rsid w:val="00B1265E"/>
    <w:rsid w:val="00B14021"/>
    <w:rsid w:val="00B17822"/>
    <w:rsid w:val="00B179BD"/>
    <w:rsid w:val="00B20F32"/>
    <w:rsid w:val="00B21074"/>
    <w:rsid w:val="00B24898"/>
    <w:rsid w:val="00B25777"/>
    <w:rsid w:val="00B25AB8"/>
    <w:rsid w:val="00B25B8F"/>
    <w:rsid w:val="00B25E6C"/>
    <w:rsid w:val="00B2623F"/>
    <w:rsid w:val="00B26CA4"/>
    <w:rsid w:val="00B271BA"/>
    <w:rsid w:val="00B27A75"/>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070F"/>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0C50"/>
    <w:rsid w:val="00B82291"/>
    <w:rsid w:val="00B839E0"/>
    <w:rsid w:val="00B83F9F"/>
    <w:rsid w:val="00B840AA"/>
    <w:rsid w:val="00B84C8B"/>
    <w:rsid w:val="00B858B5"/>
    <w:rsid w:val="00B8749C"/>
    <w:rsid w:val="00B90561"/>
    <w:rsid w:val="00B915E5"/>
    <w:rsid w:val="00B924A9"/>
    <w:rsid w:val="00B92C11"/>
    <w:rsid w:val="00B94270"/>
    <w:rsid w:val="00B96F80"/>
    <w:rsid w:val="00B97BA2"/>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6F7D"/>
    <w:rsid w:val="00BA7941"/>
    <w:rsid w:val="00BA7F85"/>
    <w:rsid w:val="00BA7FA2"/>
    <w:rsid w:val="00BB0BF3"/>
    <w:rsid w:val="00BB115E"/>
    <w:rsid w:val="00BB219F"/>
    <w:rsid w:val="00BB2EFC"/>
    <w:rsid w:val="00BB3D69"/>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A7D"/>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1837"/>
    <w:rsid w:val="00C32637"/>
    <w:rsid w:val="00C3272E"/>
    <w:rsid w:val="00C32B9A"/>
    <w:rsid w:val="00C34AE1"/>
    <w:rsid w:val="00C34C30"/>
    <w:rsid w:val="00C36B1C"/>
    <w:rsid w:val="00C36BDE"/>
    <w:rsid w:val="00C41409"/>
    <w:rsid w:val="00C4514E"/>
    <w:rsid w:val="00C4612D"/>
    <w:rsid w:val="00C52A7E"/>
    <w:rsid w:val="00C54B7D"/>
    <w:rsid w:val="00C55B0A"/>
    <w:rsid w:val="00C562B0"/>
    <w:rsid w:val="00C60514"/>
    <w:rsid w:val="00C60BCA"/>
    <w:rsid w:val="00C630C4"/>
    <w:rsid w:val="00C63818"/>
    <w:rsid w:val="00C669AA"/>
    <w:rsid w:val="00C70386"/>
    <w:rsid w:val="00C705E5"/>
    <w:rsid w:val="00C714A2"/>
    <w:rsid w:val="00C74C87"/>
    <w:rsid w:val="00C74F26"/>
    <w:rsid w:val="00C756FC"/>
    <w:rsid w:val="00C75F29"/>
    <w:rsid w:val="00C80DF0"/>
    <w:rsid w:val="00C82236"/>
    <w:rsid w:val="00C8262F"/>
    <w:rsid w:val="00C83BDF"/>
    <w:rsid w:val="00C851E0"/>
    <w:rsid w:val="00C855A3"/>
    <w:rsid w:val="00C85FED"/>
    <w:rsid w:val="00C918F7"/>
    <w:rsid w:val="00C92029"/>
    <w:rsid w:val="00CA1A30"/>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E21"/>
    <w:rsid w:val="00CD7DC0"/>
    <w:rsid w:val="00CE01DF"/>
    <w:rsid w:val="00CE065A"/>
    <w:rsid w:val="00CE0AD2"/>
    <w:rsid w:val="00CE2EAC"/>
    <w:rsid w:val="00CE4622"/>
    <w:rsid w:val="00CE50A1"/>
    <w:rsid w:val="00CE77AC"/>
    <w:rsid w:val="00CE7ED4"/>
    <w:rsid w:val="00CF0C5E"/>
    <w:rsid w:val="00CF2C6C"/>
    <w:rsid w:val="00CF3F0A"/>
    <w:rsid w:val="00CF5214"/>
    <w:rsid w:val="00CF63B5"/>
    <w:rsid w:val="00CF6F23"/>
    <w:rsid w:val="00D0141B"/>
    <w:rsid w:val="00D01A47"/>
    <w:rsid w:val="00D03D8A"/>
    <w:rsid w:val="00D04392"/>
    <w:rsid w:val="00D047EE"/>
    <w:rsid w:val="00D04D65"/>
    <w:rsid w:val="00D0535A"/>
    <w:rsid w:val="00D05618"/>
    <w:rsid w:val="00D06648"/>
    <w:rsid w:val="00D0786B"/>
    <w:rsid w:val="00D07B3D"/>
    <w:rsid w:val="00D1193D"/>
    <w:rsid w:val="00D1245A"/>
    <w:rsid w:val="00D131DE"/>
    <w:rsid w:val="00D20C31"/>
    <w:rsid w:val="00D21682"/>
    <w:rsid w:val="00D22C55"/>
    <w:rsid w:val="00D22E06"/>
    <w:rsid w:val="00D24509"/>
    <w:rsid w:val="00D27EDC"/>
    <w:rsid w:val="00D31128"/>
    <w:rsid w:val="00D354BB"/>
    <w:rsid w:val="00D3561D"/>
    <w:rsid w:val="00D36956"/>
    <w:rsid w:val="00D403B7"/>
    <w:rsid w:val="00D409A7"/>
    <w:rsid w:val="00D41340"/>
    <w:rsid w:val="00D42C72"/>
    <w:rsid w:val="00D431B0"/>
    <w:rsid w:val="00D4381B"/>
    <w:rsid w:val="00D43FA3"/>
    <w:rsid w:val="00D44CBD"/>
    <w:rsid w:val="00D45EC7"/>
    <w:rsid w:val="00D461FC"/>
    <w:rsid w:val="00D46652"/>
    <w:rsid w:val="00D517B5"/>
    <w:rsid w:val="00D53334"/>
    <w:rsid w:val="00D53793"/>
    <w:rsid w:val="00D54FA0"/>
    <w:rsid w:val="00D5541B"/>
    <w:rsid w:val="00D557B7"/>
    <w:rsid w:val="00D559A6"/>
    <w:rsid w:val="00D629D4"/>
    <w:rsid w:val="00D647C2"/>
    <w:rsid w:val="00D64F2F"/>
    <w:rsid w:val="00D65CFF"/>
    <w:rsid w:val="00D66CF9"/>
    <w:rsid w:val="00D66EC5"/>
    <w:rsid w:val="00D676DC"/>
    <w:rsid w:val="00D706F2"/>
    <w:rsid w:val="00D70990"/>
    <w:rsid w:val="00D70E16"/>
    <w:rsid w:val="00D73450"/>
    <w:rsid w:val="00D7465B"/>
    <w:rsid w:val="00D74877"/>
    <w:rsid w:val="00D757EC"/>
    <w:rsid w:val="00D778FB"/>
    <w:rsid w:val="00D81361"/>
    <w:rsid w:val="00D814CB"/>
    <w:rsid w:val="00D820B4"/>
    <w:rsid w:val="00D83284"/>
    <w:rsid w:val="00D841CB"/>
    <w:rsid w:val="00D86475"/>
    <w:rsid w:val="00D86BE4"/>
    <w:rsid w:val="00D86E1F"/>
    <w:rsid w:val="00D87584"/>
    <w:rsid w:val="00D9010D"/>
    <w:rsid w:val="00D90524"/>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175B"/>
    <w:rsid w:val="00DE2EC7"/>
    <w:rsid w:val="00DE3B14"/>
    <w:rsid w:val="00DE3BA0"/>
    <w:rsid w:val="00DE40DE"/>
    <w:rsid w:val="00DE44FD"/>
    <w:rsid w:val="00DE6B93"/>
    <w:rsid w:val="00DF11A7"/>
    <w:rsid w:val="00DF1C46"/>
    <w:rsid w:val="00DF2BE8"/>
    <w:rsid w:val="00DF3ECB"/>
    <w:rsid w:val="00DF5FDF"/>
    <w:rsid w:val="00DF6546"/>
    <w:rsid w:val="00DF7EA3"/>
    <w:rsid w:val="00E03B43"/>
    <w:rsid w:val="00E05EBB"/>
    <w:rsid w:val="00E10CB7"/>
    <w:rsid w:val="00E111DC"/>
    <w:rsid w:val="00E12ED2"/>
    <w:rsid w:val="00E13506"/>
    <w:rsid w:val="00E153C0"/>
    <w:rsid w:val="00E20393"/>
    <w:rsid w:val="00E21837"/>
    <w:rsid w:val="00E21AD6"/>
    <w:rsid w:val="00E21AF5"/>
    <w:rsid w:val="00E24644"/>
    <w:rsid w:val="00E26754"/>
    <w:rsid w:val="00E303EF"/>
    <w:rsid w:val="00E31A93"/>
    <w:rsid w:val="00E31D99"/>
    <w:rsid w:val="00E3219A"/>
    <w:rsid w:val="00E3270C"/>
    <w:rsid w:val="00E3295B"/>
    <w:rsid w:val="00E3376B"/>
    <w:rsid w:val="00E353AF"/>
    <w:rsid w:val="00E3651F"/>
    <w:rsid w:val="00E37777"/>
    <w:rsid w:val="00E37B13"/>
    <w:rsid w:val="00E42768"/>
    <w:rsid w:val="00E43EB0"/>
    <w:rsid w:val="00E44330"/>
    <w:rsid w:val="00E44633"/>
    <w:rsid w:val="00E4512E"/>
    <w:rsid w:val="00E46404"/>
    <w:rsid w:val="00E467ED"/>
    <w:rsid w:val="00E472D2"/>
    <w:rsid w:val="00E47591"/>
    <w:rsid w:val="00E50FDD"/>
    <w:rsid w:val="00E544EC"/>
    <w:rsid w:val="00E55776"/>
    <w:rsid w:val="00E57823"/>
    <w:rsid w:val="00E61E24"/>
    <w:rsid w:val="00E648C4"/>
    <w:rsid w:val="00E657D8"/>
    <w:rsid w:val="00E66F38"/>
    <w:rsid w:val="00E67357"/>
    <w:rsid w:val="00E70B3E"/>
    <w:rsid w:val="00E72C8C"/>
    <w:rsid w:val="00E7314F"/>
    <w:rsid w:val="00E7321A"/>
    <w:rsid w:val="00E73D11"/>
    <w:rsid w:val="00E7506C"/>
    <w:rsid w:val="00E75B77"/>
    <w:rsid w:val="00E75E33"/>
    <w:rsid w:val="00E762F0"/>
    <w:rsid w:val="00E76BE1"/>
    <w:rsid w:val="00E80935"/>
    <w:rsid w:val="00E8150E"/>
    <w:rsid w:val="00E81663"/>
    <w:rsid w:val="00E81B2C"/>
    <w:rsid w:val="00E81D17"/>
    <w:rsid w:val="00E81FC6"/>
    <w:rsid w:val="00E83093"/>
    <w:rsid w:val="00E834F6"/>
    <w:rsid w:val="00E8415C"/>
    <w:rsid w:val="00E86BFD"/>
    <w:rsid w:val="00E87BB6"/>
    <w:rsid w:val="00E87EE5"/>
    <w:rsid w:val="00E902D7"/>
    <w:rsid w:val="00E91CAB"/>
    <w:rsid w:val="00E920FD"/>
    <w:rsid w:val="00E92458"/>
    <w:rsid w:val="00E93BB6"/>
    <w:rsid w:val="00E94E52"/>
    <w:rsid w:val="00E94FF5"/>
    <w:rsid w:val="00E97C00"/>
    <w:rsid w:val="00EA04D4"/>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5654"/>
    <w:rsid w:val="00ED07F7"/>
    <w:rsid w:val="00ED204E"/>
    <w:rsid w:val="00ED5870"/>
    <w:rsid w:val="00ED6959"/>
    <w:rsid w:val="00EE0889"/>
    <w:rsid w:val="00EE1C55"/>
    <w:rsid w:val="00EE3B46"/>
    <w:rsid w:val="00EE4CC2"/>
    <w:rsid w:val="00EE4EE6"/>
    <w:rsid w:val="00EE6622"/>
    <w:rsid w:val="00EE752D"/>
    <w:rsid w:val="00EF067A"/>
    <w:rsid w:val="00EF0A77"/>
    <w:rsid w:val="00EF39AE"/>
    <w:rsid w:val="00EF421F"/>
    <w:rsid w:val="00EF4896"/>
    <w:rsid w:val="00EF5AA2"/>
    <w:rsid w:val="00EF6D39"/>
    <w:rsid w:val="00EF756A"/>
    <w:rsid w:val="00F00096"/>
    <w:rsid w:val="00F0251E"/>
    <w:rsid w:val="00F025E3"/>
    <w:rsid w:val="00F04806"/>
    <w:rsid w:val="00F079EF"/>
    <w:rsid w:val="00F10033"/>
    <w:rsid w:val="00F10289"/>
    <w:rsid w:val="00F10A81"/>
    <w:rsid w:val="00F11E9F"/>
    <w:rsid w:val="00F12190"/>
    <w:rsid w:val="00F13A37"/>
    <w:rsid w:val="00F162E3"/>
    <w:rsid w:val="00F167E8"/>
    <w:rsid w:val="00F177BA"/>
    <w:rsid w:val="00F17AA0"/>
    <w:rsid w:val="00F22AC8"/>
    <w:rsid w:val="00F22C3D"/>
    <w:rsid w:val="00F2319A"/>
    <w:rsid w:val="00F23C25"/>
    <w:rsid w:val="00F2480B"/>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11AE"/>
    <w:rsid w:val="00F6244E"/>
    <w:rsid w:val="00F62A22"/>
    <w:rsid w:val="00F64A80"/>
    <w:rsid w:val="00F658D5"/>
    <w:rsid w:val="00F65C6E"/>
    <w:rsid w:val="00F6797C"/>
    <w:rsid w:val="00F71CE3"/>
    <w:rsid w:val="00F722F7"/>
    <w:rsid w:val="00F74121"/>
    <w:rsid w:val="00F748F8"/>
    <w:rsid w:val="00F75CB4"/>
    <w:rsid w:val="00F76FF8"/>
    <w:rsid w:val="00F84947"/>
    <w:rsid w:val="00F8509F"/>
    <w:rsid w:val="00F85AD8"/>
    <w:rsid w:val="00F9069A"/>
    <w:rsid w:val="00F91E33"/>
    <w:rsid w:val="00F930C5"/>
    <w:rsid w:val="00F93BEE"/>
    <w:rsid w:val="00F95341"/>
    <w:rsid w:val="00F956E2"/>
    <w:rsid w:val="00F96849"/>
    <w:rsid w:val="00F96AD8"/>
    <w:rsid w:val="00F97E97"/>
    <w:rsid w:val="00FA0D3A"/>
    <w:rsid w:val="00FA0F8E"/>
    <w:rsid w:val="00FA1352"/>
    <w:rsid w:val="00FA1EA9"/>
    <w:rsid w:val="00FA3FD5"/>
    <w:rsid w:val="00FA4444"/>
    <w:rsid w:val="00FA647D"/>
    <w:rsid w:val="00FB0862"/>
    <w:rsid w:val="00FB0BCF"/>
    <w:rsid w:val="00FB2B0D"/>
    <w:rsid w:val="00FB33B7"/>
    <w:rsid w:val="00FB6544"/>
    <w:rsid w:val="00FB7566"/>
    <w:rsid w:val="00FB7BA5"/>
    <w:rsid w:val="00FC0C8E"/>
    <w:rsid w:val="00FC1234"/>
    <w:rsid w:val="00FC14D2"/>
    <w:rsid w:val="00FC3B5E"/>
    <w:rsid w:val="00FC3D6A"/>
    <w:rsid w:val="00FC4131"/>
    <w:rsid w:val="00FC490A"/>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nl-BE"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nl-BE"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nl-BE"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1622A0"/>
    <w:rPr>
      <w:rFonts w:ascii="Tahoma" w:hAnsi="Tahoma" w:cs="Times New Roman"/>
      <w:b w:val="0"/>
      <w:color w:val="000AFC"/>
      <w:sz w:val="22"/>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nl-BE"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nl-BE"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nl" TargetMode="External"/><Relationship Id="rId18" Type="http://schemas.openxmlformats.org/officeDocument/2006/relationships/hyperlink" Target="https://twitter.com/SerfausFissLad" TargetMode="External"/><Relationship Id="rId26"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image" Target="media/image4.jp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hangl@serfaus-fiss-ladis.at" TargetMode="Externa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serfausfissladis" TargetMode="External"/><Relationship Id="rId20" Type="http://schemas.openxmlformats.org/officeDocument/2006/relationships/hyperlink" Target="https://www.youtube.com/@serfausfissladis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nl" TargetMode="External"/><Relationship Id="rId24" Type="http://schemas.openxmlformats.org/officeDocument/2006/relationships/hyperlink" Target="https://www.tiktok.com/@serfausfissladi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image" Target="media/image5.pn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serfausfissladis" TargetMode="External"/><Relationship Id="rId22" Type="http://schemas.openxmlformats.org/officeDocument/2006/relationships/hyperlink" Target="https://www.pinterest.at/serfausfissladis_" TargetMode="External"/><Relationship Id="rId27" Type="http://schemas.openxmlformats.org/officeDocument/2006/relationships/hyperlink" Target="https://www.linkedin.com/company/tvb-serfaus-fiss-ladis/"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7F2B5AA600224FB27C18CCDD6866CE" ma:contentTypeVersion="19" ma:contentTypeDescription="Ein neues Dokument erstellen." ma:contentTypeScope="" ma:versionID="fb8461df634fbbfc5f1579170efb975a">
  <xsd:schema xmlns:xsd="http://www.w3.org/2001/XMLSchema" xmlns:xs="http://www.w3.org/2001/XMLSchema" xmlns:p="http://schemas.microsoft.com/office/2006/metadata/properties" xmlns:ns2="02825132-a80d-4ec3-b317-c5609723cebf" xmlns:ns3="a04734e1-71b4-4b99-96e7-c8a7eaf7ec6a" targetNamespace="http://schemas.microsoft.com/office/2006/metadata/properties" ma:root="true" ma:fieldsID="8ba70f6d2b4927cdcd612a333ea99490" ns2:_="" ns3:_="">
    <xsd:import namespace="02825132-a80d-4ec3-b317-c5609723cebf"/>
    <xsd:import namespace="a04734e1-71b4-4b99-96e7-c8a7eaf7ec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132-a80d-4ec3-b317-c5609723c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2f696da-2140-459f-a740-882401a90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734e1-71b4-4b99-96e7-c8a7eaf7ec6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e81782c-4aed-4be8-943a-d197d0fa5258}" ma:internalName="TaxCatchAll" ma:showField="CatchAllData" ma:web="a04734e1-71b4-4b99-96e7-c8a7eaf7e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825132-a80d-4ec3-b317-c5609723cebf">
      <Terms xmlns="http://schemas.microsoft.com/office/infopath/2007/PartnerControls"/>
    </lcf76f155ced4ddcb4097134ff3c332f>
    <TaxCatchAll xmlns="a04734e1-71b4-4b99-96e7-c8a7eaf7ec6a" xsi:nil="true"/>
  </documentManagement>
</p:properties>
</file>

<file path=customXml/itemProps1.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2.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3.xml><?xml version="1.0" encoding="utf-8"?>
<ds:datastoreItem xmlns:ds="http://schemas.openxmlformats.org/officeDocument/2006/customXml" ds:itemID="{2E8C26EB-B915-487D-BAEC-D634EF00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132-a80d-4ec3-b317-c5609723cebf"/>
    <ds:schemaRef ds:uri="a04734e1-71b4-4b99-96e7-c8a7eaf7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 ds:uri="02825132-a80d-4ec3-b317-c5609723cebf"/>
    <ds:schemaRef ds:uri="a04734e1-71b4-4b99-96e7-c8a7eaf7ec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5608</Characters>
  <Application>Microsoft Office Word</Application>
  <DocSecurity>0</DocSecurity>
  <Lines>46</Lines>
  <Paragraphs>13</Paragraphs>
  <ScaleCrop>false</ScaleCrop>
  <Company>Microsoft</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Alexandra Hangl</cp:lastModifiedBy>
  <cp:revision>3</cp:revision>
  <cp:lastPrinted>2023-10-14T01:21:00Z</cp:lastPrinted>
  <dcterms:created xsi:type="dcterms:W3CDTF">2025-12-23T06:57:00Z</dcterms:created>
  <dcterms:modified xsi:type="dcterms:W3CDTF">2025-12-23T06:57:00Z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0x010100F77F2B5AA600224FB27C18CCDD6866CE</vt:lpwstr>
  </property>
  <property fmtid="{D5CDD505-2E9C-101B-9397-08002B2CF9AE}" pid="3" name="MediaServiceImageTags">
    <vt:lpwstr/>
  </property>
</Properties>
</file>