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6AB3" w14:textId="73716D70" w:rsidR="00DC0728" w:rsidRPr="00263363" w:rsidRDefault="00793FD5">
      <w:pPr>
        <w:rPr>
          <w:b/>
          <w:bCs/>
          <w:sz w:val="30"/>
          <w:szCs w:val="30"/>
        </w:rPr>
      </w:pPr>
      <w:r w:rsidRPr="00263363">
        <w:rPr>
          <w:b/>
          <w:bCs/>
          <w:sz w:val="30"/>
          <w:szCs w:val="30"/>
        </w:rPr>
        <w:t xml:space="preserve">St. Johanner Silvester Trilogie </w:t>
      </w:r>
    </w:p>
    <w:p w14:paraId="188C7303" w14:textId="0505A3A0" w:rsidR="008834DB" w:rsidRPr="00DC0728" w:rsidRDefault="30CBA790" w:rsidP="30CBA790">
      <w:pPr>
        <w:rPr>
          <w:i/>
          <w:iCs/>
          <w:sz w:val="26"/>
          <w:szCs w:val="26"/>
        </w:rPr>
      </w:pPr>
      <w:r w:rsidRPr="30CBA790">
        <w:rPr>
          <w:i/>
          <w:iCs/>
          <w:sz w:val="26"/>
          <w:szCs w:val="26"/>
        </w:rPr>
        <w:t>Der Jahreswechsel in St. Johann in Tirol wartet dieses Jahr mit einer Veranstaltungs-Trilogie auf.</w:t>
      </w:r>
    </w:p>
    <w:p w14:paraId="7ED20673" w14:textId="73DC8116" w:rsidR="005B12B9" w:rsidRDefault="000E7310">
      <w:r>
        <w:t xml:space="preserve">Das alte Jahr ausklingen lassen und das neue Jahr begrüßen – das kann man auf den unterschiedlichen Veranstaltungen in St. Johann in Tirol diesen Winter. </w:t>
      </w:r>
      <w:r w:rsidR="008834DB">
        <w:t xml:space="preserve">Den Start macht die beliebte </w:t>
      </w:r>
      <w:r w:rsidR="008834DB" w:rsidRPr="002A3D66">
        <w:rPr>
          <w:b/>
          <w:bCs/>
        </w:rPr>
        <w:t>Silvester Warm Up Party</w:t>
      </w:r>
      <w:r w:rsidR="008834DB">
        <w:t xml:space="preserve"> am 29. Dezember</w:t>
      </w:r>
      <w:r w:rsidR="005B12B9">
        <w:t>, ab 20:00 Uhr,</w:t>
      </w:r>
      <w:r w:rsidR="008834DB">
        <w:t xml:space="preserve"> mit der Band „</w:t>
      </w:r>
      <w:proofErr w:type="spellStart"/>
      <w:r w:rsidR="008834DB">
        <w:t>K’s</w:t>
      </w:r>
      <w:proofErr w:type="spellEnd"/>
      <w:r w:rsidR="008834DB">
        <w:t xml:space="preserve"> Live“ am Hauptplatz. </w:t>
      </w:r>
      <w:r w:rsidR="005B12B9">
        <w:t>Für beste Unterhaltung sowie Verpflegung durch die Hauptplatzwirte ist gesorgt.</w:t>
      </w:r>
    </w:p>
    <w:p w14:paraId="3960DE46" w14:textId="657D0E9C" w:rsidR="00793FD5" w:rsidRDefault="60D50F2A" w:rsidP="630CC415">
      <w:r>
        <w:t xml:space="preserve">Am 31. Dezember geht es am </w:t>
      </w:r>
      <w:proofErr w:type="spellStart"/>
      <w:r>
        <w:t>Rueppenhang</w:t>
      </w:r>
      <w:proofErr w:type="spellEnd"/>
      <w:r>
        <w:t xml:space="preserve"> weiter mit dem großen </w:t>
      </w:r>
      <w:r w:rsidRPr="60D50F2A">
        <w:rPr>
          <w:b/>
          <w:bCs/>
        </w:rPr>
        <w:t>Silvester Feuerwerk kreiert von Pyro-Künstler Armin Lukasser,</w:t>
      </w:r>
      <w:r>
        <w:t xml:space="preserve"> umrahmt von einem bunten Rahmenprogramm. Bereits ab 17:00 Uhr lädt DJ Ramires zum „Beat in </w:t>
      </w:r>
      <w:proofErr w:type="spellStart"/>
      <w:r>
        <w:t>the</w:t>
      </w:r>
      <w:proofErr w:type="spellEnd"/>
      <w:r>
        <w:t xml:space="preserve"> Snow“, bevor um 17:30 Uhr das Rahmenprogramm mit Ansprache, Fackellauf, Demofahrten sowie dem großen Silvester-Feuerwerk startet. </w:t>
      </w:r>
    </w:p>
    <w:p w14:paraId="6D4E0A53" w14:textId="2E0410B2" w:rsidR="00212D02" w:rsidRDefault="46F18B7A" w:rsidP="630CC415">
      <w:r>
        <w:t xml:space="preserve">Den Abschluss der St. Johanner Silvester-Feierlichkeiten bildet die </w:t>
      </w:r>
      <w:r w:rsidRPr="46F18B7A">
        <w:rPr>
          <w:b/>
          <w:bCs/>
        </w:rPr>
        <w:t>Silvester Party</w:t>
      </w:r>
      <w:r>
        <w:t xml:space="preserve"> am Hauptplatz. Auch hier verwandelt DJ Ramires am 31. Dezember, ab 22:00 Uhr, den Hauptplatz in eine große Partyzone. Die Besucher und Besucherinnen erwarten</w:t>
      </w:r>
      <w:r w:rsidR="00EC0817">
        <w:t xml:space="preserve"> </w:t>
      </w:r>
      <w:r>
        <w:t xml:space="preserve">bester DJ-Sound und natürlich der traditionelle Donauwalzer um Mitternacht. </w:t>
      </w:r>
    </w:p>
    <w:p w14:paraId="1D9A9616" w14:textId="77777777" w:rsidR="00212D02" w:rsidRDefault="00212D02"/>
    <w:p w14:paraId="6AF40523" w14:textId="65EF04DE" w:rsidR="00EC023A" w:rsidRDefault="00B64451">
      <w:r>
        <w:t xml:space="preserve"> </w:t>
      </w:r>
    </w:p>
    <w:sectPr w:rsidR="00EC02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65"/>
    <w:rsid w:val="00042DB9"/>
    <w:rsid w:val="00073B97"/>
    <w:rsid w:val="000E7310"/>
    <w:rsid w:val="00212D02"/>
    <w:rsid w:val="00263363"/>
    <w:rsid w:val="00287575"/>
    <w:rsid w:val="002A3D66"/>
    <w:rsid w:val="002E1D77"/>
    <w:rsid w:val="0030673F"/>
    <w:rsid w:val="00464E16"/>
    <w:rsid w:val="004F1D7E"/>
    <w:rsid w:val="005B12B9"/>
    <w:rsid w:val="00793FD5"/>
    <w:rsid w:val="007B2E6A"/>
    <w:rsid w:val="007E0884"/>
    <w:rsid w:val="008834DB"/>
    <w:rsid w:val="008A0FAE"/>
    <w:rsid w:val="008C4036"/>
    <w:rsid w:val="00993883"/>
    <w:rsid w:val="009C7865"/>
    <w:rsid w:val="00AF0620"/>
    <w:rsid w:val="00B64451"/>
    <w:rsid w:val="00B91270"/>
    <w:rsid w:val="00BB3F8C"/>
    <w:rsid w:val="00C87D6E"/>
    <w:rsid w:val="00CD3C73"/>
    <w:rsid w:val="00CD3CD3"/>
    <w:rsid w:val="00CF7E6E"/>
    <w:rsid w:val="00D07DDF"/>
    <w:rsid w:val="00DA6A1E"/>
    <w:rsid w:val="00DC0728"/>
    <w:rsid w:val="00E773BA"/>
    <w:rsid w:val="00EC023A"/>
    <w:rsid w:val="00EC0817"/>
    <w:rsid w:val="047605C4"/>
    <w:rsid w:val="295F13D4"/>
    <w:rsid w:val="30CBA790"/>
    <w:rsid w:val="3F5795A2"/>
    <w:rsid w:val="46F18B7A"/>
    <w:rsid w:val="48F1173D"/>
    <w:rsid w:val="4D79C45B"/>
    <w:rsid w:val="60D50F2A"/>
    <w:rsid w:val="630C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B3C"/>
  <w15:chartTrackingRefBased/>
  <w15:docId w15:val="{B64E123B-88C5-4BD6-BE08-0043EDF2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7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7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7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7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7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7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7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7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7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7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7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78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78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78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78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78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78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7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7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7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78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78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78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78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7865"/>
    <w:rPr>
      <w:b/>
      <w:bCs/>
      <w:smallCaps/>
      <w:color w:val="0F4761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ad9e21a01433913440320020281ffd84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e270a348ed0e5586ba0fd9de47f42d63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ADEAED-7F2E-47DE-A563-36150697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F1870-54DA-4F6E-B064-505F9F98E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72EFA-8EC3-44CF-92D7-0C206AEF685E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>Kitzbüheler Alpen St. Johann in Tirol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Hager - Kitzbüheler Alpen St. Johann in Tirol</dc:creator>
  <cp:keywords/>
  <dc:description/>
  <cp:lastModifiedBy>Theresa Hager - Kitzbüheler Alpen St. Johann in Tirol</cp:lastModifiedBy>
  <cp:revision>31</cp:revision>
  <dcterms:created xsi:type="dcterms:W3CDTF">2025-11-18T09:56:00Z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