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E0037" w14:textId="77777777" w:rsidR="004B285C" w:rsidRPr="004B285C" w:rsidRDefault="004B285C" w:rsidP="004B285C">
      <w:pPr>
        <w:rPr>
          <w:rFonts w:ascii="Georgia" w:hAnsi="Georgia"/>
          <w:sz w:val="28"/>
          <w:szCs w:val="28"/>
        </w:rPr>
      </w:pPr>
      <w:r w:rsidRPr="004B285C">
        <w:rPr>
          <w:rFonts w:ascii="Georgia" w:hAnsi="Georgia"/>
          <w:b/>
          <w:bCs/>
          <w:sz w:val="28"/>
          <w:szCs w:val="28"/>
        </w:rPr>
        <w:t>Tiroler Loipengütesiegel erneut für das Gschnitztal</w:t>
      </w:r>
    </w:p>
    <w:p w14:paraId="089B4561" w14:textId="3600732C" w:rsidR="004B285C" w:rsidRDefault="004B285C" w:rsidP="004B285C">
      <w:pPr>
        <w:rPr>
          <w:rFonts w:ascii="Georgia" w:hAnsi="Georgia"/>
        </w:rPr>
      </w:pPr>
      <w:r w:rsidRPr="004B285C">
        <w:rPr>
          <w:rFonts w:ascii="Georgia" w:hAnsi="Georgia"/>
        </w:rPr>
        <w:t xml:space="preserve">Das Loipengebiet </w:t>
      </w:r>
      <w:r>
        <w:rPr>
          <w:rFonts w:ascii="Georgia" w:hAnsi="Georgia"/>
        </w:rPr>
        <w:t xml:space="preserve">im </w:t>
      </w:r>
      <w:r w:rsidRPr="004B285C">
        <w:rPr>
          <w:rFonts w:ascii="Georgia" w:hAnsi="Georgia"/>
        </w:rPr>
        <w:t>Gschnitztal des Tourismusverbandes Wipptal wurde erneut mit dem Tiroler Loipengütesiegel ausgezeichnet. Die Auszeichnung wird von der Tiroler Landesregierung an Loipenbetreiber vergeben, die dauerhaft hohe Standards in den Bereichen Präparierung, Orientierung und Sicherheit gewährleisten.</w:t>
      </w:r>
    </w:p>
    <w:p w14:paraId="3ED0FE33" w14:textId="01F1E681" w:rsidR="004B285C" w:rsidRPr="004B285C" w:rsidRDefault="004B285C" w:rsidP="004B285C">
      <w:pPr>
        <w:rPr>
          <w:rFonts w:ascii="Georgia" w:hAnsi="Georgia"/>
          <w:sz w:val="20"/>
          <w:szCs w:val="20"/>
        </w:rPr>
      </w:pPr>
      <w:r w:rsidRPr="004B285C">
        <w:rPr>
          <w:rFonts w:ascii="Georgia" w:hAnsi="Georgia"/>
          <w:noProof/>
        </w:rPr>
        <w:drawing>
          <wp:inline distT="0" distB="0" distL="0" distR="0" wp14:anchorId="5A9E0BAC" wp14:editId="5B4ED4EA">
            <wp:extent cx="5715000" cy="527843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0515" cy="5283531"/>
                    </a:xfrm>
                    <a:prstGeom prst="rect">
                      <a:avLst/>
                    </a:prstGeom>
                    <a:noFill/>
                    <a:ln>
                      <a:noFill/>
                    </a:ln>
                  </pic:spPr>
                </pic:pic>
              </a:graphicData>
            </a:graphic>
          </wp:inline>
        </w:drawing>
      </w:r>
      <w:r>
        <w:rPr>
          <w:rFonts w:ascii="Georgia" w:hAnsi="Georgia"/>
        </w:rPr>
        <w:br/>
      </w:r>
      <w:r w:rsidRPr="004B285C">
        <w:rPr>
          <w:rFonts w:ascii="Georgia" w:hAnsi="Georgia"/>
          <w:sz w:val="20"/>
          <w:szCs w:val="20"/>
        </w:rPr>
        <w:t>Qualitätsauszeichnung des Landes Tirol für verlässlich präparierte, sichere und gut beschilderte Langlaufloipen im Gschnitztal</w:t>
      </w:r>
      <w:r>
        <w:rPr>
          <w:rFonts w:ascii="Georgia" w:hAnsi="Georgia"/>
          <w:sz w:val="20"/>
          <w:szCs w:val="20"/>
        </w:rPr>
        <w:t>.</w:t>
      </w:r>
    </w:p>
    <w:p w14:paraId="3DA93850" w14:textId="4087C41C" w:rsidR="004B285C" w:rsidRPr="004B285C" w:rsidRDefault="004B285C" w:rsidP="004B285C">
      <w:pPr>
        <w:rPr>
          <w:rFonts w:ascii="Georgia" w:hAnsi="Georgia"/>
        </w:rPr>
      </w:pPr>
      <w:r w:rsidRPr="004B285C">
        <w:rPr>
          <w:rFonts w:ascii="Georgia" w:hAnsi="Georgia"/>
        </w:rPr>
        <w:t>Dass das Gütesiegel nun wieder bis 2028 geführt werden darf, ist eine besondere Bestätigung der kontinuierlichen Arbeit vor Ort. Es zeigt, dass Langläuferinnen und Langläufer im Gschnitztal auf ein verlässliches Loipennetz zählen können – sowohl Gäste als auch Einheimische finden hier Bedingungen vor, die hohen Qualitätsansprüchen gerecht werden.</w:t>
      </w:r>
    </w:p>
    <w:p w14:paraId="37EC603D" w14:textId="397DA311" w:rsidR="004B285C" w:rsidRPr="004B285C" w:rsidRDefault="004B285C" w:rsidP="004B285C">
      <w:pPr>
        <w:rPr>
          <w:rFonts w:ascii="Georgia" w:hAnsi="Georgia"/>
          <w:sz w:val="20"/>
          <w:szCs w:val="20"/>
        </w:rPr>
      </w:pPr>
      <w:r w:rsidRPr="004B285C">
        <w:rPr>
          <w:rFonts w:ascii="Georgia" w:hAnsi="Georgia"/>
        </w:rPr>
        <w:t>Hinter dieser Anerkennung stehen viele engagierte Beteiligte und ein gemeinsames Ziel: ein gepflegtes, sicheres und gut beschildertes Loipennetz, das Freude am Langlaufen vermittelt und den Wintersport im Wipptal nachhaltig stärkt.</w:t>
      </w:r>
      <w:r w:rsidR="00663EB8">
        <w:rPr>
          <w:rFonts w:ascii="Georgia" w:hAnsi="Georgia"/>
        </w:rPr>
        <w:t xml:space="preserve"> </w:t>
      </w:r>
      <w:r w:rsidR="00663EB8" w:rsidRPr="00663EB8">
        <w:rPr>
          <w:rFonts w:ascii="Georgia" w:hAnsi="Georgia"/>
        </w:rPr>
        <w:t>Sämtliche Langlaufloipen im gesamten Wipptal stehen kostenlos zur Verfügung.</w:t>
      </w:r>
      <w:r>
        <w:rPr>
          <w:rFonts w:ascii="Georgia" w:hAnsi="Georgia"/>
        </w:rPr>
        <w:br/>
      </w:r>
      <w:r>
        <w:rPr>
          <w:rFonts w:ascii="Georgia" w:hAnsi="Georgia"/>
        </w:rPr>
        <w:br/>
      </w:r>
      <w:r w:rsidRPr="004B285C">
        <w:rPr>
          <w:rFonts w:ascii="Georgia" w:hAnsi="Georgia"/>
          <w:noProof/>
        </w:rPr>
        <w:lastRenderedPageBreak/>
        <w:drawing>
          <wp:inline distT="0" distB="0" distL="0" distR="0" wp14:anchorId="652AD9A4" wp14:editId="0160FDB1">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Georgia" w:hAnsi="Georgia"/>
        </w:rPr>
        <w:br/>
      </w:r>
      <w:r w:rsidRPr="004B285C">
        <w:rPr>
          <w:rFonts w:ascii="Georgia" w:hAnsi="Georgia"/>
          <w:sz w:val="20"/>
          <w:szCs w:val="20"/>
        </w:rPr>
        <w:t>Langlaufen im Gschnitztal – bestens präparierte Loipen führen durch eine ruhige Winterlandschaft mit beeindruckender Bergkulisse.</w:t>
      </w:r>
    </w:p>
    <w:p w14:paraId="5F1CA826" w14:textId="34D7B486" w:rsidR="004B285C" w:rsidRPr="004B285C" w:rsidRDefault="004B285C" w:rsidP="004B285C">
      <w:pPr>
        <w:rPr>
          <w:rFonts w:ascii="Georgia" w:hAnsi="Georgia"/>
          <w:b/>
          <w:bCs/>
        </w:rPr>
      </w:pPr>
      <w:r w:rsidRPr="004B285C">
        <w:rPr>
          <w:rFonts w:ascii="Georgia" w:hAnsi="Georgia"/>
          <w:b/>
          <w:bCs/>
        </w:rPr>
        <w:t>Biathlon-Schnuppern als Highlight im Wochenprogramm</w:t>
      </w:r>
    </w:p>
    <w:p w14:paraId="696BA7DF" w14:textId="00384B32" w:rsidR="004B285C" w:rsidRDefault="004B285C" w:rsidP="004B285C">
      <w:pPr>
        <w:rPr>
          <w:rFonts w:ascii="Georgia" w:hAnsi="Georgia"/>
        </w:rPr>
      </w:pPr>
      <w:r w:rsidRPr="004B285C">
        <w:rPr>
          <w:rFonts w:ascii="Georgia" w:hAnsi="Georgia"/>
        </w:rPr>
        <w:t xml:space="preserve">Ergänzend zum hochwertigen Loipenangebot setzt der Tourismusverband Wipptal auch im Wochenprogramm gezielt Akzente. Ein besonderes Highlight ist das Biathlon-Schnuppern, bei dem Interessierte diese Wintersportart unter fachkundiger Anleitung ausprobieren können. Das Angebot richtet sich sowohl an Gäste als auch an Einheimische und ermöglicht einen unkomplizierten Einstieg. </w:t>
      </w:r>
      <w:r>
        <w:rPr>
          <w:rFonts w:ascii="Georgia" w:hAnsi="Georgia"/>
        </w:rPr>
        <w:br/>
      </w:r>
      <w:r w:rsidR="00051D9A" w:rsidRPr="00051D9A">
        <w:rPr>
          <w:rFonts w:ascii="Georgia" w:hAnsi="Georgia"/>
        </w:rPr>
        <w:t xml:space="preserve">Das Biathlon-Schnuppern kann direkt online im Wipptaler </w:t>
      </w:r>
      <w:r w:rsidR="00051D9A" w:rsidRPr="00051D9A">
        <w:rPr>
          <w:rFonts w:ascii="Georgia" w:hAnsi="Georgia"/>
          <w:u w:val="single"/>
        </w:rPr>
        <w:t>Erlebnisshop</w:t>
      </w:r>
      <w:r w:rsidR="00051D9A" w:rsidRPr="00051D9A">
        <w:rPr>
          <w:rFonts w:ascii="Georgia" w:hAnsi="Georgia"/>
        </w:rPr>
        <w:t xml:space="preserve"> gebucht werden</w:t>
      </w:r>
      <w:r w:rsidR="00051D9A">
        <w:rPr>
          <w:rFonts w:ascii="Georgia" w:hAnsi="Georgia"/>
        </w:rPr>
        <w:t>.</w:t>
      </w:r>
      <w:r w:rsidR="00051D9A" w:rsidRPr="00051D9A">
        <w:rPr>
          <w:rFonts w:ascii="Georgia" w:hAnsi="Georgia"/>
        </w:rPr>
        <w:t xml:space="preserve"> </w:t>
      </w:r>
      <w:r>
        <w:rPr>
          <w:rFonts w:ascii="Georgia" w:hAnsi="Georgia"/>
        </w:rPr>
        <w:t>(</w:t>
      </w:r>
      <w:hyperlink r:id="rId6" w:history="1">
        <w:r w:rsidRPr="004B285C">
          <w:rPr>
            <w:rStyle w:val="Hyperlink"/>
            <w:rFonts w:ascii="Georgia" w:hAnsi="Georgia"/>
          </w:rPr>
          <w:t>https://www.wipptal.at/erlebnisshop/erlebnisse/AT2/09104885-b840-4f33-871d-b17b6cd32fe1/biathlon---schnuppern</w:t>
        </w:r>
      </w:hyperlink>
      <w:r>
        <w:rPr>
          <w:rFonts w:ascii="Georgia" w:hAnsi="Georgia"/>
        </w:rPr>
        <w:t>)</w:t>
      </w:r>
    </w:p>
    <w:p w14:paraId="368ADE96" w14:textId="0D2162F1" w:rsidR="001F2DEE" w:rsidRPr="001F2DEE" w:rsidRDefault="001F2DEE" w:rsidP="001F2DEE">
      <w:pPr>
        <w:jc w:val="center"/>
        <w:rPr>
          <w:rFonts w:ascii="Georgia" w:hAnsi="Georgia"/>
          <w:sz w:val="18"/>
          <w:szCs w:val="18"/>
        </w:rPr>
      </w:pPr>
      <w:r>
        <w:rPr>
          <w:noProof/>
        </w:rPr>
        <w:lastRenderedPageBreak/>
        <w:drawing>
          <wp:inline distT="0" distB="0" distL="0" distR="0" wp14:anchorId="4052FA3F" wp14:editId="54DD6807">
            <wp:extent cx="4175760" cy="7155083"/>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4343" cy="7169790"/>
                    </a:xfrm>
                    <a:prstGeom prst="rect">
                      <a:avLst/>
                    </a:prstGeom>
                    <a:noFill/>
                    <a:ln>
                      <a:noFill/>
                    </a:ln>
                  </pic:spPr>
                </pic:pic>
              </a:graphicData>
            </a:graphic>
          </wp:inline>
        </w:drawing>
      </w:r>
      <w:r>
        <w:rPr>
          <w:rFonts w:ascii="Georgia" w:hAnsi="Georgia"/>
        </w:rPr>
        <w:br/>
      </w:r>
      <w:r w:rsidRPr="001F2DEE">
        <w:rPr>
          <w:rFonts w:ascii="Georgia" w:hAnsi="Georgia"/>
          <w:sz w:val="18"/>
          <w:szCs w:val="18"/>
        </w:rPr>
        <w:t>Biathlon-Schnuppern im Gschnitztal – konzentriert zielen und Wintersport einmal ganz anders erleben</w:t>
      </w:r>
      <w:r>
        <w:rPr>
          <w:rFonts w:ascii="Georgia" w:hAnsi="Georgia"/>
          <w:sz w:val="18"/>
          <w:szCs w:val="18"/>
        </w:rPr>
        <w:t>.</w:t>
      </w:r>
    </w:p>
    <w:p w14:paraId="62140FB2" w14:textId="3A9CD9ED" w:rsidR="004B285C" w:rsidRPr="004B285C" w:rsidRDefault="00371808" w:rsidP="004B285C">
      <w:pPr>
        <w:rPr>
          <w:rFonts w:ascii="Georgia" w:hAnsi="Georgia"/>
        </w:rPr>
      </w:pPr>
      <w:r w:rsidRPr="00371808">
        <w:rPr>
          <w:rFonts w:ascii="Georgia" w:hAnsi="Georgia"/>
        </w:rPr>
        <w:t xml:space="preserve">Aktuelle Informationen zu den Bedingungen der </w:t>
      </w:r>
      <w:r>
        <w:rPr>
          <w:rFonts w:ascii="Georgia" w:hAnsi="Georgia"/>
        </w:rPr>
        <w:t>Loipe im Gschnitztal</w:t>
      </w:r>
      <w:r w:rsidRPr="00371808">
        <w:rPr>
          <w:rFonts w:ascii="Georgia" w:hAnsi="Georgia"/>
        </w:rPr>
        <w:t xml:space="preserve"> sowie zu allen weiteren Loipen im Wipptal sind jederzeit in der interaktiven Karte abrufbar. Die Loipe von Trins bis Gschnitz ist gespurt und bietet durchgehend gute Bedingungen.</w:t>
      </w:r>
      <w:r w:rsidRPr="00371808">
        <w:rPr>
          <w:rFonts w:ascii="Georgia" w:hAnsi="Georgia"/>
        </w:rPr>
        <w:t xml:space="preserve"> </w:t>
      </w:r>
      <w:r w:rsidR="00051D9A">
        <w:rPr>
          <w:rFonts w:ascii="Georgia" w:hAnsi="Georgia"/>
        </w:rPr>
        <w:t>(</w:t>
      </w:r>
      <w:hyperlink r:id="rId8" w:history="1">
        <w:r w:rsidR="00051D9A" w:rsidRPr="004B285C">
          <w:rPr>
            <w:rStyle w:val="Hyperlink"/>
            <w:rFonts w:ascii="Georgia" w:hAnsi="Georgia"/>
          </w:rPr>
          <w:t>https://www.wipptal.at/dein-urlaub/tourenplaner</w:t>
        </w:r>
      </w:hyperlink>
      <w:r w:rsidR="00051D9A">
        <w:rPr>
          <w:rFonts w:ascii="Georgia" w:hAnsi="Georgia"/>
        </w:rPr>
        <w:t>)</w:t>
      </w:r>
    </w:p>
    <w:p w14:paraId="3284F9AA" w14:textId="77777777" w:rsidR="00755B16" w:rsidRDefault="00755B16"/>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85C"/>
    <w:rsid w:val="00051D9A"/>
    <w:rsid w:val="001F2DEE"/>
    <w:rsid w:val="002F349F"/>
    <w:rsid w:val="00371808"/>
    <w:rsid w:val="004B285C"/>
    <w:rsid w:val="00663EB8"/>
    <w:rsid w:val="00706122"/>
    <w:rsid w:val="00755B16"/>
    <w:rsid w:val="00B62BBD"/>
    <w:rsid w:val="00DB1E49"/>
    <w:rsid w:val="00E36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E3C8"/>
  <w15:chartTrackingRefBased/>
  <w15:docId w15:val="{50001546-0344-4669-882F-D87C7FAF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B28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B28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B285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B285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B285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B285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B285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B285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B285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285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B285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B285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B285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B285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B285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B285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B285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B285C"/>
    <w:rPr>
      <w:rFonts w:eastAsiaTheme="majorEastAsia" w:cstheme="majorBidi"/>
      <w:color w:val="272727" w:themeColor="text1" w:themeTint="D8"/>
    </w:rPr>
  </w:style>
  <w:style w:type="paragraph" w:styleId="Titel">
    <w:name w:val="Title"/>
    <w:basedOn w:val="Standard"/>
    <w:next w:val="Standard"/>
    <w:link w:val="TitelZchn"/>
    <w:uiPriority w:val="10"/>
    <w:qFormat/>
    <w:rsid w:val="004B28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285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B285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B285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B285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B285C"/>
    <w:rPr>
      <w:i/>
      <w:iCs/>
      <w:color w:val="404040" w:themeColor="text1" w:themeTint="BF"/>
    </w:rPr>
  </w:style>
  <w:style w:type="paragraph" w:styleId="Listenabsatz">
    <w:name w:val="List Paragraph"/>
    <w:basedOn w:val="Standard"/>
    <w:uiPriority w:val="34"/>
    <w:qFormat/>
    <w:rsid w:val="004B285C"/>
    <w:pPr>
      <w:ind w:left="720"/>
      <w:contextualSpacing/>
    </w:pPr>
  </w:style>
  <w:style w:type="character" w:styleId="IntensiveHervorhebung">
    <w:name w:val="Intense Emphasis"/>
    <w:basedOn w:val="Absatz-Standardschriftart"/>
    <w:uiPriority w:val="21"/>
    <w:qFormat/>
    <w:rsid w:val="004B285C"/>
    <w:rPr>
      <w:i/>
      <w:iCs/>
      <w:color w:val="0F4761" w:themeColor="accent1" w:themeShade="BF"/>
    </w:rPr>
  </w:style>
  <w:style w:type="paragraph" w:styleId="IntensivesZitat">
    <w:name w:val="Intense Quote"/>
    <w:basedOn w:val="Standard"/>
    <w:next w:val="Standard"/>
    <w:link w:val="IntensivesZitatZchn"/>
    <w:uiPriority w:val="30"/>
    <w:qFormat/>
    <w:rsid w:val="004B28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B285C"/>
    <w:rPr>
      <w:i/>
      <w:iCs/>
      <w:color w:val="0F4761" w:themeColor="accent1" w:themeShade="BF"/>
    </w:rPr>
  </w:style>
  <w:style w:type="character" w:styleId="IntensiverVerweis">
    <w:name w:val="Intense Reference"/>
    <w:basedOn w:val="Absatz-Standardschriftart"/>
    <w:uiPriority w:val="32"/>
    <w:qFormat/>
    <w:rsid w:val="004B285C"/>
    <w:rPr>
      <w:b/>
      <w:bCs/>
      <w:smallCaps/>
      <w:color w:val="0F4761" w:themeColor="accent1" w:themeShade="BF"/>
      <w:spacing w:val="5"/>
    </w:rPr>
  </w:style>
  <w:style w:type="character" w:styleId="Hyperlink">
    <w:name w:val="Hyperlink"/>
    <w:basedOn w:val="Absatz-Standardschriftart"/>
    <w:uiPriority w:val="99"/>
    <w:unhideWhenUsed/>
    <w:rsid w:val="004B285C"/>
    <w:rPr>
      <w:color w:val="467886" w:themeColor="hyperlink"/>
      <w:u w:val="single"/>
    </w:rPr>
  </w:style>
  <w:style w:type="character" w:styleId="NichtaufgelsteErwhnung">
    <w:name w:val="Unresolved Mention"/>
    <w:basedOn w:val="Absatz-Standardschriftart"/>
    <w:uiPriority w:val="99"/>
    <w:semiHidden/>
    <w:unhideWhenUsed/>
    <w:rsid w:val="004B285C"/>
    <w:rPr>
      <w:color w:val="605E5C"/>
      <w:shd w:val="clear" w:color="auto" w:fill="E1DFDD"/>
    </w:rPr>
  </w:style>
  <w:style w:type="paragraph" w:styleId="StandardWeb">
    <w:name w:val="Normal (Web)"/>
    <w:basedOn w:val="Standard"/>
    <w:uiPriority w:val="99"/>
    <w:semiHidden/>
    <w:unhideWhenUsed/>
    <w:rsid w:val="004B28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4788">
      <w:bodyDiv w:val="1"/>
      <w:marLeft w:val="0"/>
      <w:marRight w:val="0"/>
      <w:marTop w:val="0"/>
      <w:marBottom w:val="0"/>
      <w:divBdr>
        <w:top w:val="none" w:sz="0" w:space="0" w:color="auto"/>
        <w:left w:val="none" w:sz="0" w:space="0" w:color="auto"/>
        <w:bottom w:val="none" w:sz="0" w:space="0" w:color="auto"/>
        <w:right w:val="none" w:sz="0" w:space="0" w:color="auto"/>
      </w:divBdr>
    </w:div>
    <w:div w:id="393086512">
      <w:bodyDiv w:val="1"/>
      <w:marLeft w:val="0"/>
      <w:marRight w:val="0"/>
      <w:marTop w:val="0"/>
      <w:marBottom w:val="0"/>
      <w:divBdr>
        <w:top w:val="none" w:sz="0" w:space="0" w:color="auto"/>
        <w:left w:val="none" w:sz="0" w:space="0" w:color="auto"/>
        <w:bottom w:val="none" w:sz="0" w:space="0" w:color="auto"/>
        <w:right w:val="none" w:sz="0" w:space="0" w:color="auto"/>
      </w:divBdr>
      <w:divsChild>
        <w:div w:id="1881430737">
          <w:marLeft w:val="0"/>
          <w:marRight w:val="0"/>
          <w:marTop w:val="0"/>
          <w:marBottom w:val="0"/>
          <w:divBdr>
            <w:top w:val="none" w:sz="0" w:space="0" w:color="auto"/>
            <w:left w:val="none" w:sz="0" w:space="0" w:color="auto"/>
            <w:bottom w:val="none" w:sz="0" w:space="0" w:color="auto"/>
            <w:right w:val="none" w:sz="0" w:space="0" w:color="auto"/>
          </w:divBdr>
          <w:divsChild>
            <w:div w:id="1392849446">
              <w:marLeft w:val="0"/>
              <w:marRight w:val="0"/>
              <w:marTop w:val="0"/>
              <w:marBottom w:val="0"/>
              <w:divBdr>
                <w:top w:val="none" w:sz="0" w:space="0" w:color="auto"/>
                <w:left w:val="none" w:sz="0" w:space="0" w:color="auto"/>
                <w:bottom w:val="none" w:sz="0" w:space="0" w:color="auto"/>
                <w:right w:val="none" w:sz="0" w:space="0" w:color="auto"/>
              </w:divBdr>
              <w:divsChild>
                <w:div w:id="977611114">
                  <w:marLeft w:val="0"/>
                  <w:marRight w:val="0"/>
                  <w:marTop w:val="0"/>
                  <w:marBottom w:val="0"/>
                  <w:divBdr>
                    <w:top w:val="none" w:sz="0" w:space="0" w:color="auto"/>
                    <w:left w:val="none" w:sz="0" w:space="0" w:color="auto"/>
                    <w:bottom w:val="none" w:sz="0" w:space="0" w:color="auto"/>
                    <w:right w:val="none" w:sz="0" w:space="0" w:color="auto"/>
                  </w:divBdr>
                  <w:divsChild>
                    <w:div w:id="179860803">
                      <w:marLeft w:val="0"/>
                      <w:marRight w:val="0"/>
                      <w:marTop w:val="0"/>
                      <w:marBottom w:val="0"/>
                      <w:divBdr>
                        <w:top w:val="none" w:sz="0" w:space="0" w:color="auto"/>
                        <w:left w:val="none" w:sz="0" w:space="0" w:color="auto"/>
                        <w:bottom w:val="none" w:sz="0" w:space="0" w:color="auto"/>
                        <w:right w:val="none" w:sz="0" w:space="0" w:color="auto"/>
                      </w:divBdr>
                      <w:divsChild>
                        <w:div w:id="462161090">
                          <w:marLeft w:val="0"/>
                          <w:marRight w:val="0"/>
                          <w:marTop w:val="0"/>
                          <w:marBottom w:val="0"/>
                          <w:divBdr>
                            <w:top w:val="none" w:sz="0" w:space="0" w:color="auto"/>
                            <w:left w:val="none" w:sz="0" w:space="0" w:color="auto"/>
                            <w:bottom w:val="none" w:sz="0" w:space="0" w:color="auto"/>
                            <w:right w:val="none" w:sz="0" w:space="0" w:color="auto"/>
                          </w:divBdr>
                          <w:divsChild>
                            <w:div w:id="326713166">
                              <w:marLeft w:val="0"/>
                              <w:marRight w:val="0"/>
                              <w:marTop w:val="0"/>
                              <w:marBottom w:val="0"/>
                              <w:divBdr>
                                <w:top w:val="none" w:sz="0" w:space="0" w:color="auto"/>
                                <w:left w:val="none" w:sz="0" w:space="0" w:color="auto"/>
                                <w:bottom w:val="none" w:sz="0" w:space="0" w:color="auto"/>
                                <w:right w:val="none" w:sz="0" w:space="0" w:color="auto"/>
                              </w:divBdr>
                              <w:divsChild>
                                <w:div w:id="20469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883361">
      <w:bodyDiv w:val="1"/>
      <w:marLeft w:val="0"/>
      <w:marRight w:val="0"/>
      <w:marTop w:val="0"/>
      <w:marBottom w:val="0"/>
      <w:divBdr>
        <w:top w:val="none" w:sz="0" w:space="0" w:color="auto"/>
        <w:left w:val="none" w:sz="0" w:space="0" w:color="auto"/>
        <w:bottom w:val="none" w:sz="0" w:space="0" w:color="auto"/>
        <w:right w:val="none" w:sz="0" w:space="0" w:color="auto"/>
      </w:divBdr>
      <w:divsChild>
        <w:div w:id="1688292015">
          <w:marLeft w:val="0"/>
          <w:marRight w:val="0"/>
          <w:marTop w:val="0"/>
          <w:marBottom w:val="0"/>
          <w:divBdr>
            <w:top w:val="none" w:sz="0" w:space="0" w:color="auto"/>
            <w:left w:val="none" w:sz="0" w:space="0" w:color="auto"/>
            <w:bottom w:val="none" w:sz="0" w:space="0" w:color="auto"/>
            <w:right w:val="none" w:sz="0" w:space="0" w:color="auto"/>
          </w:divBdr>
          <w:divsChild>
            <w:div w:id="879711627">
              <w:marLeft w:val="0"/>
              <w:marRight w:val="0"/>
              <w:marTop w:val="0"/>
              <w:marBottom w:val="0"/>
              <w:divBdr>
                <w:top w:val="none" w:sz="0" w:space="0" w:color="auto"/>
                <w:left w:val="none" w:sz="0" w:space="0" w:color="auto"/>
                <w:bottom w:val="none" w:sz="0" w:space="0" w:color="auto"/>
                <w:right w:val="none" w:sz="0" w:space="0" w:color="auto"/>
              </w:divBdr>
              <w:divsChild>
                <w:div w:id="1829007739">
                  <w:marLeft w:val="0"/>
                  <w:marRight w:val="0"/>
                  <w:marTop w:val="0"/>
                  <w:marBottom w:val="0"/>
                  <w:divBdr>
                    <w:top w:val="none" w:sz="0" w:space="0" w:color="auto"/>
                    <w:left w:val="none" w:sz="0" w:space="0" w:color="auto"/>
                    <w:bottom w:val="none" w:sz="0" w:space="0" w:color="auto"/>
                    <w:right w:val="none" w:sz="0" w:space="0" w:color="auto"/>
                  </w:divBdr>
                  <w:divsChild>
                    <w:div w:id="839153522">
                      <w:marLeft w:val="0"/>
                      <w:marRight w:val="0"/>
                      <w:marTop w:val="0"/>
                      <w:marBottom w:val="0"/>
                      <w:divBdr>
                        <w:top w:val="none" w:sz="0" w:space="0" w:color="auto"/>
                        <w:left w:val="none" w:sz="0" w:space="0" w:color="auto"/>
                        <w:bottom w:val="none" w:sz="0" w:space="0" w:color="auto"/>
                        <w:right w:val="none" w:sz="0" w:space="0" w:color="auto"/>
                      </w:divBdr>
                      <w:divsChild>
                        <w:div w:id="1915891873">
                          <w:marLeft w:val="0"/>
                          <w:marRight w:val="0"/>
                          <w:marTop w:val="0"/>
                          <w:marBottom w:val="0"/>
                          <w:divBdr>
                            <w:top w:val="none" w:sz="0" w:space="0" w:color="auto"/>
                            <w:left w:val="none" w:sz="0" w:space="0" w:color="auto"/>
                            <w:bottom w:val="none" w:sz="0" w:space="0" w:color="auto"/>
                            <w:right w:val="none" w:sz="0" w:space="0" w:color="auto"/>
                          </w:divBdr>
                          <w:divsChild>
                            <w:div w:id="383261194">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836383">
      <w:bodyDiv w:val="1"/>
      <w:marLeft w:val="0"/>
      <w:marRight w:val="0"/>
      <w:marTop w:val="0"/>
      <w:marBottom w:val="0"/>
      <w:divBdr>
        <w:top w:val="none" w:sz="0" w:space="0" w:color="auto"/>
        <w:left w:val="none" w:sz="0" w:space="0" w:color="auto"/>
        <w:bottom w:val="none" w:sz="0" w:space="0" w:color="auto"/>
        <w:right w:val="none" w:sz="0" w:space="0" w:color="auto"/>
      </w:divBdr>
    </w:div>
    <w:div w:id="964700601">
      <w:bodyDiv w:val="1"/>
      <w:marLeft w:val="0"/>
      <w:marRight w:val="0"/>
      <w:marTop w:val="0"/>
      <w:marBottom w:val="0"/>
      <w:divBdr>
        <w:top w:val="none" w:sz="0" w:space="0" w:color="auto"/>
        <w:left w:val="none" w:sz="0" w:space="0" w:color="auto"/>
        <w:bottom w:val="none" w:sz="0" w:space="0" w:color="auto"/>
        <w:right w:val="none" w:sz="0" w:space="0" w:color="auto"/>
      </w:divBdr>
    </w:div>
    <w:div w:id="1232499711">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7">
          <w:marLeft w:val="0"/>
          <w:marRight w:val="0"/>
          <w:marTop w:val="0"/>
          <w:marBottom w:val="0"/>
          <w:divBdr>
            <w:top w:val="none" w:sz="0" w:space="0" w:color="auto"/>
            <w:left w:val="none" w:sz="0" w:space="0" w:color="auto"/>
            <w:bottom w:val="none" w:sz="0" w:space="0" w:color="auto"/>
            <w:right w:val="none" w:sz="0" w:space="0" w:color="auto"/>
          </w:divBdr>
          <w:divsChild>
            <w:div w:id="1856731039">
              <w:marLeft w:val="0"/>
              <w:marRight w:val="0"/>
              <w:marTop w:val="0"/>
              <w:marBottom w:val="0"/>
              <w:divBdr>
                <w:top w:val="none" w:sz="0" w:space="0" w:color="auto"/>
                <w:left w:val="none" w:sz="0" w:space="0" w:color="auto"/>
                <w:bottom w:val="none" w:sz="0" w:space="0" w:color="auto"/>
                <w:right w:val="none" w:sz="0" w:space="0" w:color="auto"/>
              </w:divBdr>
              <w:divsChild>
                <w:div w:id="917324407">
                  <w:marLeft w:val="0"/>
                  <w:marRight w:val="0"/>
                  <w:marTop w:val="0"/>
                  <w:marBottom w:val="0"/>
                  <w:divBdr>
                    <w:top w:val="none" w:sz="0" w:space="0" w:color="auto"/>
                    <w:left w:val="none" w:sz="0" w:space="0" w:color="auto"/>
                    <w:bottom w:val="none" w:sz="0" w:space="0" w:color="auto"/>
                    <w:right w:val="none" w:sz="0" w:space="0" w:color="auto"/>
                  </w:divBdr>
                  <w:divsChild>
                    <w:div w:id="1905331019">
                      <w:marLeft w:val="0"/>
                      <w:marRight w:val="0"/>
                      <w:marTop w:val="0"/>
                      <w:marBottom w:val="0"/>
                      <w:divBdr>
                        <w:top w:val="none" w:sz="0" w:space="0" w:color="auto"/>
                        <w:left w:val="none" w:sz="0" w:space="0" w:color="auto"/>
                        <w:bottom w:val="none" w:sz="0" w:space="0" w:color="auto"/>
                        <w:right w:val="none" w:sz="0" w:space="0" w:color="auto"/>
                      </w:divBdr>
                      <w:divsChild>
                        <w:div w:id="1150754070">
                          <w:marLeft w:val="0"/>
                          <w:marRight w:val="0"/>
                          <w:marTop w:val="0"/>
                          <w:marBottom w:val="0"/>
                          <w:divBdr>
                            <w:top w:val="none" w:sz="0" w:space="0" w:color="auto"/>
                            <w:left w:val="none" w:sz="0" w:space="0" w:color="auto"/>
                            <w:bottom w:val="none" w:sz="0" w:space="0" w:color="auto"/>
                            <w:right w:val="none" w:sz="0" w:space="0" w:color="auto"/>
                          </w:divBdr>
                          <w:divsChild>
                            <w:div w:id="796988779">
                              <w:marLeft w:val="0"/>
                              <w:marRight w:val="0"/>
                              <w:marTop w:val="0"/>
                              <w:marBottom w:val="0"/>
                              <w:divBdr>
                                <w:top w:val="none" w:sz="0" w:space="0" w:color="auto"/>
                                <w:left w:val="none" w:sz="0" w:space="0" w:color="auto"/>
                                <w:bottom w:val="none" w:sz="0" w:space="0" w:color="auto"/>
                                <w:right w:val="none" w:sz="0" w:space="0" w:color="auto"/>
                              </w:divBdr>
                              <w:divsChild>
                                <w:div w:id="12814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037157">
      <w:bodyDiv w:val="1"/>
      <w:marLeft w:val="0"/>
      <w:marRight w:val="0"/>
      <w:marTop w:val="0"/>
      <w:marBottom w:val="0"/>
      <w:divBdr>
        <w:top w:val="none" w:sz="0" w:space="0" w:color="auto"/>
        <w:left w:val="none" w:sz="0" w:space="0" w:color="auto"/>
        <w:bottom w:val="none" w:sz="0" w:space="0" w:color="auto"/>
        <w:right w:val="none" w:sz="0" w:space="0" w:color="auto"/>
      </w:divBdr>
    </w:div>
    <w:div w:id="1470703708">
      <w:bodyDiv w:val="1"/>
      <w:marLeft w:val="0"/>
      <w:marRight w:val="0"/>
      <w:marTop w:val="0"/>
      <w:marBottom w:val="0"/>
      <w:divBdr>
        <w:top w:val="none" w:sz="0" w:space="0" w:color="auto"/>
        <w:left w:val="none" w:sz="0" w:space="0" w:color="auto"/>
        <w:bottom w:val="none" w:sz="0" w:space="0" w:color="auto"/>
        <w:right w:val="none" w:sz="0" w:space="0" w:color="auto"/>
      </w:divBdr>
      <w:divsChild>
        <w:div w:id="2013995119">
          <w:marLeft w:val="0"/>
          <w:marRight w:val="0"/>
          <w:marTop w:val="0"/>
          <w:marBottom w:val="0"/>
          <w:divBdr>
            <w:top w:val="none" w:sz="0" w:space="0" w:color="auto"/>
            <w:left w:val="none" w:sz="0" w:space="0" w:color="auto"/>
            <w:bottom w:val="none" w:sz="0" w:space="0" w:color="auto"/>
            <w:right w:val="none" w:sz="0" w:space="0" w:color="auto"/>
          </w:divBdr>
          <w:divsChild>
            <w:div w:id="873734429">
              <w:marLeft w:val="0"/>
              <w:marRight w:val="0"/>
              <w:marTop w:val="0"/>
              <w:marBottom w:val="0"/>
              <w:divBdr>
                <w:top w:val="none" w:sz="0" w:space="0" w:color="auto"/>
                <w:left w:val="none" w:sz="0" w:space="0" w:color="auto"/>
                <w:bottom w:val="none" w:sz="0" w:space="0" w:color="auto"/>
                <w:right w:val="none" w:sz="0" w:space="0" w:color="auto"/>
              </w:divBdr>
              <w:divsChild>
                <w:div w:id="234245570">
                  <w:marLeft w:val="0"/>
                  <w:marRight w:val="0"/>
                  <w:marTop w:val="0"/>
                  <w:marBottom w:val="0"/>
                  <w:divBdr>
                    <w:top w:val="none" w:sz="0" w:space="0" w:color="auto"/>
                    <w:left w:val="none" w:sz="0" w:space="0" w:color="auto"/>
                    <w:bottom w:val="none" w:sz="0" w:space="0" w:color="auto"/>
                    <w:right w:val="none" w:sz="0" w:space="0" w:color="auto"/>
                  </w:divBdr>
                  <w:divsChild>
                    <w:div w:id="81493491">
                      <w:marLeft w:val="0"/>
                      <w:marRight w:val="0"/>
                      <w:marTop w:val="0"/>
                      <w:marBottom w:val="0"/>
                      <w:divBdr>
                        <w:top w:val="none" w:sz="0" w:space="0" w:color="auto"/>
                        <w:left w:val="none" w:sz="0" w:space="0" w:color="auto"/>
                        <w:bottom w:val="none" w:sz="0" w:space="0" w:color="auto"/>
                        <w:right w:val="none" w:sz="0" w:space="0" w:color="auto"/>
                      </w:divBdr>
                      <w:divsChild>
                        <w:div w:id="1219783698">
                          <w:marLeft w:val="0"/>
                          <w:marRight w:val="0"/>
                          <w:marTop w:val="0"/>
                          <w:marBottom w:val="0"/>
                          <w:divBdr>
                            <w:top w:val="none" w:sz="0" w:space="0" w:color="auto"/>
                            <w:left w:val="none" w:sz="0" w:space="0" w:color="auto"/>
                            <w:bottom w:val="none" w:sz="0" w:space="0" w:color="auto"/>
                            <w:right w:val="none" w:sz="0" w:space="0" w:color="auto"/>
                          </w:divBdr>
                          <w:divsChild>
                            <w:div w:id="401637230">
                              <w:marLeft w:val="0"/>
                              <w:marRight w:val="0"/>
                              <w:marTop w:val="0"/>
                              <w:marBottom w:val="0"/>
                              <w:divBdr>
                                <w:top w:val="none" w:sz="0" w:space="0" w:color="auto"/>
                                <w:left w:val="none" w:sz="0" w:space="0" w:color="auto"/>
                                <w:bottom w:val="none" w:sz="0" w:space="0" w:color="auto"/>
                                <w:right w:val="none" w:sz="0" w:space="0" w:color="auto"/>
                              </w:divBdr>
                              <w:divsChild>
                                <w:div w:id="7000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dein-urlaub/tourenplaner"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pptal.at/erlebnisshop/erlebnisse/AT2/09104885-b840-4f33-871d-b17b6cd32fe1/biathlon---schnuppern"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2155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2026-01-12T13:35:00Z</cp:lastPrinted>
  <dcterms:created xsi:type="dcterms:W3CDTF">2026-01-07T14:40:00Z</dcterms:created>
  <dcterms:modified xsi:type="dcterms:W3CDTF">2026-01-12T15:28:00Z</dcterms:modified>
</cp:coreProperties>
</file>