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D6BA" w14:textId="77777777" w:rsidR="000A71B9" w:rsidRPr="00172636" w:rsidRDefault="000A71B9" w:rsidP="00766F13">
      <w:pPr>
        <w:pStyle w:val="KeinLeerraum"/>
        <w:jc w:val="center"/>
        <w:rPr>
          <w:rFonts w:ascii="IBM Plex Sans" w:hAnsi="IBM Plex Sans" w:cs="Leelawadee UI"/>
          <w:lang w:val="en-GB"/>
        </w:rPr>
      </w:pPr>
    </w:p>
    <w:p w14:paraId="3CBA333F" w14:textId="2F2DC794" w:rsidR="00FB0EBE" w:rsidRPr="00172636" w:rsidRDefault="00D7765B" w:rsidP="00FB0EBE">
      <w:pPr>
        <w:pStyle w:val="KeinLeerraum"/>
        <w:jc w:val="center"/>
        <w:rPr>
          <w:rFonts w:ascii="IBM Plex Sans" w:hAnsi="IBM Plex Sans" w:cs="Leelawadee UI"/>
          <w:szCs w:val="28"/>
          <w:lang w:val="en-GB"/>
        </w:rPr>
      </w:pPr>
      <w:r w:rsidRPr="00172636">
        <w:rPr>
          <w:rFonts w:ascii="IBM Plex Sans" w:hAnsi="IBM Plex Sans" w:cs="Leelawadee UI"/>
          <w:szCs w:val="28"/>
          <w:lang w:val="en-GB"/>
        </w:rPr>
        <w:t>Springtime Skiing</w:t>
      </w:r>
      <w:r w:rsidR="00FB0EBE" w:rsidRPr="00172636">
        <w:rPr>
          <w:rFonts w:ascii="IBM Plex Sans" w:hAnsi="IBM Plex Sans" w:cs="Leelawadee UI"/>
          <w:szCs w:val="28"/>
          <w:lang w:val="en-GB"/>
        </w:rPr>
        <w:t xml:space="preserve"> in St. Anton am Arlberg</w:t>
      </w:r>
      <w:r w:rsidRPr="00172636">
        <w:rPr>
          <w:rFonts w:ascii="IBM Plex Sans" w:hAnsi="IBM Plex Sans" w:cs="Leelawadee UI"/>
          <w:szCs w:val="28"/>
          <w:lang w:val="en-GB"/>
        </w:rPr>
        <w:t xml:space="preserve"> with speed, sunshine and ski tour</w:t>
      </w:r>
      <w:r w:rsidR="006F784D">
        <w:rPr>
          <w:rFonts w:ascii="IBM Plex Sans" w:hAnsi="IBM Plex Sans" w:cs="Leelawadee UI"/>
          <w:szCs w:val="28"/>
          <w:lang w:val="en-GB"/>
        </w:rPr>
        <w:t>ing</w:t>
      </w:r>
      <w:r w:rsidR="00FB0EBE" w:rsidRPr="00172636">
        <w:rPr>
          <w:rFonts w:ascii="IBM Plex Sans" w:hAnsi="IBM Plex Sans" w:cs="Leelawadee UI"/>
          <w:szCs w:val="28"/>
          <w:lang w:val="en-GB"/>
        </w:rPr>
        <w:t>:</w:t>
      </w:r>
    </w:p>
    <w:p w14:paraId="4E4CDC24" w14:textId="3F9DE253" w:rsidR="00FB0EBE" w:rsidRPr="00172636" w:rsidRDefault="00FB0EBE" w:rsidP="00FB0EBE">
      <w:pPr>
        <w:pStyle w:val="KeinLeerraum"/>
        <w:jc w:val="center"/>
        <w:rPr>
          <w:rFonts w:ascii="IBM Plex Sans" w:hAnsi="IBM Plex Sans" w:cs="Leelawadee UI"/>
          <w:szCs w:val="28"/>
          <w:lang w:val="en-GB"/>
        </w:rPr>
      </w:pPr>
      <w:r w:rsidRPr="00172636">
        <w:rPr>
          <w:rFonts w:ascii="IBM Plex Sans" w:hAnsi="IBM Plex Sans" w:cs="Leelawadee UI"/>
          <w:szCs w:val="28"/>
          <w:lang w:val="en-GB"/>
        </w:rPr>
        <w:t>Line-up</w:t>
      </w:r>
      <w:r w:rsidR="00D7765B" w:rsidRPr="00172636">
        <w:rPr>
          <w:rFonts w:ascii="IBM Plex Sans" w:hAnsi="IBM Plex Sans" w:cs="Leelawadee UI"/>
          <w:szCs w:val="28"/>
          <w:lang w:val="en-GB"/>
        </w:rPr>
        <w:t xml:space="preserve"> announced for the</w:t>
      </w:r>
      <w:r w:rsidRPr="00172636">
        <w:rPr>
          <w:rFonts w:ascii="IBM Plex Sans" w:hAnsi="IBM Plex Sans" w:cs="Leelawadee UI"/>
          <w:szCs w:val="28"/>
          <w:lang w:val="en-GB"/>
        </w:rPr>
        <w:t xml:space="preserve"> </w:t>
      </w:r>
      <w:proofErr w:type="spellStart"/>
      <w:r w:rsidRPr="00172636">
        <w:rPr>
          <w:rFonts w:ascii="IBM Plex Sans" w:hAnsi="IBM Plex Sans" w:cs="Leelawadee UI"/>
          <w:szCs w:val="28"/>
          <w:lang w:val="en-GB"/>
        </w:rPr>
        <w:t>Tanzcafé</w:t>
      </w:r>
      <w:proofErr w:type="spellEnd"/>
      <w:r w:rsidRPr="00172636">
        <w:rPr>
          <w:rFonts w:ascii="IBM Plex Sans" w:hAnsi="IBM Plex Sans" w:cs="Leelawadee UI"/>
          <w:szCs w:val="28"/>
          <w:lang w:val="en-GB"/>
        </w:rPr>
        <w:t xml:space="preserve"> Arlberg Music Festival 2026</w:t>
      </w:r>
    </w:p>
    <w:p w14:paraId="76F67C8A" w14:textId="10DC9D23" w:rsidR="007E4DBD" w:rsidRPr="00172636" w:rsidRDefault="00D7765B" w:rsidP="00FB0EBE">
      <w:pPr>
        <w:pStyle w:val="KeinLeerraum"/>
        <w:jc w:val="center"/>
        <w:rPr>
          <w:rFonts w:ascii="IBM Plex Sans" w:hAnsi="IBM Plex Sans" w:cs="Leelawadee UI"/>
          <w:b/>
          <w:bCs/>
          <w:sz w:val="28"/>
          <w:szCs w:val="28"/>
          <w:lang w:val="en-GB"/>
        </w:rPr>
      </w:pPr>
      <w:r w:rsidRPr="00172636">
        <w:rPr>
          <w:rFonts w:ascii="IBM Plex Sans" w:hAnsi="IBM Plex Sans" w:cs="Leelawadee UI"/>
          <w:b/>
          <w:bCs/>
          <w:sz w:val="28"/>
          <w:szCs w:val="28"/>
          <w:lang w:val="en-GB"/>
        </w:rPr>
        <w:t>Welcome to the season at its most inviting</w:t>
      </w:r>
    </w:p>
    <w:p w14:paraId="7D2C6E41" w14:textId="77777777" w:rsidR="00FB0EBE" w:rsidRPr="00172636" w:rsidRDefault="00FB0EBE" w:rsidP="00FB0EBE">
      <w:pPr>
        <w:pStyle w:val="KeinLeerraum"/>
        <w:jc w:val="center"/>
        <w:rPr>
          <w:rFonts w:cs="Leelawadee UI"/>
          <w:lang w:val="en-GB"/>
        </w:rPr>
      </w:pPr>
    </w:p>
    <w:p w14:paraId="77C65F91" w14:textId="0F77251E" w:rsidR="00FB0EBE" w:rsidRPr="00172636" w:rsidRDefault="00FB0EBE" w:rsidP="00FB0EBE">
      <w:pPr>
        <w:pStyle w:val="KeinLeerraum"/>
        <w:jc w:val="center"/>
        <w:rPr>
          <w:rStyle w:val="Fett"/>
          <w:rFonts w:ascii="IBM Plex Sans" w:hAnsi="IBM Plex Sans" w:cs="Arial"/>
          <w:b w:val="0"/>
          <w:bCs w:val="0"/>
          <w:color w:val="000000"/>
          <w:sz w:val="32"/>
          <w:szCs w:val="32"/>
          <w:lang w:val="en-GB"/>
        </w:rPr>
      </w:pPr>
      <w:r w:rsidRPr="00172636">
        <w:rPr>
          <w:rFonts w:ascii="IBM Plex Sans" w:hAnsi="IBM Plex Sans"/>
          <w:noProof/>
          <w:lang w:val="en-GB"/>
        </w:rPr>
        <w:drawing>
          <wp:inline distT="0" distB="0" distL="0" distR="0" wp14:anchorId="68D79775" wp14:editId="4F33AE0A">
            <wp:extent cx="4680000" cy="3121200"/>
            <wp:effectExtent l="0" t="0" r="6350" b="3175"/>
            <wp:docPr id="1" name="Bild 1" descr="Ein Bild, das Schnee, draußen, Himmel,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Schnee, draußen, Himmel, Perso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0000" cy="3121200"/>
                    </a:xfrm>
                    <a:prstGeom prst="rect">
                      <a:avLst/>
                    </a:prstGeom>
                    <a:noFill/>
                    <a:ln>
                      <a:noFill/>
                    </a:ln>
                  </pic:spPr>
                </pic:pic>
              </a:graphicData>
            </a:graphic>
          </wp:inline>
        </w:drawing>
      </w:r>
    </w:p>
    <w:p w14:paraId="1607A65A" w14:textId="76C4F15E" w:rsidR="00FB0EBE" w:rsidRPr="00172636" w:rsidRDefault="00D7765B" w:rsidP="00FB0EBE">
      <w:pPr>
        <w:pStyle w:val="KeinLeerraum"/>
        <w:jc w:val="center"/>
        <w:rPr>
          <w:rStyle w:val="Fett"/>
          <w:rFonts w:ascii="IBM Plex Sans" w:hAnsi="IBM Plex Sans" w:cs="Arial"/>
          <w:b w:val="0"/>
          <w:bCs w:val="0"/>
          <w:color w:val="000000"/>
          <w:sz w:val="16"/>
          <w:szCs w:val="16"/>
          <w:lang w:val="en-GB"/>
        </w:rPr>
      </w:pPr>
      <w:r w:rsidRPr="00172636">
        <w:rPr>
          <w:rStyle w:val="Fett"/>
          <w:rFonts w:ascii="IBM Plex Sans" w:hAnsi="IBM Plex Sans" w:cs="Arial"/>
          <w:b w:val="0"/>
          <w:bCs w:val="0"/>
          <w:color w:val="000000"/>
          <w:sz w:val="16"/>
          <w:szCs w:val="16"/>
          <w:lang w:val="en-GB"/>
        </w:rPr>
        <w:t xml:space="preserve">Bluebird ski days, sunglasses and </w:t>
      </w:r>
      <w:r w:rsidR="006F784D">
        <w:rPr>
          <w:rStyle w:val="Fett"/>
          <w:rFonts w:ascii="IBM Plex Sans" w:hAnsi="IBM Plex Sans" w:cs="Arial"/>
          <w:b w:val="0"/>
          <w:bCs w:val="0"/>
          <w:color w:val="000000"/>
          <w:sz w:val="16"/>
          <w:szCs w:val="16"/>
          <w:lang w:val="en-GB"/>
        </w:rPr>
        <w:t>sun-soaked</w:t>
      </w:r>
      <w:r w:rsidRPr="00172636">
        <w:rPr>
          <w:rStyle w:val="Fett"/>
          <w:rFonts w:ascii="IBM Plex Sans" w:hAnsi="IBM Plex Sans" w:cs="Arial"/>
          <w:b w:val="0"/>
          <w:bCs w:val="0"/>
          <w:color w:val="000000"/>
          <w:sz w:val="16"/>
          <w:szCs w:val="16"/>
          <w:lang w:val="en-GB"/>
        </w:rPr>
        <w:t xml:space="preserve"> winter moments right through to the end of </w:t>
      </w:r>
      <w:r w:rsidR="00FB0EBE" w:rsidRPr="00172636">
        <w:rPr>
          <w:rStyle w:val="Fett"/>
          <w:rFonts w:ascii="IBM Plex Sans" w:hAnsi="IBM Plex Sans" w:cs="Arial"/>
          <w:b w:val="0"/>
          <w:bCs w:val="0"/>
          <w:color w:val="000000"/>
          <w:sz w:val="16"/>
          <w:szCs w:val="16"/>
          <w:lang w:val="en-GB"/>
        </w:rPr>
        <w:t xml:space="preserve">April – </w:t>
      </w:r>
      <w:r w:rsidRPr="00172636">
        <w:rPr>
          <w:rStyle w:val="Fett"/>
          <w:rFonts w:ascii="IBM Plex Sans" w:hAnsi="IBM Plex Sans" w:cs="Arial"/>
          <w:b w:val="0"/>
          <w:bCs w:val="0"/>
          <w:color w:val="000000"/>
          <w:sz w:val="16"/>
          <w:szCs w:val="16"/>
          <w:lang w:val="en-GB"/>
        </w:rPr>
        <w:t xml:space="preserve">many visitors regard the final weeks of winter in </w:t>
      </w:r>
      <w:r w:rsidR="00FB0EBE" w:rsidRPr="00172636">
        <w:rPr>
          <w:rStyle w:val="Fett"/>
          <w:rFonts w:ascii="IBM Plex Sans" w:hAnsi="IBM Plex Sans" w:cs="Arial"/>
          <w:b w:val="0"/>
          <w:bCs w:val="0"/>
          <w:color w:val="000000"/>
          <w:sz w:val="16"/>
          <w:szCs w:val="16"/>
          <w:lang w:val="en-GB"/>
        </w:rPr>
        <w:t>St. Anton am Arlberg/T</w:t>
      </w:r>
      <w:r w:rsidRPr="00172636">
        <w:rPr>
          <w:rStyle w:val="Fett"/>
          <w:rFonts w:ascii="IBM Plex Sans" w:hAnsi="IBM Plex Sans" w:cs="Arial"/>
          <w:b w:val="0"/>
          <w:bCs w:val="0"/>
          <w:color w:val="000000"/>
          <w:sz w:val="16"/>
          <w:szCs w:val="16"/>
          <w:lang w:val="en-GB"/>
        </w:rPr>
        <w:t>y</w:t>
      </w:r>
      <w:r w:rsidR="00FB0EBE" w:rsidRPr="00172636">
        <w:rPr>
          <w:rStyle w:val="Fett"/>
          <w:rFonts w:ascii="IBM Plex Sans" w:hAnsi="IBM Plex Sans" w:cs="Arial"/>
          <w:b w:val="0"/>
          <w:bCs w:val="0"/>
          <w:color w:val="000000"/>
          <w:sz w:val="16"/>
          <w:szCs w:val="16"/>
          <w:lang w:val="en-GB"/>
        </w:rPr>
        <w:t>rol a</w:t>
      </w:r>
      <w:r w:rsidRPr="00172636">
        <w:rPr>
          <w:rStyle w:val="Fett"/>
          <w:rFonts w:ascii="IBM Plex Sans" w:hAnsi="IBM Plex Sans" w:cs="Arial"/>
          <w:b w:val="0"/>
          <w:bCs w:val="0"/>
          <w:color w:val="000000"/>
          <w:sz w:val="16"/>
          <w:szCs w:val="16"/>
          <w:lang w:val="en-GB"/>
        </w:rPr>
        <w:t>s the best the season has to offer</w:t>
      </w:r>
      <w:r w:rsidR="00FB0EBE" w:rsidRPr="00172636">
        <w:rPr>
          <w:rStyle w:val="Fett"/>
          <w:rFonts w:ascii="IBM Plex Sans" w:hAnsi="IBM Plex Sans" w:cs="Arial"/>
          <w:b w:val="0"/>
          <w:bCs w:val="0"/>
          <w:color w:val="000000"/>
          <w:sz w:val="16"/>
          <w:szCs w:val="16"/>
          <w:lang w:val="en-GB"/>
        </w:rPr>
        <w:t>. © TVB St. Anton am Arlberg/Roman Huber</w:t>
      </w:r>
    </w:p>
    <w:p w14:paraId="22A94108" w14:textId="77777777" w:rsidR="00FB0EBE" w:rsidRPr="00172636" w:rsidRDefault="00FB0EBE" w:rsidP="00FB0EBE">
      <w:pPr>
        <w:pStyle w:val="KeinLeerraum"/>
        <w:jc w:val="center"/>
        <w:rPr>
          <w:rStyle w:val="Fett"/>
          <w:rFonts w:ascii="IBM Plex Sans" w:hAnsi="IBM Plex Sans" w:cs="Arial"/>
          <w:b w:val="0"/>
          <w:bCs w:val="0"/>
          <w:color w:val="000000"/>
          <w:sz w:val="20"/>
          <w:szCs w:val="20"/>
          <w:lang w:val="en-GB"/>
        </w:rPr>
      </w:pPr>
    </w:p>
    <w:p w14:paraId="2D9F9092" w14:textId="652D3883" w:rsidR="00FB0EBE" w:rsidRPr="00172636" w:rsidRDefault="00FB0EBE" w:rsidP="00FB0EBE">
      <w:pPr>
        <w:pStyle w:val="KeinLeerraum"/>
        <w:rPr>
          <w:rStyle w:val="Fett"/>
          <w:rFonts w:ascii="IBM Plex Sans" w:hAnsi="IBM Plex Sans" w:cs="Arial"/>
          <w:b w:val="0"/>
          <w:bCs w:val="0"/>
          <w:sz w:val="20"/>
          <w:szCs w:val="20"/>
          <w:lang w:val="en-GB"/>
        </w:rPr>
      </w:pPr>
      <w:r w:rsidRPr="00172636">
        <w:rPr>
          <w:rStyle w:val="Fett"/>
          <w:rFonts w:ascii="IBM Plex Sans" w:hAnsi="IBM Plex Sans" w:cs="Arial"/>
          <w:color w:val="000000"/>
          <w:sz w:val="20"/>
          <w:szCs w:val="20"/>
          <w:lang w:val="en-GB"/>
        </w:rPr>
        <w:t>W</w:t>
      </w:r>
      <w:r w:rsidR="00D7765B" w:rsidRPr="00172636">
        <w:rPr>
          <w:rStyle w:val="Fett"/>
          <w:rFonts w:ascii="IBM Plex Sans" w:hAnsi="IBM Plex Sans" w:cs="Arial"/>
          <w:color w:val="000000"/>
          <w:sz w:val="20"/>
          <w:szCs w:val="20"/>
          <w:lang w:val="en-GB"/>
        </w:rPr>
        <w:t xml:space="preserve">hen the days grow longer from March onwards, springtime skiing begins in the Tyrolean mountain village of </w:t>
      </w:r>
      <w:r w:rsidRPr="00172636">
        <w:rPr>
          <w:rStyle w:val="Fett"/>
          <w:rFonts w:ascii="IBM Plex Sans" w:hAnsi="IBM Plex Sans" w:cs="Arial"/>
          <w:color w:val="000000"/>
          <w:sz w:val="20"/>
          <w:szCs w:val="20"/>
          <w:lang w:val="en-GB"/>
        </w:rPr>
        <w:t>St. Anton am Arlberg</w:t>
      </w:r>
      <w:r w:rsidR="00D7765B" w:rsidRPr="00172636">
        <w:rPr>
          <w:rStyle w:val="Fett"/>
          <w:rFonts w:ascii="IBM Plex Sans" w:hAnsi="IBM Plex Sans" w:cs="Arial"/>
          <w:color w:val="000000"/>
          <w:sz w:val="20"/>
          <w:szCs w:val="20"/>
          <w:lang w:val="en-GB"/>
        </w:rPr>
        <w:t xml:space="preserve">. The </w:t>
      </w:r>
      <w:r w:rsidR="006A0DCB">
        <w:rPr>
          <w:rStyle w:val="Fett"/>
          <w:rFonts w:ascii="IBM Plex Sans" w:hAnsi="IBM Plex Sans" w:cs="Arial"/>
          <w:color w:val="000000"/>
          <w:sz w:val="20"/>
          <w:szCs w:val="20"/>
          <w:lang w:val="en-GB"/>
        </w:rPr>
        <w:t xml:space="preserve">snow reflects the </w:t>
      </w:r>
      <w:r w:rsidR="00D7765B" w:rsidRPr="00172636">
        <w:rPr>
          <w:rStyle w:val="Fett"/>
          <w:rFonts w:ascii="IBM Plex Sans" w:hAnsi="IBM Plex Sans" w:cs="Arial"/>
          <w:color w:val="000000"/>
          <w:sz w:val="20"/>
          <w:szCs w:val="20"/>
          <w:lang w:val="en-GB"/>
        </w:rPr>
        <w:t>sunlight</w:t>
      </w:r>
      <w:r w:rsidR="006A0DCB">
        <w:rPr>
          <w:rStyle w:val="Fett"/>
          <w:rFonts w:ascii="IBM Plex Sans" w:hAnsi="IBM Plex Sans" w:cs="Arial"/>
          <w:color w:val="000000"/>
          <w:sz w:val="20"/>
          <w:szCs w:val="20"/>
          <w:lang w:val="en-GB"/>
        </w:rPr>
        <w:t xml:space="preserve"> </w:t>
      </w:r>
      <w:r w:rsidR="00D7765B" w:rsidRPr="00172636">
        <w:rPr>
          <w:rStyle w:val="Fett"/>
          <w:rFonts w:ascii="IBM Plex Sans" w:hAnsi="IBM Plex Sans" w:cs="Arial"/>
          <w:color w:val="000000"/>
          <w:sz w:val="20"/>
          <w:szCs w:val="20"/>
          <w:lang w:val="en-GB"/>
        </w:rPr>
        <w:t>more intensely, while the most inviting time of the season set</w:t>
      </w:r>
      <w:r w:rsidR="00172636">
        <w:rPr>
          <w:rStyle w:val="Fett"/>
          <w:rFonts w:ascii="IBM Plex Sans" w:hAnsi="IBM Plex Sans" w:cs="Arial"/>
          <w:color w:val="000000"/>
          <w:sz w:val="20"/>
          <w:szCs w:val="20"/>
          <w:lang w:val="en-GB"/>
        </w:rPr>
        <w:t>tle</w:t>
      </w:r>
      <w:r w:rsidR="00D7765B" w:rsidRPr="00172636">
        <w:rPr>
          <w:rStyle w:val="Fett"/>
          <w:rFonts w:ascii="IBM Plex Sans" w:hAnsi="IBM Plex Sans" w:cs="Arial"/>
          <w:color w:val="000000"/>
          <w:sz w:val="20"/>
          <w:szCs w:val="20"/>
          <w:lang w:val="en-GB"/>
        </w:rPr>
        <w:t>s in on the terraces of the huts and restaurants</w:t>
      </w:r>
      <w:r w:rsidRPr="00172636">
        <w:rPr>
          <w:rStyle w:val="Fett"/>
          <w:rFonts w:ascii="IBM Plex Sans" w:hAnsi="IBM Plex Sans" w:cs="Arial"/>
          <w:color w:val="000000"/>
          <w:sz w:val="20"/>
          <w:szCs w:val="20"/>
          <w:lang w:val="en-GB"/>
        </w:rPr>
        <w:t xml:space="preserve">. </w:t>
      </w:r>
      <w:r w:rsidR="00DB7214" w:rsidRPr="00172636">
        <w:rPr>
          <w:rStyle w:val="Fett"/>
          <w:rFonts w:ascii="IBM Plex Sans" w:hAnsi="IBM Plex Sans" w:cs="Arial"/>
          <w:color w:val="000000"/>
          <w:sz w:val="20"/>
          <w:szCs w:val="20"/>
          <w:lang w:val="en-GB"/>
        </w:rPr>
        <w:t xml:space="preserve">Long days on the </w:t>
      </w:r>
      <w:proofErr w:type="spellStart"/>
      <w:r w:rsidR="00DB7214" w:rsidRPr="00172636">
        <w:rPr>
          <w:rStyle w:val="Fett"/>
          <w:rFonts w:ascii="IBM Plex Sans" w:hAnsi="IBM Plex Sans" w:cs="Arial"/>
          <w:color w:val="000000"/>
          <w:sz w:val="20"/>
          <w:szCs w:val="20"/>
          <w:lang w:val="en-GB"/>
        </w:rPr>
        <w:t>pistes</w:t>
      </w:r>
      <w:proofErr w:type="spellEnd"/>
      <w:r w:rsidR="00DB7214" w:rsidRPr="00172636">
        <w:rPr>
          <w:rStyle w:val="Fett"/>
          <w:rFonts w:ascii="IBM Plex Sans" w:hAnsi="IBM Plex Sans" w:cs="Arial"/>
          <w:color w:val="000000"/>
          <w:sz w:val="20"/>
          <w:szCs w:val="20"/>
          <w:lang w:val="en-GB"/>
        </w:rPr>
        <w:t xml:space="preserve"> are paired with relaxed moments in deckchairs, and the ski touring season gets into full swing as enthusiasts make the most of the quiet light of early mornings</w:t>
      </w:r>
      <w:r w:rsidRPr="00172636">
        <w:rPr>
          <w:rStyle w:val="Fett"/>
          <w:rFonts w:ascii="IBM Plex Sans" w:hAnsi="IBM Plex Sans" w:cs="Arial"/>
          <w:color w:val="000000"/>
          <w:sz w:val="20"/>
          <w:szCs w:val="20"/>
          <w:lang w:val="en-GB"/>
        </w:rPr>
        <w:t xml:space="preserve">. </w:t>
      </w:r>
      <w:r w:rsidR="00DB7214" w:rsidRPr="00172636">
        <w:rPr>
          <w:rStyle w:val="Fett"/>
          <w:rFonts w:ascii="IBM Plex Sans" w:hAnsi="IBM Plex Sans" w:cs="Arial"/>
          <w:color w:val="000000"/>
          <w:sz w:val="20"/>
          <w:szCs w:val="20"/>
          <w:lang w:val="en-GB"/>
        </w:rPr>
        <w:t xml:space="preserve">It’s a time for soaking up the sun, carving turns, dancing and singing along – especially when the </w:t>
      </w:r>
      <w:proofErr w:type="spellStart"/>
      <w:r w:rsidR="00DB7214" w:rsidRPr="00172636">
        <w:rPr>
          <w:rStyle w:val="Fett"/>
          <w:rFonts w:ascii="IBM Plex Sans" w:hAnsi="IBM Plex Sans" w:cs="Arial"/>
          <w:color w:val="000000"/>
          <w:sz w:val="20"/>
          <w:szCs w:val="20"/>
          <w:lang w:val="en-GB"/>
        </w:rPr>
        <w:t>Tanzcafé</w:t>
      </w:r>
      <w:proofErr w:type="spellEnd"/>
      <w:r w:rsidR="00DB7214" w:rsidRPr="00172636">
        <w:rPr>
          <w:rStyle w:val="Fett"/>
          <w:rFonts w:ascii="IBM Plex Sans" w:hAnsi="IBM Plex Sans" w:cs="Arial"/>
          <w:color w:val="000000"/>
          <w:sz w:val="20"/>
          <w:szCs w:val="20"/>
          <w:lang w:val="en-GB"/>
        </w:rPr>
        <w:t xml:space="preserve"> Arlberg Music Festival kicks off over the Easter weekend with a</w:t>
      </w:r>
      <w:r w:rsidR="006A0DCB">
        <w:rPr>
          <w:rStyle w:val="Fett"/>
          <w:rFonts w:ascii="IBM Plex Sans" w:hAnsi="IBM Plex Sans" w:cs="Arial"/>
          <w:color w:val="000000"/>
          <w:sz w:val="20"/>
          <w:szCs w:val="20"/>
          <w:lang w:val="en-GB"/>
        </w:rPr>
        <w:t>n impressive</w:t>
      </w:r>
      <w:r w:rsidR="00DB7214" w:rsidRPr="00172636">
        <w:rPr>
          <w:rStyle w:val="Fett"/>
          <w:rFonts w:ascii="IBM Plex Sans" w:hAnsi="IBM Plex Sans" w:cs="Arial"/>
          <w:color w:val="000000"/>
          <w:sz w:val="20"/>
          <w:szCs w:val="20"/>
          <w:lang w:val="en-GB"/>
        </w:rPr>
        <w:t xml:space="preserve"> line-up</w:t>
      </w:r>
      <w:r w:rsidRPr="00172636">
        <w:rPr>
          <w:rStyle w:val="Fett"/>
          <w:rFonts w:ascii="IBM Plex Sans" w:hAnsi="IBM Plex Sans" w:cs="Arial"/>
          <w:sz w:val="20"/>
          <w:szCs w:val="20"/>
          <w:lang w:val="en-GB"/>
        </w:rPr>
        <w:t xml:space="preserve">. </w:t>
      </w:r>
      <w:r w:rsidR="00DB7214" w:rsidRPr="00172636">
        <w:rPr>
          <w:rStyle w:val="Fett"/>
          <w:rFonts w:ascii="IBM Plex Sans" w:hAnsi="IBM Plex Sans" w:cs="Arial"/>
          <w:sz w:val="20"/>
          <w:szCs w:val="20"/>
          <w:lang w:val="en-GB"/>
        </w:rPr>
        <w:t>The winter season ends on</w:t>
      </w:r>
      <w:r w:rsidR="00172636">
        <w:rPr>
          <w:rStyle w:val="Fett"/>
          <w:rFonts w:ascii="IBM Plex Sans" w:hAnsi="IBM Plex Sans" w:cs="Arial"/>
          <w:sz w:val="20"/>
          <w:szCs w:val="20"/>
          <w:lang w:val="en-GB"/>
        </w:rPr>
        <w:t xml:space="preserve"> </w:t>
      </w:r>
      <w:r w:rsidRPr="00172636">
        <w:rPr>
          <w:rStyle w:val="Fett"/>
          <w:rFonts w:ascii="IBM Plex Sans" w:hAnsi="IBM Plex Sans" w:cs="Arial"/>
          <w:sz w:val="20"/>
          <w:szCs w:val="20"/>
          <w:lang w:val="en-GB"/>
        </w:rPr>
        <w:t xml:space="preserve">19 April 2026. </w:t>
      </w:r>
      <w:hyperlink r:id="rId8" w:history="1">
        <w:r w:rsidRPr="00172636">
          <w:rPr>
            <w:rStyle w:val="Hyperlink"/>
            <w:rFonts w:ascii="IBM Plex Sans" w:hAnsi="IBM Plex Sans" w:cs="Leelawadee UI"/>
            <w:b/>
            <w:sz w:val="20"/>
            <w:szCs w:val="20"/>
            <w:lang w:val="en-GB"/>
          </w:rPr>
          <w:t>www.stantonamarlberg.com</w:t>
        </w:r>
      </w:hyperlink>
    </w:p>
    <w:p w14:paraId="5D1B2B9F" w14:textId="77777777" w:rsidR="00860E7C" w:rsidRPr="00172636" w:rsidRDefault="00860E7C" w:rsidP="00FB0EBE">
      <w:pPr>
        <w:pStyle w:val="KeinLeerraum"/>
        <w:rPr>
          <w:rStyle w:val="Fett"/>
          <w:rFonts w:ascii="IBM Plex Sans" w:hAnsi="IBM Plex Sans" w:cs="Arial"/>
          <w:b w:val="0"/>
          <w:bCs w:val="0"/>
          <w:sz w:val="20"/>
          <w:szCs w:val="20"/>
          <w:lang w:val="en-GB"/>
        </w:rPr>
      </w:pPr>
    </w:p>
    <w:p w14:paraId="29D6437C" w14:textId="3B3D5FA9" w:rsidR="00860E7C" w:rsidRPr="00172636" w:rsidRDefault="00860E7C" w:rsidP="00FB0EBE">
      <w:pPr>
        <w:pStyle w:val="KeinLeerraum"/>
        <w:rPr>
          <w:rStyle w:val="Fett"/>
          <w:rFonts w:ascii="IBM Plex Sans" w:hAnsi="IBM Plex Sans" w:cs="Arial"/>
          <w:b w:val="0"/>
          <w:bCs w:val="0"/>
          <w:sz w:val="20"/>
          <w:szCs w:val="20"/>
          <w:lang w:val="en-GB"/>
        </w:rPr>
      </w:pPr>
      <w:r w:rsidRPr="00172636">
        <w:rPr>
          <w:noProof/>
          <w:lang w:val="en-GB"/>
        </w:rPr>
        <w:drawing>
          <wp:inline distT="0" distB="0" distL="0" distR="0" wp14:anchorId="7F374EDA" wp14:editId="398F8EC2">
            <wp:extent cx="1980000" cy="1321200"/>
            <wp:effectExtent l="0" t="0" r="1270" b="0"/>
            <wp:docPr id="1802624339" name="Grafik 5" descr="Ein Bild, das draußen, Schnee, Natur,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24339" name="Grafik 5" descr="Ein Bild, das draußen, Schnee, Natur, Himmel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r w:rsidRPr="00172636">
        <w:rPr>
          <w:rStyle w:val="Fett"/>
          <w:rFonts w:ascii="IBM Plex Sans" w:hAnsi="IBM Plex Sans" w:cs="Arial"/>
          <w:b w:val="0"/>
          <w:bCs w:val="0"/>
          <w:sz w:val="20"/>
          <w:szCs w:val="20"/>
          <w:lang w:val="en-GB"/>
        </w:rPr>
        <w:t xml:space="preserve">  </w:t>
      </w:r>
      <w:r w:rsidRPr="00172636">
        <w:rPr>
          <w:rFonts w:ascii="IBM Plex Sans" w:hAnsi="IBM Plex Sans"/>
          <w:noProof/>
          <w:sz w:val="20"/>
          <w:szCs w:val="20"/>
          <w:lang w:val="en-GB"/>
        </w:rPr>
        <w:drawing>
          <wp:inline distT="0" distB="0" distL="0" distR="0" wp14:anchorId="2340F7D9" wp14:editId="767D2208">
            <wp:extent cx="1980000" cy="1321200"/>
            <wp:effectExtent l="0" t="0" r="1270" b="0"/>
            <wp:docPr id="795759745" name="Grafik 4" descr="Ein Bild, das Himmel, Konzert, draußen, Musikinstru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59745" name="Grafik 4" descr="Ein Bild, das Himmel, Konzert, draußen, Musikinstrumen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r w:rsidRPr="00172636">
        <w:rPr>
          <w:rStyle w:val="Fett"/>
          <w:rFonts w:ascii="IBM Plex Sans" w:hAnsi="IBM Plex Sans" w:cs="Arial"/>
          <w:b w:val="0"/>
          <w:bCs w:val="0"/>
          <w:sz w:val="20"/>
          <w:szCs w:val="20"/>
          <w:lang w:val="en-GB"/>
        </w:rPr>
        <w:t xml:space="preserve">  </w:t>
      </w:r>
      <w:r w:rsidRPr="00172636">
        <w:rPr>
          <w:noProof/>
          <w:lang w:val="en-GB"/>
        </w:rPr>
        <w:drawing>
          <wp:inline distT="0" distB="0" distL="0" distR="0" wp14:anchorId="21CD0566" wp14:editId="19308C25">
            <wp:extent cx="1980000" cy="1321200"/>
            <wp:effectExtent l="0" t="0" r="1270" b="0"/>
            <wp:docPr id="1420848554" name="Grafik 6" descr="Ein Bild, das Schnee, draußen, Skifahren,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48554" name="Grafik 6" descr="Ein Bild, das Schnee, draußen, Skifahren, Himmel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0000" cy="1321200"/>
                    </a:xfrm>
                    <a:prstGeom prst="rect">
                      <a:avLst/>
                    </a:prstGeom>
                    <a:noFill/>
                    <a:ln>
                      <a:noFill/>
                    </a:ln>
                  </pic:spPr>
                </pic:pic>
              </a:graphicData>
            </a:graphic>
          </wp:inline>
        </w:drawing>
      </w:r>
    </w:p>
    <w:p w14:paraId="2565E9BA" w14:textId="2471A79E" w:rsidR="00860E7C" w:rsidRPr="00172636" w:rsidRDefault="00860E7C" w:rsidP="00860E7C">
      <w:pPr>
        <w:pStyle w:val="KeinLeerraum"/>
        <w:jc w:val="center"/>
        <w:rPr>
          <w:rStyle w:val="Fett"/>
          <w:rFonts w:ascii="IBM Plex Sans" w:hAnsi="IBM Plex Sans" w:cs="Arial"/>
          <w:b w:val="0"/>
          <w:bCs w:val="0"/>
          <w:color w:val="000000"/>
          <w:sz w:val="16"/>
          <w:szCs w:val="16"/>
          <w:lang w:val="en-GB"/>
        </w:rPr>
      </w:pPr>
      <w:r w:rsidRPr="00172636">
        <w:rPr>
          <w:rStyle w:val="Fett"/>
          <w:rFonts w:ascii="IBM Plex Sans" w:hAnsi="IBM Plex Sans" w:cs="Arial"/>
          <w:b w:val="0"/>
          <w:bCs w:val="0"/>
          <w:color w:val="000000"/>
          <w:sz w:val="16"/>
          <w:szCs w:val="16"/>
          <w:lang w:val="en-GB"/>
        </w:rPr>
        <w:t>© TVB St. Anton am Arlberg/Eva Beer (l</w:t>
      </w:r>
      <w:r w:rsidR="00C12FD0">
        <w:rPr>
          <w:rStyle w:val="Fett"/>
          <w:rFonts w:ascii="IBM Plex Sans" w:hAnsi="IBM Plex Sans" w:cs="Arial"/>
          <w:b w:val="0"/>
          <w:bCs w:val="0"/>
          <w:color w:val="000000"/>
          <w:sz w:val="16"/>
          <w:szCs w:val="16"/>
          <w:lang w:val="en-GB"/>
        </w:rPr>
        <w:t>e</w:t>
      </w:r>
      <w:r w:rsidRPr="00172636">
        <w:rPr>
          <w:rStyle w:val="Fett"/>
          <w:rFonts w:ascii="IBM Plex Sans" w:hAnsi="IBM Plex Sans" w:cs="Arial"/>
          <w:b w:val="0"/>
          <w:bCs w:val="0"/>
          <w:color w:val="000000"/>
          <w:sz w:val="16"/>
          <w:szCs w:val="16"/>
          <w:lang w:val="en-GB"/>
        </w:rPr>
        <w:t xml:space="preserve">.) | </w:t>
      </w:r>
      <w:proofErr w:type="spellStart"/>
      <w:r w:rsidRPr="00172636">
        <w:rPr>
          <w:rStyle w:val="Fett"/>
          <w:rFonts w:ascii="IBM Plex Sans" w:hAnsi="IBM Plex Sans" w:cs="Arial"/>
          <w:b w:val="0"/>
          <w:bCs w:val="0"/>
          <w:color w:val="000000"/>
          <w:sz w:val="16"/>
          <w:szCs w:val="16"/>
          <w:lang w:val="en-GB"/>
        </w:rPr>
        <w:t>Tanzcafé</w:t>
      </w:r>
      <w:proofErr w:type="spellEnd"/>
      <w:r w:rsidRPr="00172636">
        <w:rPr>
          <w:rStyle w:val="Fett"/>
          <w:rFonts w:ascii="IBM Plex Sans" w:hAnsi="IBM Plex Sans" w:cs="Arial"/>
          <w:b w:val="0"/>
          <w:bCs w:val="0"/>
          <w:color w:val="000000"/>
          <w:sz w:val="16"/>
          <w:szCs w:val="16"/>
          <w:lang w:val="en-GB"/>
        </w:rPr>
        <w:t xml:space="preserve"> Arlberg/Simon Rainer (</w:t>
      </w:r>
      <w:r w:rsidR="00C12FD0">
        <w:rPr>
          <w:rStyle w:val="Fett"/>
          <w:rFonts w:ascii="IBM Plex Sans" w:hAnsi="IBM Plex Sans" w:cs="Arial"/>
          <w:b w:val="0"/>
          <w:bCs w:val="0"/>
          <w:color w:val="000000"/>
          <w:sz w:val="16"/>
          <w:szCs w:val="16"/>
          <w:lang w:val="en-GB"/>
        </w:rPr>
        <w:t>mi</w:t>
      </w:r>
      <w:r w:rsidRPr="00172636">
        <w:rPr>
          <w:rStyle w:val="Fett"/>
          <w:rFonts w:ascii="IBM Plex Sans" w:hAnsi="IBM Plex Sans" w:cs="Arial"/>
          <w:b w:val="0"/>
          <w:bCs w:val="0"/>
          <w:color w:val="000000"/>
          <w:sz w:val="16"/>
          <w:szCs w:val="16"/>
          <w:lang w:val="en-GB"/>
        </w:rPr>
        <w:t xml:space="preserve">.) | TVB St. Anton am Arlberg/Patrick </w:t>
      </w:r>
      <w:proofErr w:type="spellStart"/>
      <w:r w:rsidRPr="00172636">
        <w:rPr>
          <w:rStyle w:val="Fett"/>
          <w:rFonts w:ascii="IBM Plex Sans" w:hAnsi="IBM Plex Sans" w:cs="Arial"/>
          <w:b w:val="0"/>
          <w:bCs w:val="0"/>
          <w:color w:val="000000"/>
          <w:sz w:val="16"/>
          <w:szCs w:val="16"/>
          <w:lang w:val="en-GB"/>
        </w:rPr>
        <w:t>Säly</w:t>
      </w:r>
      <w:proofErr w:type="spellEnd"/>
      <w:r w:rsidRPr="00172636">
        <w:rPr>
          <w:rStyle w:val="Fett"/>
          <w:rFonts w:ascii="IBM Plex Sans" w:hAnsi="IBM Plex Sans" w:cs="Arial"/>
          <w:b w:val="0"/>
          <w:bCs w:val="0"/>
          <w:color w:val="000000"/>
          <w:sz w:val="16"/>
          <w:szCs w:val="16"/>
          <w:lang w:val="en-GB"/>
        </w:rPr>
        <w:t xml:space="preserve"> (</w:t>
      </w:r>
      <w:proofErr w:type="spellStart"/>
      <w:r w:rsidRPr="00172636">
        <w:rPr>
          <w:rStyle w:val="Fett"/>
          <w:rFonts w:ascii="IBM Plex Sans" w:hAnsi="IBM Plex Sans" w:cs="Arial"/>
          <w:b w:val="0"/>
          <w:bCs w:val="0"/>
          <w:color w:val="000000"/>
          <w:sz w:val="16"/>
          <w:szCs w:val="16"/>
          <w:lang w:val="en-GB"/>
        </w:rPr>
        <w:t>r</w:t>
      </w:r>
      <w:r w:rsidR="00C12FD0">
        <w:rPr>
          <w:rStyle w:val="Fett"/>
          <w:rFonts w:ascii="IBM Plex Sans" w:hAnsi="IBM Plex Sans" w:cs="Arial"/>
          <w:b w:val="0"/>
          <w:bCs w:val="0"/>
          <w:color w:val="000000"/>
          <w:sz w:val="16"/>
          <w:szCs w:val="16"/>
          <w:lang w:val="en-GB"/>
        </w:rPr>
        <w:t>i</w:t>
      </w:r>
      <w:proofErr w:type="spellEnd"/>
      <w:r w:rsidRPr="00172636">
        <w:rPr>
          <w:rStyle w:val="Fett"/>
          <w:rFonts w:ascii="IBM Plex Sans" w:hAnsi="IBM Plex Sans" w:cs="Arial"/>
          <w:b w:val="0"/>
          <w:bCs w:val="0"/>
          <w:color w:val="000000"/>
          <w:sz w:val="16"/>
          <w:szCs w:val="16"/>
          <w:lang w:val="en-GB"/>
        </w:rPr>
        <w:t>.)</w:t>
      </w:r>
    </w:p>
    <w:p w14:paraId="70702CFA" w14:textId="2A46565A" w:rsidR="00CB0987" w:rsidRPr="00172636" w:rsidRDefault="00CB0987">
      <w:pPr>
        <w:spacing w:after="160" w:line="259" w:lineRule="auto"/>
        <w:rPr>
          <w:rStyle w:val="Fett"/>
          <w:rFonts w:ascii="IBM Plex Sans" w:hAnsi="IBM Plex Sans" w:cs="Arial"/>
          <w:b w:val="0"/>
          <w:bCs w:val="0"/>
          <w:sz w:val="20"/>
          <w:szCs w:val="20"/>
          <w:lang w:val="en-GB"/>
        </w:rPr>
      </w:pPr>
      <w:r w:rsidRPr="00172636">
        <w:rPr>
          <w:rStyle w:val="Fett"/>
          <w:rFonts w:ascii="IBM Plex Sans" w:hAnsi="IBM Plex Sans" w:cs="Arial"/>
          <w:b w:val="0"/>
          <w:bCs w:val="0"/>
          <w:sz w:val="20"/>
          <w:szCs w:val="20"/>
          <w:lang w:val="en-GB"/>
        </w:rPr>
        <w:br w:type="page"/>
      </w:r>
    </w:p>
    <w:p w14:paraId="2592B015" w14:textId="77777777" w:rsidR="00FB0EBE" w:rsidRPr="00172636" w:rsidRDefault="00FB0EBE" w:rsidP="00FB0EBE">
      <w:pPr>
        <w:pStyle w:val="KeinLeerraum"/>
        <w:rPr>
          <w:rStyle w:val="Fett"/>
          <w:rFonts w:ascii="IBM Plex Sans" w:hAnsi="IBM Plex Sans" w:cs="Arial"/>
          <w:b w:val="0"/>
          <w:bCs w:val="0"/>
          <w:color w:val="000000"/>
          <w:sz w:val="20"/>
          <w:szCs w:val="20"/>
          <w:lang w:val="en-GB"/>
        </w:rPr>
      </w:pPr>
    </w:p>
    <w:p w14:paraId="3B2F1B21" w14:textId="77777777" w:rsidR="00860E7C" w:rsidRPr="00172636" w:rsidRDefault="00860E7C" w:rsidP="00FB0EBE">
      <w:pPr>
        <w:pStyle w:val="KeinLeerraum"/>
        <w:rPr>
          <w:rStyle w:val="Fett"/>
          <w:rFonts w:ascii="IBM Plex Sans" w:hAnsi="IBM Plex Sans" w:cs="Arial"/>
          <w:b w:val="0"/>
          <w:bCs w:val="0"/>
          <w:color w:val="000000"/>
          <w:sz w:val="20"/>
          <w:szCs w:val="20"/>
          <w:lang w:val="en-GB"/>
        </w:rPr>
      </w:pPr>
    </w:p>
    <w:p w14:paraId="3D4C3A17" w14:textId="7F6B3AF7" w:rsidR="00FB0EBE" w:rsidRPr="00172636" w:rsidRDefault="00DB7214" w:rsidP="00FB0EBE">
      <w:pPr>
        <w:pStyle w:val="KeinLeerraum"/>
        <w:rPr>
          <w:rStyle w:val="Fett"/>
          <w:rFonts w:ascii="IBM Plex Sans" w:hAnsi="IBM Plex Sans" w:cs="Arial"/>
          <w:b w:val="0"/>
          <w:bCs w:val="0"/>
          <w:color w:val="000000"/>
          <w:sz w:val="20"/>
          <w:szCs w:val="20"/>
          <w:lang w:val="en-GB"/>
        </w:rPr>
      </w:pPr>
      <w:r w:rsidRPr="00172636">
        <w:rPr>
          <w:rStyle w:val="Fett"/>
          <w:rFonts w:ascii="IBM Plex Sans" w:hAnsi="IBM Plex Sans" w:cs="Arial"/>
          <w:color w:val="000000"/>
          <w:sz w:val="20"/>
          <w:szCs w:val="20"/>
          <w:lang w:val="en-GB"/>
        </w:rPr>
        <w:t>Springtime is</w:t>
      </w:r>
      <w:r w:rsidR="00FB0EBE" w:rsidRPr="00172636">
        <w:rPr>
          <w:rStyle w:val="Fett"/>
          <w:rFonts w:ascii="IBM Plex Sans" w:hAnsi="IBM Plex Sans" w:cs="Arial"/>
          <w:color w:val="000000"/>
          <w:sz w:val="20"/>
          <w:szCs w:val="20"/>
          <w:lang w:val="en-GB"/>
        </w:rPr>
        <w:t xml:space="preserve"> </w:t>
      </w:r>
      <w:hyperlink r:id="rId12" w:history="1">
        <w:r w:rsidRPr="00172636">
          <w:rPr>
            <w:rStyle w:val="Hyperlink"/>
            <w:rFonts w:ascii="IBM Plex Sans" w:hAnsi="IBM Plex Sans" w:cs="Arial"/>
            <w:b/>
            <w:bCs/>
            <w:sz w:val="20"/>
            <w:szCs w:val="20"/>
            <w:lang w:val="en-GB"/>
          </w:rPr>
          <w:t>s</w:t>
        </w:r>
        <w:r w:rsidR="00FB0EBE" w:rsidRPr="00172636">
          <w:rPr>
            <w:rStyle w:val="Hyperlink"/>
            <w:rFonts w:ascii="IBM Plex Sans" w:hAnsi="IBM Plex Sans" w:cs="Arial"/>
            <w:b/>
            <w:bCs/>
            <w:sz w:val="20"/>
            <w:szCs w:val="20"/>
            <w:lang w:val="en-GB"/>
          </w:rPr>
          <w:t>ki</w:t>
        </w:r>
        <w:r w:rsidRPr="00172636">
          <w:rPr>
            <w:rStyle w:val="Hyperlink"/>
            <w:rFonts w:ascii="IBM Plex Sans" w:hAnsi="IBM Plex Sans" w:cs="Arial"/>
            <w:b/>
            <w:bCs/>
            <w:sz w:val="20"/>
            <w:szCs w:val="20"/>
            <w:lang w:val="en-GB"/>
          </w:rPr>
          <w:t xml:space="preserve"> touring season</w:t>
        </w:r>
      </w:hyperlink>
      <w:r w:rsidR="00FB0EBE" w:rsidRPr="00172636">
        <w:rPr>
          <w:rStyle w:val="Fett"/>
          <w:rFonts w:ascii="IBM Plex Sans" w:hAnsi="IBM Plex Sans" w:cs="Arial"/>
          <w:color w:val="000000"/>
          <w:sz w:val="20"/>
          <w:szCs w:val="20"/>
          <w:lang w:val="en-GB"/>
        </w:rPr>
        <w:t>.</w:t>
      </w:r>
      <w:r w:rsidR="00FB0EBE" w:rsidRPr="00172636">
        <w:rPr>
          <w:rStyle w:val="Fett"/>
          <w:rFonts w:ascii="IBM Plex Sans" w:hAnsi="IBM Plex Sans" w:cs="Arial"/>
          <w:b w:val="0"/>
          <w:bCs w:val="0"/>
          <w:color w:val="000000"/>
          <w:sz w:val="20"/>
          <w:szCs w:val="20"/>
          <w:lang w:val="en-GB"/>
        </w:rPr>
        <w:t xml:space="preserve"> </w:t>
      </w:r>
      <w:r w:rsidRPr="00172636">
        <w:rPr>
          <w:rStyle w:val="Fett"/>
          <w:rFonts w:ascii="IBM Plex Sans" w:hAnsi="IBM Plex Sans" w:cs="Arial"/>
          <w:b w:val="0"/>
          <w:bCs w:val="0"/>
          <w:color w:val="000000"/>
          <w:sz w:val="20"/>
          <w:szCs w:val="20"/>
          <w:lang w:val="en-GB"/>
        </w:rPr>
        <w:t xml:space="preserve">From late February onwards, St. Anton am Arlberg offers excellent conditions for venturing into the white expanses, particularly thanks to the </w:t>
      </w:r>
      <w:proofErr w:type="spellStart"/>
      <w:r w:rsidRPr="00172636">
        <w:rPr>
          <w:rStyle w:val="Fett"/>
          <w:rFonts w:ascii="IBM Plex Sans" w:hAnsi="IBM Plex Sans" w:cs="Arial"/>
          <w:b w:val="0"/>
          <w:bCs w:val="0"/>
          <w:color w:val="000000"/>
          <w:sz w:val="20"/>
          <w:szCs w:val="20"/>
          <w:lang w:val="en-GB"/>
        </w:rPr>
        <w:t>firn</w:t>
      </w:r>
      <w:proofErr w:type="spellEnd"/>
      <w:r w:rsidRPr="00172636">
        <w:rPr>
          <w:rStyle w:val="Fett"/>
          <w:rFonts w:ascii="IBM Plex Sans" w:hAnsi="IBM Plex Sans" w:cs="Arial"/>
          <w:b w:val="0"/>
          <w:bCs w:val="0"/>
          <w:color w:val="000000"/>
          <w:sz w:val="20"/>
          <w:szCs w:val="20"/>
          <w:lang w:val="en-GB"/>
        </w:rPr>
        <w:t xml:space="preserve"> snow that forms as days grow warmer and longer. Certified mountain and ski guides accompany newcomers, providing expert advice on equipment and safety. Even experienced ski tourers are advised to use </w:t>
      </w:r>
      <w:r w:rsidR="006A0DCB">
        <w:rPr>
          <w:rStyle w:val="Fett"/>
          <w:rFonts w:ascii="IBM Plex Sans" w:hAnsi="IBM Plex Sans" w:cs="Arial"/>
          <w:b w:val="0"/>
          <w:bCs w:val="0"/>
          <w:color w:val="000000"/>
          <w:sz w:val="20"/>
          <w:szCs w:val="20"/>
          <w:lang w:val="en-GB"/>
        </w:rPr>
        <w:t xml:space="preserve">the services of </w:t>
      </w:r>
      <w:r w:rsidRPr="00172636">
        <w:rPr>
          <w:rStyle w:val="Fett"/>
          <w:rFonts w:ascii="IBM Plex Sans" w:hAnsi="IBM Plex Sans" w:cs="Arial"/>
          <w:b w:val="0"/>
          <w:bCs w:val="0"/>
          <w:color w:val="000000"/>
          <w:sz w:val="20"/>
          <w:szCs w:val="20"/>
          <w:lang w:val="en-GB"/>
        </w:rPr>
        <w:t>a local guide</w:t>
      </w:r>
      <w:r w:rsidR="00FB0EBE" w:rsidRPr="00172636">
        <w:rPr>
          <w:rStyle w:val="Fett"/>
          <w:rFonts w:ascii="IBM Plex Sans" w:hAnsi="IBM Plex Sans" w:cs="Arial"/>
          <w:b w:val="0"/>
          <w:bCs w:val="0"/>
          <w:color w:val="000000"/>
          <w:sz w:val="20"/>
          <w:szCs w:val="20"/>
          <w:lang w:val="en-GB"/>
        </w:rPr>
        <w:t>.</w:t>
      </w:r>
    </w:p>
    <w:p w14:paraId="305D50B5" w14:textId="1A01837B" w:rsidR="00FB0EBE" w:rsidRPr="00172636" w:rsidRDefault="00FB0EBE" w:rsidP="00FB0EBE">
      <w:pPr>
        <w:pStyle w:val="KeinLeerraum"/>
        <w:rPr>
          <w:rStyle w:val="Fett"/>
          <w:rFonts w:ascii="IBM Plex Sans" w:hAnsi="IBM Plex Sans" w:cs="Arial"/>
          <w:b w:val="0"/>
          <w:bCs w:val="0"/>
          <w:color w:val="000000"/>
          <w:sz w:val="20"/>
          <w:szCs w:val="20"/>
          <w:lang w:val="en-GB"/>
        </w:rPr>
      </w:pPr>
    </w:p>
    <w:p w14:paraId="06EE0D1E" w14:textId="0BFCEED0" w:rsidR="00FB0EBE" w:rsidRPr="00172636" w:rsidRDefault="00172636" w:rsidP="00FB0EBE">
      <w:pPr>
        <w:pStyle w:val="KeinLeerraum"/>
        <w:rPr>
          <w:rStyle w:val="Fett"/>
          <w:rFonts w:ascii="IBM Plex Sans" w:hAnsi="IBM Plex Sans" w:cs="Arial"/>
          <w:color w:val="000000"/>
          <w:sz w:val="20"/>
          <w:szCs w:val="20"/>
          <w:lang w:val="en-GB"/>
        </w:rPr>
      </w:pPr>
      <w:r>
        <w:rPr>
          <w:rStyle w:val="Fett"/>
          <w:rFonts w:ascii="IBM Plex Sans" w:hAnsi="IBM Plex Sans" w:cs="Arial"/>
          <w:b w:val="0"/>
          <w:bCs w:val="0"/>
          <w:color w:val="000000"/>
          <w:sz w:val="20"/>
          <w:szCs w:val="20"/>
          <w:lang w:val="en-GB"/>
        </w:rPr>
        <w:t>Springtime skiing</w:t>
      </w:r>
      <w:r w:rsidR="00DB7214" w:rsidRPr="00172636">
        <w:rPr>
          <w:rStyle w:val="Fett"/>
          <w:rFonts w:ascii="IBM Plex Sans" w:hAnsi="IBM Plex Sans" w:cs="Arial"/>
          <w:b w:val="0"/>
          <w:bCs w:val="0"/>
          <w:color w:val="000000"/>
          <w:sz w:val="20"/>
          <w:szCs w:val="20"/>
          <w:lang w:val="en-GB"/>
        </w:rPr>
        <w:t xml:space="preserve"> </w:t>
      </w:r>
      <w:r>
        <w:rPr>
          <w:rStyle w:val="Fett"/>
          <w:rFonts w:ascii="IBM Plex Sans" w:hAnsi="IBM Plex Sans" w:cs="Arial"/>
          <w:b w:val="0"/>
          <w:bCs w:val="0"/>
          <w:color w:val="000000"/>
          <w:sz w:val="20"/>
          <w:szCs w:val="20"/>
          <w:lang w:val="en-GB"/>
        </w:rPr>
        <w:t>continues</w:t>
      </w:r>
      <w:r w:rsidR="00DB7214" w:rsidRPr="00172636">
        <w:rPr>
          <w:rStyle w:val="Fett"/>
          <w:rFonts w:ascii="IBM Plex Sans" w:hAnsi="IBM Plex Sans" w:cs="Arial"/>
          <w:b w:val="0"/>
          <w:bCs w:val="0"/>
          <w:color w:val="000000"/>
          <w:sz w:val="20"/>
          <w:szCs w:val="20"/>
          <w:lang w:val="en-GB"/>
        </w:rPr>
        <w:t xml:space="preserve"> both on and off the slopes well beyond Easter. On 4</w:t>
      </w:r>
      <w:r w:rsidR="00164BB3">
        <w:rPr>
          <w:rStyle w:val="Fett"/>
          <w:rFonts w:ascii="IBM Plex Sans" w:hAnsi="IBM Plex Sans" w:cs="Arial"/>
          <w:b w:val="0"/>
          <w:bCs w:val="0"/>
          <w:color w:val="000000"/>
          <w:sz w:val="20"/>
          <w:szCs w:val="20"/>
          <w:lang w:val="en-GB"/>
        </w:rPr>
        <w:t xml:space="preserve"> </w:t>
      </w:r>
      <w:r w:rsidR="00DB7214" w:rsidRPr="00172636">
        <w:rPr>
          <w:rStyle w:val="Fett"/>
          <w:rFonts w:ascii="IBM Plex Sans" w:hAnsi="IBM Plex Sans" w:cs="Arial"/>
          <w:b w:val="0"/>
          <w:bCs w:val="0"/>
          <w:color w:val="000000"/>
          <w:sz w:val="20"/>
          <w:szCs w:val="20"/>
          <w:lang w:val="en-GB"/>
        </w:rPr>
        <w:t xml:space="preserve">April 2026, the </w:t>
      </w:r>
      <w:proofErr w:type="spellStart"/>
      <w:r w:rsidR="00DB7214" w:rsidRPr="00172636">
        <w:rPr>
          <w:rStyle w:val="Fett"/>
          <w:rFonts w:ascii="IBM Plex Sans" w:hAnsi="IBM Plex Sans" w:cs="Arial"/>
          <w:color w:val="000000"/>
          <w:sz w:val="20"/>
          <w:szCs w:val="20"/>
          <w:lang w:val="en-GB"/>
        </w:rPr>
        <w:t>Tanzcafé</w:t>
      </w:r>
      <w:proofErr w:type="spellEnd"/>
      <w:r w:rsidR="00DB7214" w:rsidRPr="00172636">
        <w:rPr>
          <w:rStyle w:val="Fett"/>
          <w:rFonts w:ascii="IBM Plex Sans" w:hAnsi="IBM Plex Sans" w:cs="Arial"/>
          <w:color w:val="000000"/>
          <w:sz w:val="20"/>
          <w:szCs w:val="20"/>
          <w:lang w:val="en-GB"/>
        </w:rPr>
        <w:t xml:space="preserve"> Arlberg Music Festival</w:t>
      </w:r>
      <w:r w:rsidR="00DB7214" w:rsidRPr="00172636">
        <w:rPr>
          <w:rStyle w:val="Fett"/>
          <w:rFonts w:ascii="IBM Plex Sans" w:hAnsi="IBM Plex Sans" w:cs="Arial"/>
          <w:b w:val="0"/>
          <w:bCs w:val="0"/>
          <w:color w:val="000000"/>
          <w:sz w:val="20"/>
          <w:szCs w:val="20"/>
          <w:lang w:val="en-GB"/>
        </w:rPr>
        <w:t xml:space="preserve"> begins and runs through to the end of the season (19</w:t>
      </w:r>
      <w:r w:rsidR="00164BB3">
        <w:rPr>
          <w:rStyle w:val="Fett"/>
          <w:rFonts w:ascii="IBM Plex Sans" w:hAnsi="IBM Plex Sans" w:cs="Arial"/>
          <w:b w:val="0"/>
          <w:bCs w:val="0"/>
          <w:color w:val="000000"/>
          <w:sz w:val="20"/>
          <w:szCs w:val="20"/>
          <w:lang w:val="en-GB"/>
        </w:rPr>
        <w:t xml:space="preserve"> </w:t>
      </w:r>
      <w:r w:rsidR="00DB7214" w:rsidRPr="00172636">
        <w:rPr>
          <w:rStyle w:val="Fett"/>
          <w:rFonts w:ascii="IBM Plex Sans" w:hAnsi="IBM Plex Sans" w:cs="Arial"/>
          <w:b w:val="0"/>
          <w:bCs w:val="0"/>
          <w:color w:val="000000"/>
          <w:sz w:val="20"/>
          <w:szCs w:val="20"/>
          <w:lang w:val="en-GB"/>
        </w:rPr>
        <w:t>April). Now in its 12</w:t>
      </w:r>
      <w:r w:rsidR="00164BB3">
        <w:rPr>
          <w:rStyle w:val="Fett"/>
          <w:rFonts w:ascii="IBM Plex Sans" w:hAnsi="IBM Plex Sans" w:cs="Arial"/>
          <w:b w:val="0"/>
          <w:bCs w:val="0"/>
          <w:color w:val="000000"/>
          <w:sz w:val="20"/>
          <w:szCs w:val="20"/>
          <w:lang w:val="en-GB"/>
        </w:rPr>
        <w:t xml:space="preserve">th </w:t>
      </w:r>
      <w:r w:rsidR="00DB7214" w:rsidRPr="00172636">
        <w:rPr>
          <w:rStyle w:val="Fett"/>
          <w:rFonts w:ascii="IBM Plex Sans" w:hAnsi="IBM Plex Sans" w:cs="Arial"/>
          <w:b w:val="0"/>
          <w:bCs w:val="0"/>
          <w:color w:val="000000"/>
          <w:sz w:val="20"/>
          <w:szCs w:val="20"/>
          <w:lang w:val="en-GB"/>
        </w:rPr>
        <w:t xml:space="preserve">year, the concert series once again attracts numerous international acts to St. Anton am Arlberg and St. Christoph in Tyrol, as well as </w:t>
      </w:r>
      <w:proofErr w:type="spellStart"/>
      <w:r w:rsidR="00DB7214" w:rsidRPr="00172636">
        <w:rPr>
          <w:rStyle w:val="Fett"/>
          <w:rFonts w:ascii="IBM Plex Sans" w:hAnsi="IBM Plex Sans" w:cs="Arial"/>
          <w:b w:val="0"/>
          <w:bCs w:val="0"/>
          <w:color w:val="000000"/>
          <w:sz w:val="20"/>
          <w:szCs w:val="20"/>
          <w:lang w:val="en-GB"/>
        </w:rPr>
        <w:t>Stuben</w:t>
      </w:r>
      <w:proofErr w:type="spellEnd"/>
      <w:r w:rsidR="00DB7214" w:rsidRPr="00172636">
        <w:rPr>
          <w:rStyle w:val="Fett"/>
          <w:rFonts w:ascii="IBM Plex Sans" w:hAnsi="IBM Plex Sans" w:cs="Arial"/>
          <w:b w:val="0"/>
          <w:bCs w:val="0"/>
          <w:color w:val="000000"/>
          <w:sz w:val="20"/>
          <w:szCs w:val="20"/>
          <w:lang w:val="en-GB"/>
        </w:rPr>
        <w:t xml:space="preserve">, Lech and </w:t>
      </w:r>
      <w:proofErr w:type="spellStart"/>
      <w:r w:rsidR="00DB7214" w:rsidRPr="00172636">
        <w:rPr>
          <w:rStyle w:val="Fett"/>
          <w:rFonts w:ascii="IBM Plex Sans" w:hAnsi="IBM Plex Sans" w:cs="Arial"/>
          <w:b w:val="0"/>
          <w:bCs w:val="0"/>
          <w:color w:val="000000"/>
          <w:sz w:val="20"/>
          <w:szCs w:val="20"/>
          <w:lang w:val="en-GB"/>
        </w:rPr>
        <w:t>Zürs</w:t>
      </w:r>
      <w:proofErr w:type="spellEnd"/>
      <w:r w:rsidR="00DB7214" w:rsidRPr="00172636">
        <w:rPr>
          <w:rStyle w:val="Fett"/>
          <w:rFonts w:ascii="IBM Plex Sans" w:hAnsi="IBM Plex Sans" w:cs="Arial"/>
          <w:b w:val="0"/>
          <w:bCs w:val="0"/>
          <w:color w:val="000000"/>
          <w:sz w:val="20"/>
          <w:szCs w:val="20"/>
          <w:lang w:val="en-GB"/>
        </w:rPr>
        <w:t xml:space="preserve"> in neighbouring Vorarlberg. The 2026 line-up includes Belgian singer Milow and British artist James Cottriall, alongside leading Austrian performers such as Julian le Play, Chris Steger, AVEC, Eli Preiss and </w:t>
      </w:r>
      <w:proofErr w:type="spellStart"/>
      <w:r w:rsidR="00DB7214" w:rsidRPr="00172636">
        <w:rPr>
          <w:rStyle w:val="Fett"/>
          <w:rFonts w:ascii="IBM Plex Sans" w:hAnsi="IBM Plex Sans" w:cs="Arial"/>
          <w:b w:val="0"/>
          <w:bCs w:val="0"/>
          <w:color w:val="000000"/>
          <w:sz w:val="20"/>
          <w:szCs w:val="20"/>
          <w:lang w:val="en-GB"/>
        </w:rPr>
        <w:t>Lemo</w:t>
      </w:r>
      <w:proofErr w:type="spellEnd"/>
      <w:r w:rsidR="00DB7214" w:rsidRPr="00172636">
        <w:rPr>
          <w:rStyle w:val="Fett"/>
          <w:rFonts w:ascii="IBM Plex Sans" w:hAnsi="IBM Plex Sans" w:cs="Arial"/>
          <w:b w:val="0"/>
          <w:bCs w:val="0"/>
          <w:color w:val="000000"/>
          <w:sz w:val="20"/>
          <w:szCs w:val="20"/>
          <w:lang w:val="en-GB"/>
        </w:rPr>
        <w:t xml:space="preserve">. From the Easter weekend onwards, </w:t>
      </w:r>
      <w:r w:rsidR="00164BB3">
        <w:rPr>
          <w:rStyle w:val="Fett"/>
          <w:rFonts w:ascii="IBM Plex Sans" w:hAnsi="IBM Plex Sans" w:cs="Arial"/>
          <w:b w:val="0"/>
          <w:bCs w:val="0"/>
          <w:color w:val="000000"/>
          <w:sz w:val="20"/>
          <w:szCs w:val="20"/>
          <w:lang w:val="en-GB"/>
        </w:rPr>
        <w:t>guests</w:t>
      </w:r>
      <w:r w:rsidR="00DB7214" w:rsidRPr="00172636">
        <w:rPr>
          <w:rStyle w:val="Fett"/>
          <w:rFonts w:ascii="IBM Plex Sans" w:hAnsi="IBM Plex Sans" w:cs="Arial"/>
          <w:b w:val="0"/>
          <w:bCs w:val="0"/>
          <w:color w:val="000000"/>
          <w:sz w:val="20"/>
          <w:szCs w:val="20"/>
          <w:lang w:val="en-GB"/>
        </w:rPr>
        <w:t xml:space="preserve"> can enjoy an exciting programme of stage performances and dance floors just a few turns away from some of the world’s finest ski slopes. </w:t>
      </w:r>
      <w:r w:rsidR="00DB7214" w:rsidRPr="00172636">
        <w:rPr>
          <w:rStyle w:val="Fett"/>
          <w:rFonts w:ascii="IBM Plex Sans" w:hAnsi="IBM Plex Sans" w:cs="Arial"/>
          <w:color w:val="000000"/>
          <w:sz w:val="20"/>
          <w:szCs w:val="20"/>
          <w:lang w:val="en-GB"/>
        </w:rPr>
        <w:t xml:space="preserve">The full programme is available at </w:t>
      </w:r>
      <w:hyperlink r:id="rId13" w:history="1">
        <w:r w:rsidR="00C12FD0">
          <w:rPr>
            <w:rStyle w:val="Hyperlink"/>
            <w:rFonts w:ascii="IBM Plex Sans" w:hAnsi="IBM Plex Sans"/>
            <w:b/>
            <w:bCs/>
            <w:sz w:val="20"/>
            <w:szCs w:val="20"/>
            <w:lang w:val="en-GB"/>
          </w:rPr>
          <w:t>www.tanzcafe-arlberg.com</w:t>
        </w:r>
      </w:hyperlink>
      <w:r w:rsidR="00735F22" w:rsidRPr="00172636">
        <w:rPr>
          <w:rStyle w:val="Hyperlink"/>
          <w:rFonts w:ascii="IBM Plex Sans" w:hAnsi="IBM Plex Sans"/>
          <w:b/>
          <w:bCs/>
          <w:color w:val="auto"/>
          <w:sz w:val="20"/>
          <w:szCs w:val="20"/>
          <w:u w:val="none"/>
          <w:lang w:val="en-GB"/>
        </w:rPr>
        <w:t>.</w:t>
      </w:r>
    </w:p>
    <w:p w14:paraId="7579F7CF" w14:textId="0E2E1C54" w:rsidR="00FB0EBE" w:rsidRPr="00172636" w:rsidRDefault="00FB0EBE" w:rsidP="00FB0EBE">
      <w:pPr>
        <w:pStyle w:val="KeinLeerraum"/>
        <w:rPr>
          <w:rStyle w:val="Fett"/>
          <w:rFonts w:ascii="IBM Plex Sans" w:hAnsi="IBM Plex Sans" w:cs="Arial"/>
          <w:b w:val="0"/>
          <w:bCs w:val="0"/>
          <w:color w:val="000000"/>
          <w:sz w:val="20"/>
          <w:szCs w:val="20"/>
          <w:lang w:val="en-GB"/>
        </w:rPr>
      </w:pPr>
    </w:p>
    <w:p w14:paraId="6324BE14" w14:textId="296B1F04" w:rsidR="00FB0EBE" w:rsidRPr="00172636" w:rsidRDefault="000E711F" w:rsidP="00FB0EBE">
      <w:pPr>
        <w:pStyle w:val="KeinLeerraum"/>
        <w:rPr>
          <w:rStyle w:val="Fett"/>
          <w:rFonts w:ascii="IBM Plex Sans" w:hAnsi="IBM Plex Sans" w:cs="Arial"/>
          <w:b w:val="0"/>
          <w:bCs w:val="0"/>
          <w:color w:val="000000"/>
          <w:sz w:val="20"/>
          <w:szCs w:val="20"/>
          <w:lang w:val="en-GB"/>
        </w:rPr>
      </w:pPr>
      <w:r w:rsidRPr="00172636">
        <w:rPr>
          <w:rStyle w:val="Fett"/>
          <w:rFonts w:ascii="IBM Plex Sans" w:hAnsi="IBM Plex Sans" w:cs="Arial"/>
          <w:b w:val="0"/>
          <w:bCs w:val="0"/>
          <w:color w:val="000000"/>
          <w:sz w:val="20"/>
          <w:szCs w:val="20"/>
          <w:lang w:val="en-GB"/>
        </w:rPr>
        <w:t xml:space="preserve">Those dancing legs will be called upon once more on 18 April 2026, as 555 international athletes gather at the </w:t>
      </w:r>
      <w:proofErr w:type="spellStart"/>
      <w:r w:rsidRPr="00172636">
        <w:rPr>
          <w:rStyle w:val="Fett"/>
          <w:rFonts w:ascii="IBM Plex Sans" w:hAnsi="IBM Plex Sans" w:cs="Arial"/>
          <w:b w:val="0"/>
          <w:bCs w:val="0"/>
          <w:color w:val="000000"/>
          <w:sz w:val="20"/>
          <w:szCs w:val="20"/>
          <w:lang w:val="en-GB"/>
        </w:rPr>
        <w:t>Vallugagra</w:t>
      </w:r>
      <w:r w:rsidR="00172636">
        <w:rPr>
          <w:rStyle w:val="Fett"/>
          <w:rFonts w:ascii="IBM Plex Sans" w:hAnsi="IBM Plex Sans" w:cs="Arial"/>
          <w:b w:val="0"/>
          <w:bCs w:val="0"/>
          <w:color w:val="000000"/>
          <w:sz w:val="20"/>
          <w:szCs w:val="20"/>
          <w:lang w:val="en-GB"/>
        </w:rPr>
        <w:t>t</w:t>
      </w:r>
      <w:proofErr w:type="spellEnd"/>
      <w:r w:rsidRPr="00172636">
        <w:rPr>
          <w:rStyle w:val="Fett"/>
          <w:rFonts w:ascii="IBM Plex Sans" w:hAnsi="IBM Plex Sans" w:cs="Arial"/>
          <w:b w:val="0"/>
          <w:bCs w:val="0"/>
          <w:color w:val="000000"/>
          <w:sz w:val="20"/>
          <w:szCs w:val="20"/>
          <w:lang w:val="en-GB"/>
        </w:rPr>
        <w:t xml:space="preserve"> for the mass start of the legendary</w:t>
      </w:r>
      <w:r w:rsidR="00FB0EBE" w:rsidRPr="00172636">
        <w:rPr>
          <w:rStyle w:val="Fett"/>
          <w:rFonts w:ascii="IBM Plex Sans" w:hAnsi="IBM Plex Sans" w:cs="Arial"/>
          <w:b w:val="0"/>
          <w:bCs w:val="0"/>
          <w:color w:val="000000"/>
          <w:sz w:val="20"/>
          <w:szCs w:val="20"/>
          <w:lang w:val="en-GB"/>
        </w:rPr>
        <w:t xml:space="preserve"> </w:t>
      </w:r>
      <w:r w:rsidRPr="00172636">
        <w:rPr>
          <w:rStyle w:val="Fett"/>
          <w:rFonts w:ascii="IBM Plex Sans" w:hAnsi="IBM Plex Sans" w:cs="Arial"/>
          <w:color w:val="000000"/>
          <w:sz w:val="20"/>
          <w:szCs w:val="20"/>
          <w:lang w:val="en-GB"/>
        </w:rPr>
        <w:t>downhill race</w:t>
      </w:r>
      <w:r w:rsidR="006F784D">
        <w:rPr>
          <w:rStyle w:val="Fett"/>
          <w:rFonts w:ascii="IBM Plex Sans" w:hAnsi="IBM Plex Sans" w:cs="Arial"/>
          <w:color w:val="000000"/>
          <w:sz w:val="20"/>
          <w:szCs w:val="20"/>
          <w:lang w:val="en-GB"/>
        </w:rPr>
        <w:t>,</w:t>
      </w:r>
      <w:r w:rsidR="00FB0EBE" w:rsidRPr="00172636">
        <w:rPr>
          <w:rStyle w:val="Fett"/>
          <w:rFonts w:ascii="IBM Plex Sans" w:hAnsi="IBM Plex Sans" w:cs="Arial"/>
          <w:color w:val="000000"/>
          <w:sz w:val="20"/>
          <w:szCs w:val="20"/>
          <w:lang w:val="en-GB"/>
        </w:rPr>
        <w:t xml:space="preserve"> </w:t>
      </w:r>
      <w:hyperlink r:id="rId14" w:history="1">
        <w:r w:rsidRPr="00172636">
          <w:rPr>
            <w:rStyle w:val="Hyperlink"/>
            <w:rFonts w:ascii="IBM Plex Sans" w:hAnsi="IBM Plex Sans" w:cs="Arial"/>
            <w:b/>
            <w:bCs/>
            <w:sz w:val="20"/>
            <w:szCs w:val="20"/>
            <w:lang w:val="en-GB"/>
          </w:rPr>
          <w:t>The White Thrill</w:t>
        </w:r>
      </w:hyperlink>
      <w:r w:rsidRPr="00892F5E">
        <w:rPr>
          <w:rStyle w:val="Fett"/>
          <w:color w:val="000000"/>
          <w:lang w:val="en-US"/>
        </w:rPr>
        <w:t>.</w:t>
      </w:r>
      <w:r w:rsidRPr="00892F5E">
        <w:rPr>
          <w:rStyle w:val="Fett"/>
          <w:b w:val="0"/>
          <w:color w:val="000000"/>
          <w:lang w:val="en-US"/>
        </w:rPr>
        <w:t xml:space="preserve"> </w:t>
      </w:r>
      <w:r w:rsidRPr="00172636">
        <w:rPr>
          <w:rStyle w:val="Fett"/>
          <w:rFonts w:ascii="IBM Plex Sans" w:hAnsi="IBM Plex Sans" w:cs="Arial"/>
          <w:b w:val="0"/>
          <w:bCs w:val="0"/>
          <w:color w:val="000000"/>
          <w:sz w:val="20"/>
          <w:szCs w:val="20"/>
          <w:lang w:val="en-GB"/>
        </w:rPr>
        <w:t xml:space="preserve">At the end of the 7.5-kilometre unprepared </w:t>
      </w:r>
      <w:r w:rsidR="006A0DCB" w:rsidRPr="00172636">
        <w:rPr>
          <w:rStyle w:val="Fett"/>
          <w:rFonts w:ascii="IBM Plex Sans" w:hAnsi="IBM Plex Sans" w:cs="Arial"/>
          <w:b w:val="0"/>
          <w:bCs w:val="0"/>
          <w:color w:val="000000"/>
          <w:sz w:val="20"/>
          <w:szCs w:val="20"/>
          <w:lang w:val="en-GB"/>
        </w:rPr>
        <w:t>course, cheering</w:t>
      </w:r>
      <w:r w:rsidRPr="00172636">
        <w:rPr>
          <w:rStyle w:val="Fett"/>
          <w:rFonts w:ascii="IBM Plex Sans" w:hAnsi="IBM Plex Sans" w:cs="Arial"/>
          <w:b w:val="0"/>
          <w:bCs w:val="0"/>
          <w:color w:val="000000"/>
          <w:sz w:val="20"/>
          <w:szCs w:val="20"/>
          <w:lang w:val="en-GB"/>
        </w:rPr>
        <w:t xml:space="preserve"> crowd</w:t>
      </w:r>
      <w:r w:rsidR="006A0DCB">
        <w:rPr>
          <w:rStyle w:val="Fett"/>
          <w:rFonts w:ascii="IBM Plex Sans" w:hAnsi="IBM Plex Sans" w:cs="Arial"/>
          <w:b w:val="0"/>
          <w:bCs w:val="0"/>
          <w:color w:val="000000"/>
          <w:sz w:val="20"/>
          <w:szCs w:val="20"/>
          <w:lang w:val="en-GB"/>
        </w:rPr>
        <w:t>s</w:t>
      </w:r>
      <w:r w:rsidRPr="00172636">
        <w:rPr>
          <w:rStyle w:val="Fett"/>
          <w:rFonts w:ascii="IBM Plex Sans" w:hAnsi="IBM Plex Sans" w:cs="Arial"/>
          <w:b w:val="0"/>
          <w:bCs w:val="0"/>
          <w:color w:val="000000"/>
          <w:sz w:val="20"/>
          <w:szCs w:val="20"/>
          <w:lang w:val="en-GB"/>
        </w:rPr>
        <w:t xml:space="preserve"> celebrate – in true Olympic spirit – not only the fastest competitors, but everyone bold enough to take on the challenge</w:t>
      </w:r>
      <w:r w:rsidR="00FB0EBE" w:rsidRPr="00172636">
        <w:rPr>
          <w:rStyle w:val="Fett"/>
          <w:rFonts w:ascii="IBM Plex Sans" w:hAnsi="IBM Plex Sans" w:cs="Arial"/>
          <w:b w:val="0"/>
          <w:bCs w:val="0"/>
          <w:color w:val="000000"/>
          <w:sz w:val="20"/>
          <w:szCs w:val="20"/>
          <w:lang w:val="en-GB"/>
        </w:rPr>
        <w:t>.</w:t>
      </w:r>
    </w:p>
    <w:p w14:paraId="1CF7EAAA" w14:textId="77777777" w:rsidR="00FB0EBE" w:rsidRPr="00172636" w:rsidRDefault="00FB0EBE" w:rsidP="00FB0EBE">
      <w:pPr>
        <w:pStyle w:val="KeinLeerraum"/>
        <w:rPr>
          <w:rStyle w:val="Fett"/>
          <w:rFonts w:ascii="IBM Plex Sans" w:hAnsi="IBM Plex Sans" w:cs="Arial"/>
          <w:b w:val="0"/>
          <w:bCs w:val="0"/>
          <w:color w:val="000000"/>
          <w:sz w:val="20"/>
          <w:szCs w:val="20"/>
          <w:lang w:val="en-GB"/>
        </w:rPr>
      </w:pPr>
    </w:p>
    <w:p w14:paraId="1BEF2FCD" w14:textId="05A14EF2" w:rsidR="00892F5E" w:rsidRDefault="00892F5E" w:rsidP="00892F5E">
      <w:pPr>
        <w:pStyle w:val="KeinLeerraum"/>
        <w:jc w:val="both"/>
        <w:rPr>
          <w:rFonts w:ascii="IBM Plex Sans" w:hAnsi="IBM Plex Sans" w:cs="Leelawadee UI"/>
          <w:i/>
          <w:iCs/>
          <w:sz w:val="20"/>
          <w:szCs w:val="20"/>
          <w:lang w:val="en-GB"/>
        </w:rPr>
      </w:pPr>
      <w:r>
        <w:rPr>
          <w:rFonts w:ascii="IBM Plex Sans" w:hAnsi="IBM Plex Sans" w:cs="Leelawadee UI"/>
          <w:b/>
          <w:i/>
          <w:iCs/>
          <w:sz w:val="20"/>
          <w:szCs w:val="20"/>
          <w:lang w:val="en-GB"/>
        </w:rPr>
        <w:t>About St. Anton am Arlberg.</w:t>
      </w:r>
      <w:r>
        <w:rPr>
          <w:rFonts w:ascii="IBM Plex Sans" w:hAnsi="IBM Plex Sans" w:cs="Leelawadee UI"/>
          <w:i/>
          <w:iCs/>
          <w:sz w:val="20"/>
          <w:szCs w:val="20"/>
          <w:lang w:val="en-GB"/>
        </w:rPr>
        <w:t xml:space="preserve"> With 85 cable cars and ski lifts, over </w:t>
      </w:r>
      <w:r>
        <w:rPr>
          <w:rFonts w:ascii="IBM Plex Sans" w:hAnsi="IBM Plex Sans"/>
          <w:i/>
          <w:iCs/>
          <w:sz w:val="20"/>
          <w:szCs w:val="20"/>
          <w:lang w:val="en-GB"/>
        </w:rPr>
        <w:t xml:space="preserve">300 kilometres of marked downhill runs, and 200 kilometres of off-piste variants, </w:t>
      </w:r>
      <w:r>
        <w:rPr>
          <w:rFonts w:ascii="IBM Plex Sans" w:hAnsi="IBM Plex Sans" w:cs="Leelawadee UI"/>
          <w:i/>
          <w:iCs/>
          <w:sz w:val="20"/>
          <w:szCs w:val="20"/>
          <w:lang w:val="en-GB"/>
        </w:rPr>
        <w:t xml:space="preserve">St. Anton am Arlberg ranks among the most prestigious and largest ski regions in the world. In summer, this Austrian holiday region impresses with mountain activities and sporting events of all kinds against a spectacular Alpine backdrop. </w:t>
      </w:r>
      <w:r>
        <w:rPr>
          <w:rFonts w:ascii="IBM Plex Sans" w:hAnsi="IBM Plex Sans" w:cs="Leelawadee UI"/>
          <w:i/>
          <w:iCs/>
          <w:sz w:val="20"/>
          <w:szCs w:val="20"/>
          <w:lang w:val="en-GB"/>
        </w:rPr>
        <w:t>Guests</w:t>
      </w:r>
      <w:r>
        <w:rPr>
          <w:rFonts w:ascii="IBM Plex Sans" w:hAnsi="IBM Plex Sans" w:cs="Leelawadee UI"/>
          <w:i/>
          <w:iCs/>
          <w:sz w:val="20"/>
          <w:szCs w:val="20"/>
          <w:lang w:val="en-GB"/>
        </w:rPr>
        <w:t xml:space="preserve"> with a taste for fine dining will appreciate the award-winning cuisine in this traditional Tyrolean mountain village. Since 2021, St. Anton am Arlberg has been an official Climate Change Adaptation Model Region and is home to the world's highest ICE train station at an altitude of 1,304 metres. Recognised as the "Best Tourism Village" by the UN World Tourism Organisation in 2023, the community has once again demonstrated that tourism and sustainability can thrive side by side.</w:t>
      </w:r>
    </w:p>
    <w:p w14:paraId="377F094B" w14:textId="77777777" w:rsidR="00FB0EBE" w:rsidRPr="00172636" w:rsidRDefault="00FB0EBE" w:rsidP="00FB0EBE">
      <w:pPr>
        <w:pStyle w:val="KeinLeerraum"/>
        <w:rPr>
          <w:rStyle w:val="Fett"/>
          <w:rFonts w:ascii="IBM Plex Sans" w:hAnsi="IBM Plex Sans" w:cs="Arial"/>
          <w:b w:val="0"/>
          <w:bCs w:val="0"/>
          <w:color w:val="000000"/>
          <w:sz w:val="20"/>
          <w:szCs w:val="20"/>
          <w:lang w:val="en-GB"/>
        </w:rPr>
      </w:pPr>
    </w:p>
    <w:sectPr w:rsidR="00FB0EBE" w:rsidRPr="00172636" w:rsidSect="000777D5">
      <w:headerReference w:type="default" r:id="rId15"/>
      <w:footerReference w:type="default" r:id="rId16"/>
      <w:headerReference w:type="first" r:id="rId17"/>
      <w:footerReference w:type="first" r:id="rId18"/>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5A19" w14:textId="77777777" w:rsidR="003074EA" w:rsidRDefault="003074EA" w:rsidP="00A35F48">
      <w:r>
        <w:separator/>
      </w:r>
    </w:p>
  </w:endnote>
  <w:endnote w:type="continuationSeparator" w:id="0">
    <w:p w14:paraId="062E4B76" w14:textId="77777777" w:rsidR="003074EA" w:rsidRDefault="003074EA" w:rsidP="00A3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F1BC" w14:textId="46C3CED5" w:rsidR="00F6135D" w:rsidRDefault="00227CE7" w:rsidP="00A35F48">
    <w:pPr>
      <w:pStyle w:val="Fuzeile"/>
      <w:ind w:hanging="1417"/>
    </w:pPr>
    <w:r>
      <w:rPr>
        <w:noProof/>
      </w:rPr>
      <w:drawing>
        <wp:anchor distT="0" distB="0" distL="114300" distR="114300" simplePos="0" relativeHeight="251669504" behindDoc="0" locked="0" layoutInCell="1" allowOverlap="1" wp14:anchorId="3C90A79D" wp14:editId="511197DB">
          <wp:simplePos x="0" y="0"/>
          <wp:positionH relativeFrom="margin">
            <wp:align>right</wp:align>
          </wp:positionH>
          <wp:positionV relativeFrom="paragraph">
            <wp:posOffset>62766</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442074338" name="Grafik 442074338"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74338" name="Grafik 442074338"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3C4517" w:rsidRPr="00280589">
      <w:rPr>
        <w:noProof/>
      </w:rPr>
      <mc:AlternateContent>
        <mc:Choice Requires="wps">
          <w:drawing>
            <wp:anchor distT="0" distB="0" distL="114300" distR="114300" simplePos="0" relativeHeight="251666432" behindDoc="0" locked="0" layoutInCell="1" allowOverlap="1" wp14:anchorId="7813FCE6" wp14:editId="19CED26A">
              <wp:simplePos x="0" y="0"/>
              <wp:positionH relativeFrom="column">
                <wp:posOffset>-290195</wp:posOffset>
              </wp:positionH>
              <wp:positionV relativeFrom="paragraph">
                <wp:posOffset>90170</wp:posOffset>
              </wp:positionV>
              <wp:extent cx="2781300" cy="61214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81300" cy="612140"/>
                      </a:xfrm>
                      <a:prstGeom prst="rect">
                        <a:avLst/>
                      </a:prstGeom>
                      <a:noFill/>
                      <a:ln w="6350">
                        <a:noFill/>
                      </a:ln>
                    </wps:spPr>
                    <wps:txb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13FCE6" id="_x0000_t202" coordsize="21600,21600" o:spt="202" path="m,l,21600r21600,l21600,xe">
              <v:stroke joinstyle="miter"/>
              <v:path gradientshapeok="t" o:connecttype="rect"/>
            </v:shapetype>
            <v:shape id="Textfeld 6" o:spid="_x0000_s1026" type="#_x0000_t202" style="position:absolute;margin-left:-22.85pt;margin-top:7.1pt;width:219pt;height:48.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" filled="f" stroked="f" strokeweight=".5pt">
              <v:textbox>
                <w:txbxContent>
                  <w:p w14:paraId="1F3E5D9F" w14:textId="2F92605D"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v:shape>
          </w:pict>
        </mc:Fallback>
      </mc:AlternateContent>
    </w:r>
  </w:p>
  <w:p w14:paraId="4D886565" w14:textId="1EDE071E" w:rsidR="00A35F48" w:rsidRDefault="00A35F48" w:rsidP="00A35F48">
    <w:pPr>
      <w:pStyle w:val="Fuzeile"/>
      <w:ind w:hanging="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9909" w14:textId="2B5A15F2" w:rsidR="00F6135D" w:rsidRDefault="00F6135D" w:rsidP="00A35F48">
    <w:pPr>
      <w:pStyle w:val="Fuzeile"/>
      <w:ind w:hanging="1417"/>
      <w:rPr>
        <w:noProof/>
      </w:rPr>
    </w:pPr>
  </w:p>
  <w:p w14:paraId="3A707AC2" w14:textId="3DF4814C" w:rsidR="00A35F48" w:rsidRDefault="0034034A" w:rsidP="00A35F48">
    <w:pPr>
      <w:pStyle w:val="Fuzeile"/>
      <w:ind w:hanging="1417"/>
    </w:pPr>
    <w:r>
      <w:rPr>
        <w:noProof/>
      </w:rPr>
      <w:drawing>
        <wp:anchor distT="0" distB="0" distL="114300" distR="114300" simplePos="0" relativeHeight="251667456" behindDoc="0" locked="0" layoutInCell="1" allowOverlap="1" wp14:anchorId="3874E4E3" wp14:editId="6FE36578">
          <wp:simplePos x="0" y="0"/>
          <wp:positionH relativeFrom="margin">
            <wp:posOffset>3013710</wp:posOffset>
          </wp:positionH>
          <wp:positionV relativeFrom="paragraph">
            <wp:posOffset>24130</wp:posOffset>
          </wp:positionV>
          <wp:extent cx="3295650" cy="542290"/>
          <wp:effectExtent l="0" t="0" r="0" b="0"/>
          <wp:wrapThrough wrapText="bothSides">
            <wp:wrapPolygon edited="0">
              <wp:start x="7991" y="0"/>
              <wp:lineTo x="0" y="1518"/>
              <wp:lineTo x="0" y="8347"/>
              <wp:lineTo x="375" y="15934"/>
              <wp:lineTo x="5369" y="20487"/>
              <wp:lineTo x="8865" y="20487"/>
              <wp:lineTo x="9739" y="20487"/>
              <wp:lineTo x="21475" y="18211"/>
              <wp:lineTo x="21475" y="5311"/>
              <wp:lineTo x="19977" y="3794"/>
              <wp:lineTo x="10488" y="0"/>
              <wp:lineTo x="7991" y="0"/>
            </wp:wrapPolygon>
          </wp:wrapThrough>
          <wp:docPr id="1628777365" name="Grafik 162877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5650" cy="542290"/>
                  </a:xfrm>
                  <a:prstGeom prst="rect">
                    <a:avLst/>
                  </a:prstGeom>
                  <a:noFill/>
                </pic:spPr>
              </pic:pic>
            </a:graphicData>
          </a:graphic>
          <wp14:sizeRelH relativeFrom="page">
            <wp14:pctWidth>0</wp14:pctWidth>
          </wp14:sizeRelH>
          <wp14:sizeRelV relativeFrom="page">
            <wp14:pctHeight>0</wp14:pctHeight>
          </wp14:sizeRelV>
        </wp:anchor>
      </w:drawing>
    </w:r>
    <w:r w:rsidR="00F83E45">
      <w:rPr>
        <w:noProof/>
      </w:rPr>
      <mc:AlternateContent>
        <mc:Choice Requires="wps">
          <w:drawing>
            <wp:anchor distT="0" distB="0" distL="114300" distR="114300" simplePos="0" relativeHeight="251663360" behindDoc="0" locked="0" layoutInCell="1" allowOverlap="1" wp14:anchorId="69F1891C" wp14:editId="633213FE">
              <wp:simplePos x="0" y="0"/>
              <wp:positionH relativeFrom="column">
                <wp:posOffset>-310515</wp:posOffset>
              </wp:positionH>
              <wp:positionV relativeFrom="paragraph">
                <wp:posOffset>52070</wp:posOffset>
              </wp:positionV>
              <wp:extent cx="2895600" cy="612140"/>
              <wp:effectExtent l="0" t="0" r="0" b="0"/>
              <wp:wrapThrough wrapText="bothSides">
                <wp:wrapPolygon edited="0">
                  <wp:start x="426" y="0"/>
                  <wp:lineTo x="426" y="20838"/>
                  <wp:lineTo x="21174" y="20838"/>
                  <wp:lineTo x="21174" y="0"/>
                  <wp:lineTo x="426" y="0"/>
                </wp:wrapPolygon>
              </wp:wrapThrough>
              <wp:docPr id="2" name="Textfeld 2"/>
              <wp:cNvGraphicFramePr/>
              <a:graphic xmlns:a="http://schemas.openxmlformats.org/drawingml/2006/main">
                <a:graphicData uri="http://schemas.microsoft.com/office/word/2010/wordprocessingShape">
                  <wps:wsp>
                    <wps:cNvSpPr txBox="1"/>
                    <wps:spPr>
                      <a:xfrm>
                        <a:off x="0" y="0"/>
                        <a:ext cx="2895600" cy="612140"/>
                      </a:xfrm>
                      <a:prstGeom prst="rect">
                        <a:avLst/>
                      </a:prstGeom>
                      <a:noFill/>
                      <a:ln w="6350">
                        <a:noFill/>
                      </a:ln>
                    </wps:spPr>
                    <wps:txb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F1891C" id="_x0000_t202" coordsize="21600,21600" o:spt="202" path="m,l,21600r21600,l21600,xe">
              <v:stroke joinstyle="miter"/>
              <v:path gradientshapeok="t" o:connecttype="rect"/>
            </v:shapetype>
            <v:shape id="_x0000_s1028" type="#_x0000_t202" style="position:absolute;margin-left:-24.45pt;margin-top:4.1pt;width:228pt;height:48.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" filled="f" stroked="f" strokeweight=".5pt">
              <v:textbox>
                <w:txbxContent>
                  <w:p w14:paraId="532BF7C4" w14:textId="5FABDC6E" w:rsidR="00280589" w:rsidRPr="00280589" w:rsidRDefault="00280589" w:rsidP="00280589">
                    <w:pPr>
                      <w:tabs>
                        <w:tab w:val="left" w:pos="3828"/>
                      </w:tabs>
                      <w:rPr>
                        <w:rFonts w:ascii="IBM Plex Sans" w:hAnsi="IBM Plex Sans"/>
                        <w:sz w:val="14"/>
                        <w:szCs w:val="14"/>
                      </w:rPr>
                    </w:pPr>
                    <w:r w:rsidRPr="00280589">
                      <w:rPr>
                        <w:rFonts w:ascii="IBM Plex Sans" w:hAnsi="IBM Plex Sans"/>
                        <w:b/>
                        <w:bCs/>
                        <w:sz w:val="14"/>
                        <w:szCs w:val="14"/>
                      </w:rPr>
                      <w:t>Tourismusverband St. Anton am Arlberg</w:t>
                    </w:r>
                    <w:r>
                      <w:rPr>
                        <w:rFonts w:ascii="IBM Plex Sans" w:hAnsi="IBM Plex Sans"/>
                        <w:b/>
                        <w:bCs/>
                        <w:sz w:val="14"/>
                        <w:szCs w:val="14"/>
                      </w:rPr>
                      <w:tab/>
                    </w:r>
                    <w:r>
                      <w:rPr>
                        <w:rFonts w:ascii="IBM Plex Sans" w:hAnsi="IBM Plex Sans"/>
                        <w:b/>
                        <w:bCs/>
                        <w:sz w:val="14"/>
                        <w:szCs w:val="14"/>
                      </w:rPr>
                      <w:br/>
                    </w:r>
                    <w:r w:rsidRPr="00280589">
                      <w:rPr>
                        <w:rFonts w:ascii="IBM Plex Sans" w:hAnsi="IBM Plex Sans"/>
                        <w:sz w:val="12"/>
                        <w:szCs w:val="12"/>
                      </w:rPr>
                      <w:t>Dorfstraße 8 | 6580 St. Anton am Arlberg | Tirol | Austria</w:t>
                    </w:r>
                    <w:r>
                      <w:rPr>
                        <w:rFonts w:ascii="IBM Plex Sans" w:hAnsi="IBM Plex Sans"/>
                        <w:sz w:val="12"/>
                        <w:szCs w:val="12"/>
                      </w:rPr>
                      <w:tab/>
                    </w:r>
                    <w:r w:rsidRPr="00280589">
                      <w:rPr>
                        <w:rFonts w:ascii="IBM Plex Sans" w:hAnsi="IBM Plex Sans"/>
                        <w:sz w:val="12"/>
                        <w:szCs w:val="12"/>
                      </w:rPr>
                      <w:br/>
                      <w:t>T. +43 (0) 5446 22690 | info@stantonamarlberg.com</w:t>
                    </w:r>
                    <w:r>
                      <w:rPr>
                        <w:rFonts w:ascii="IBM Plex Sans" w:hAnsi="IBM Plex Sans"/>
                        <w:sz w:val="12"/>
                        <w:szCs w:val="12"/>
                      </w:rPr>
                      <w:tab/>
                    </w:r>
                    <w:r w:rsidRPr="00280589">
                      <w:rPr>
                        <w:rFonts w:ascii="IBM Plex Sans" w:hAnsi="IBM Plex Sans"/>
                        <w:sz w:val="12"/>
                        <w:szCs w:val="12"/>
                      </w:rPr>
                      <w:br/>
                      <w:t>www.stantonamarlberg.com</w:t>
                    </w:r>
                    <w:r>
                      <w:rPr>
                        <w:rFonts w:ascii="IBM Plex Sans" w:hAnsi="IBM Plex Sans"/>
                        <w:sz w:val="12"/>
                        <w:szCs w:val="12"/>
                      </w:rPr>
                      <w:tab/>
                    </w:r>
                  </w:p>
                </w:txbxContent>
              </v:textbox>
              <w10:wrap type="through"/>
            </v:shape>
          </w:pict>
        </mc:Fallback>
      </mc:AlternateContent>
    </w:r>
  </w:p>
  <w:p w14:paraId="5B9F69B4" w14:textId="739F3656" w:rsidR="00280589" w:rsidRDefault="00280589" w:rsidP="00A35F48">
    <w:pPr>
      <w:pStyle w:val="Fuzeile"/>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01A3" w14:textId="77777777" w:rsidR="003074EA" w:rsidRDefault="003074EA" w:rsidP="00A35F48">
      <w:r>
        <w:separator/>
      </w:r>
    </w:p>
  </w:footnote>
  <w:footnote w:type="continuationSeparator" w:id="0">
    <w:p w14:paraId="009BF731" w14:textId="77777777" w:rsidR="003074EA" w:rsidRDefault="003074EA" w:rsidP="00A3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2250" w14:textId="0AD68605" w:rsidR="00A35F48" w:rsidRPr="00FD48A1" w:rsidRDefault="00C12FD0" w:rsidP="00620928">
    <w:pPr>
      <w:pStyle w:val="Kopfzeile"/>
      <w:tabs>
        <w:tab w:val="clear" w:pos="9072"/>
        <w:tab w:val="left" w:pos="8080"/>
        <w:tab w:val="right" w:pos="9638"/>
      </w:tabs>
      <w:rPr>
        <w:rFonts w:ascii="IBM Plex Sans" w:hAnsi="IBM Plex Sans"/>
        <w:sz w:val="18"/>
        <w:szCs w:val="18"/>
      </w:rPr>
    </w:pPr>
    <w:r>
      <w:rPr>
        <w:rFonts w:ascii="IBM Plex Sans" w:hAnsi="IBM Plex Sans"/>
        <w:sz w:val="18"/>
        <w:szCs w:val="18"/>
      </w:rPr>
      <w:t>Page</w:t>
    </w:r>
    <w:r w:rsidR="00A35F48" w:rsidRPr="009915AB">
      <w:rPr>
        <w:rFonts w:ascii="IBM Plex Sans" w:hAnsi="IBM Plex Sans"/>
        <w:sz w:val="18"/>
        <w:szCs w:val="18"/>
      </w:rPr>
      <w:t xml:space="preserve"> </w:t>
    </w:r>
    <w:sdt>
      <w:sdtPr>
        <w:rPr>
          <w:rFonts w:ascii="IBM Plex Sans" w:hAnsi="IBM Plex Sans"/>
          <w:sz w:val="18"/>
          <w:szCs w:val="18"/>
        </w:rPr>
        <w:id w:val="478582851"/>
        <w:docPartObj>
          <w:docPartGallery w:val="Page Numbers (Top of Page)"/>
          <w:docPartUnique/>
        </w:docPartObj>
      </w:sdtPr>
      <w:sdtEndPr/>
      <w:sdtContent>
        <w:r w:rsidR="00A35F48" w:rsidRPr="009915AB">
          <w:rPr>
            <w:rFonts w:ascii="IBM Plex Sans" w:hAnsi="IBM Plex Sans"/>
            <w:sz w:val="18"/>
            <w:szCs w:val="18"/>
          </w:rPr>
          <w:fldChar w:fldCharType="begin"/>
        </w:r>
        <w:r w:rsidR="00A35F48" w:rsidRPr="009915AB">
          <w:rPr>
            <w:rFonts w:ascii="IBM Plex Sans" w:hAnsi="IBM Plex Sans"/>
            <w:sz w:val="18"/>
            <w:szCs w:val="18"/>
          </w:rPr>
          <w:instrText>PAGE   \* MERGEFORMAT</w:instrText>
        </w:r>
        <w:r w:rsidR="00A35F48" w:rsidRPr="009915AB">
          <w:rPr>
            <w:rFonts w:ascii="IBM Plex Sans" w:hAnsi="IBM Plex Sans"/>
            <w:sz w:val="18"/>
            <w:szCs w:val="18"/>
          </w:rPr>
          <w:fldChar w:fldCharType="separate"/>
        </w:r>
        <w:r w:rsidR="00A35F48" w:rsidRPr="009915AB">
          <w:rPr>
            <w:rFonts w:ascii="IBM Plex Sans" w:hAnsi="IBM Plex Sans"/>
            <w:sz w:val="18"/>
            <w:szCs w:val="18"/>
            <w:lang w:val="de-DE"/>
          </w:rPr>
          <w:t>2</w:t>
        </w:r>
        <w:r w:rsidR="00A35F48" w:rsidRPr="009915AB">
          <w:rPr>
            <w:rFonts w:ascii="IBM Plex Sans" w:hAnsi="IBM Plex Sans"/>
            <w:sz w:val="18"/>
            <w:szCs w:val="18"/>
          </w:rPr>
          <w:fldChar w:fldCharType="end"/>
        </w:r>
        <w:r w:rsidR="00A35F48" w:rsidRPr="009915AB">
          <w:rPr>
            <w:rFonts w:ascii="IBM Plex Sans" w:hAnsi="IBM Plex Sans"/>
            <w:sz w:val="18"/>
            <w:szCs w:val="18"/>
          </w:rPr>
          <w:tab/>
        </w:r>
        <w:r w:rsidR="00A35F48" w:rsidRPr="009915AB">
          <w:rPr>
            <w:rFonts w:ascii="IBM Plex Sans" w:hAnsi="IBM Plex Sans"/>
            <w:sz w:val="18"/>
            <w:szCs w:val="18"/>
          </w:rPr>
          <w:tab/>
        </w:r>
        <w:r w:rsidR="00F8736E">
          <w:rPr>
            <w:rFonts w:ascii="IBM Plex Sans" w:hAnsi="IBM Plex Sans"/>
            <w:sz w:val="18"/>
            <w:szCs w:val="18"/>
          </w:rPr>
          <w:tab/>
        </w:r>
        <w:r w:rsidR="00620928" w:rsidRPr="00D542F3">
          <w:rPr>
            <w:rFonts w:ascii="IBM Plex Sans" w:hAnsi="IBM Plex Sans"/>
            <w:sz w:val="20"/>
            <w:szCs w:val="20"/>
          </w:rPr>
          <w:t>Winter 202</w:t>
        </w:r>
        <w:r w:rsidR="00620928">
          <w:rPr>
            <w:rFonts w:ascii="IBM Plex Sans" w:hAnsi="IBM Plex Sans"/>
            <w:sz w:val="20"/>
            <w:szCs w:val="20"/>
          </w:rPr>
          <w:t>5</w:t>
        </w:r>
        <w:r w:rsidR="00620928" w:rsidRPr="00D542F3">
          <w:rPr>
            <w:rFonts w:ascii="IBM Plex Sans" w:hAnsi="IBM Plex Sans"/>
            <w:sz w:val="20"/>
            <w:szCs w:val="20"/>
          </w:rPr>
          <w:t>/2</w:t>
        </w:r>
        <w:r w:rsidR="00620928">
          <w:rPr>
            <w:rFonts w:ascii="IBM Plex Sans" w:hAnsi="IBM Plex Sans"/>
            <w:sz w:val="20"/>
            <w:szCs w:val="20"/>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A35C" w14:textId="5F2972D5" w:rsidR="00A35F48" w:rsidRDefault="00A35F48" w:rsidP="00A960CF">
    <w:pPr>
      <w:pStyle w:val="Kopfzeile"/>
      <w:ind w:hanging="142"/>
    </w:pPr>
    <w:r>
      <w:rPr>
        <w:noProof/>
      </w:rPr>
      <mc:AlternateContent>
        <mc:Choice Requires="wps">
          <w:drawing>
            <wp:anchor distT="45720" distB="45720" distL="114300" distR="114300" simplePos="0" relativeHeight="251661312" behindDoc="0" locked="0" layoutInCell="1" allowOverlap="1" wp14:anchorId="283F1359" wp14:editId="36C221F8">
              <wp:simplePos x="0" y="0"/>
              <wp:positionH relativeFrom="page">
                <wp:posOffset>4457700</wp:posOffset>
              </wp:positionH>
              <wp:positionV relativeFrom="paragraph">
                <wp:posOffset>153035</wp:posOffset>
              </wp:positionV>
              <wp:extent cx="2476500" cy="1404620"/>
              <wp:effectExtent l="0" t="0" r="0" b="63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04620"/>
                      </a:xfrm>
                      <a:prstGeom prst="rect">
                        <a:avLst/>
                      </a:prstGeom>
                      <a:solidFill>
                        <a:srgbClr val="FFFFFF"/>
                      </a:solidFill>
                      <a:ln w="9525">
                        <a:noFill/>
                        <a:miter lim="800000"/>
                        <a:headEnd/>
                        <a:tailEnd/>
                      </a:ln>
                    </wps:spPr>
                    <wps:txbx>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F1359" id="_x0000_t202" coordsize="21600,21600" o:spt="202" path="m,l,21600r21600,l21600,xe">
              <v:stroke joinstyle="miter"/>
              <v:path gradientshapeok="t" o:connecttype="rect"/>
            </v:shapetype>
            <v:shape id="Textfeld 2" o:spid="_x0000_s1027" type="#_x0000_t202" style="position:absolute;margin-left:351pt;margin-top:12.05pt;width:19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mQ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y6v1Kqe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" stroked="f">
              <v:textbox style="mso-fit-shape-to-text:t">
                <w:txbxContent>
                  <w:p w14:paraId="2A5D2CEF" w14:textId="2296C5D8" w:rsidR="00A35F48" w:rsidRPr="00D542F3" w:rsidRDefault="001C5DA6" w:rsidP="00A35F48">
                    <w:pPr>
                      <w:jc w:val="right"/>
                      <w:rPr>
                        <w:rFonts w:ascii="IBM Plex Sans" w:hAnsi="IBM Plex Sans"/>
                        <w:sz w:val="20"/>
                        <w:szCs w:val="20"/>
                        <w:lang w:val="de-AT"/>
                      </w:rPr>
                    </w:pPr>
                    <w:r w:rsidRPr="00D542F3">
                      <w:rPr>
                        <w:rFonts w:ascii="IBM Plex Sans" w:hAnsi="IBM Plex Sans"/>
                        <w:sz w:val="20"/>
                        <w:szCs w:val="20"/>
                        <w:lang w:val="de-AT"/>
                      </w:rPr>
                      <w:t>Winter</w:t>
                    </w:r>
                    <w:r w:rsidR="001F6234" w:rsidRPr="00D542F3">
                      <w:rPr>
                        <w:rFonts w:ascii="IBM Plex Sans" w:hAnsi="IBM Plex Sans"/>
                        <w:sz w:val="20"/>
                        <w:szCs w:val="20"/>
                        <w:lang w:val="de-AT"/>
                      </w:rPr>
                      <w:t xml:space="preserve"> 202</w:t>
                    </w:r>
                    <w:r w:rsidR="00766F13">
                      <w:rPr>
                        <w:rFonts w:ascii="IBM Plex Sans" w:hAnsi="IBM Plex Sans"/>
                        <w:sz w:val="20"/>
                        <w:szCs w:val="20"/>
                        <w:lang w:val="de-AT"/>
                      </w:rPr>
                      <w:t>5</w:t>
                    </w:r>
                    <w:r w:rsidRPr="00D542F3">
                      <w:rPr>
                        <w:rFonts w:ascii="IBM Plex Sans" w:hAnsi="IBM Plex Sans"/>
                        <w:sz w:val="20"/>
                        <w:szCs w:val="20"/>
                        <w:lang w:val="de-AT"/>
                      </w:rPr>
                      <w:t>/2</w:t>
                    </w:r>
                    <w:r w:rsidR="00766F13">
                      <w:rPr>
                        <w:rFonts w:ascii="IBM Plex Sans" w:hAnsi="IBM Plex Sans"/>
                        <w:sz w:val="20"/>
                        <w:szCs w:val="20"/>
                        <w:lang w:val="de-AT"/>
                      </w:rPr>
                      <w:t>6</w:t>
                    </w:r>
                  </w:p>
                </w:txbxContent>
              </v:textbox>
              <w10:wrap type="square" anchorx="page"/>
            </v:shape>
          </w:pict>
        </mc:Fallback>
      </mc:AlternateContent>
    </w:r>
    <w:r w:rsidR="004254C0" w:rsidRPr="004254C0">
      <w:rPr>
        <w:noProof/>
      </w:rPr>
      <w:t xml:space="preserve"> </w:t>
    </w:r>
    <w:r w:rsidR="004254C0">
      <w:rPr>
        <w:noProof/>
      </w:rPr>
      <w:drawing>
        <wp:inline distT="0" distB="0" distL="0" distR="0" wp14:anchorId="113415B7" wp14:editId="1631D0FE">
          <wp:extent cx="2181225" cy="1542111"/>
          <wp:effectExtent l="0" t="0" r="0" b="1270"/>
          <wp:docPr id="1427501351" name="Grafik 142750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851" cy="1559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AF0"/>
    <w:multiLevelType w:val="hybridMultilevel"/>
    <w:tmpl w:val="CDBC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37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8"/>
    <w:rsid w:val="000418CD"/>
    <w:rsid w:val="00043796"/>
    <w:rsid w:val="00065B3A"/>
    <w:rsid w:val="000777D5"/>
    <w:rsid w:val="00077BBA"/>
    <w:rsid w:val="000A71B9"/>
    <w:rsid w:val="000E711F"/>
    <w:rsid w:val="00123502"/>
    <w:rsid w:val="00130A62"/>
    <w:rsid w:val="00164BB3"/>
    <w:rsid w:val="00172636"/>
    <w:rsid w:val="001777D0"/>
    <w:rsid w:val="001C059D"/>
    <w:rsid w:val="001C5DA6"/>
    <w:rsid w:val="001F6234"/>
    <w:rsid w:val="00227CCD"/>
    <w:rsid w:val="00227CE7"/>
    <w:rsid w:val="00272A8E"/>
    <w:rsid w:val="00280589"/>
    <w:rsid w:val="0028419B"/>
    <w:rsid w:val="002912D4"/>
    <w:rsid w:val="002C084D"/>
    <w:rsid w:val="002F145B"/>
    <w:rsid w:val="003074EA"/>
    <w:rsid w:val="0032156B"/>
    <w:rsid w:val="0034034A"/>
    <w:rsid w:val="003C3A8C"/>
    <w:rsid w:val="003C4517"/>
    <w:rsid w:val="003D29EB"/>
    <w:rsid w:val="003E76E1"/>
    <w:rsid w:val="004254C0"/>
    <w:rsid w:val="004F45FB"/>
    <w:rsid w:val="00527656"/>
    <w:rsid w:val="005A4CDE"/>
    <w:rsid w:val="005C2A48"/>
    <w:rsid w:val="00620928"/>
    <w:rsid w:val="00636D0B"/>
    <w:rsid w:val="0065431F"/>
    <w:rsid w:val="006A0DCB"/>
    <w:rsid w:val="006B37E3"/>
    <w:rsid w:val="006C0C24"/>
    <w:rsid w:val="006F784D"/>
    <w:rsid w:val="00735F22"/>
    <w:rsid w:val="00766F13"/>
    <w:rsid w:val="007E4DBD"/>
    <w:rsid w:val="007E5D52"/>
    <w:rsid w:val="00812A37"/>
    <w:rsid w:val="00860E7C"/>
    <w:rsid w:val="00892F5E"/>
    <w:rsid w:val="008E679F"/>
    <w:rsid w:val="009227F9"/>
    <w:rsid w:val="009612A5"/>
    <w:rsid w:val="009915AB"/>
    <w:rsid w:val="009D08C0"/>
    <w:rsid w:val="00A01EAF"/>
    <w:rsid w:val="00A06C49"/>
    <w:rsid w:val="00A35F48"/>
    <w:rsid w:val="00A82A3A"/>
    <w:rsid w:val="00A85495"/>
    <w:rsid w:val="00A922D7"/>
    <w:rsid w:val="00A9286B"/>
    <w:rsid w:val="00A960CF"/>
    <w:rsid w:val="00AB602F"/>
    <w:rsid w:val="00AB76B8"/>
    <w:rsid w:val="00B14E0F"/>
    <w:rsid w:val="00B22C1E"/>
    <w:rsid w:val="00B64B8B"/>
    <w:rsid w:val="00B7035D"/>
    <w:rsid w:val="00B71BFA"/>
    <w:rsid w:val="00BA48E3"/>
    <w:rsid w:val="00BC5F40"/>
    <w:rsid w:val="00BD7AAD"/>
    <w:rsid w:val="00C12FD0"/>
    <w:rsid w:val="00C47661"/>
    <w:rsid w:val="00C62F7B"/>
    <w:rsid w:val="00CB0987"/>
    <w:rsid w:val="00CC39BB"/>
    <w:rsid w:val="00CE3E1C"/>
    <w:rsid w:val="00D04640"/>
    <w:rsid w:val="00D542F3"/>
    <w:rsid w:val="00D7765B"/>
    <w:rsid w:val="00DB7214"/>
    <w:rsid w:val="00DC1ADC"/>
    <w:rsid w:val="00DC4EAD"/>
    <w:rsid w:val="00E5143E"/>
    <w:rsid w:val="00ED0352"/>
    <w:rsid w:val="00ED0D11"/>
    <w:rsid w:val="00EE31C0"/>
    <w:rsid w:val="00F05C1D"/>
    <w:rsid w:val="00F202A7"/>
    <w:rsid w:val="00F42CD6"/>
    <w:rsid w:val="00F6135D"/>
    <w:rsid w:val="00F83E45"/>
    <w:rsid w:val="00F8736E"/>
    <w:rsid w:val="00F94F07"/>
    <w:rsid w:val="00FB0EBE"/>
    <w:rsid w:val="00FD48A1"/>
    <w:rsid w:val="00FE39B3"/>
    <w:rsid w:val="00FF67E3"/>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7566"/>
  <w15:chartTrackingRefBased/>
  <w15:docId w15:val="{E5D6B45D-11DE-484A-8DE2-8529C551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6C49"/>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B0E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BC5F40"/>
    <w:pPr>
      <w:keepNext/>
      <w:spacing w:before="240" w:after="60"/>
      <w:outlineLvl w:val="1"/>
    </w:pPr>
    <w:rPr>
      <w:rFonts w:ascii="Calibri Light" w:hAnsi="Calibri Light"/>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A35F48"/>
  </w:style>
  <w:style w:type="paragraph" w:styleId="Fuzeile">
    <w:name w:val="footer"/>
    <w:basedOn w:val="Standard"/>
    <w:link w:val="FuzeileZchn"/>
    <w:uiPriority w:val="99"/>
    <w:unhideWhenUsed/>
    <w:rsid w:val="00A35F48"/>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A35F48"/>
  </w:style>
  <w:style w:type="character" w:styleId="Hyperlink">
    <w:name w:val="Hyperlink"/>
    <w:basedOn w:val="Absatz-Standardschriftart"/>
    <w:uiPriority w:val="99"/>
    <w:unhideWhenUsed/>
    <w:rsid w:val="00280589"/>
    <w:rPr>
      <w:color w:val="0563C1" w:themeColor="hyperlink"/>
      <w:u w:val="single"/>
    </w:rPr>
  </w:style>
  <w:style w:type="character" w:styleId="NichtaufgelsteErwhnung">
    <w:name w:val="Unresolved Mention"/>
    <w:basedOn w:val="Absatz-Standardschriftart"/>
    <w:uiPriority w:val="99"/>
    <w:semiHidden/>
    <w:unhideWhenUsed/>
    <w:rsid w:val="00280589"/>
    <w:rPr>
      <w:color w:val="605E5C"/>
      <w:shd w:val="clear" w:color="auto" w:fill="E1DFDD"/>
    </w:rPr>
  </w:style>
  <w:style w:type="character" w:customStyle="1" w:styleId="berschrift2Zchn">
    <w:name w:val="Überschrift 2 Zchn"/>
    <w:basedOn w:val="Absatz-Standardschriftart"/>
    <w:link w:val="berschrift2"/>
    <w:semiHidden/>
    <w:rsid w:val="00BC5F40"/>
    <w:rPr>
      <w:rFonts w:ascii="Calibri Light" w:eastAsia="Times New Roman" w:hAnsi="Calibri Light" w:cs="Times New Roman"/>
      <w:b/>
      <w:bCs/>
      <w:i/>
      <w:iCs/>
      <w:sz w:val="28"/>
      <w:szCs w:val="28"/>
      <w:lang w:val="de-DE" w:eastAsia="de-DE"/>
    </w:rPr>
  </w:style>
  <w:style w:type="paragraph" w:styleId="Textkrper">
    <w:name w:val="Body Text"/>
    <w:basedOn w:val="Standard"/>
    <w:link w:val="TextkrperZchn"/>
    <w:rsid w:val="00BC5F40"/>
    <w:pPr>
      <w:ind w:right="2232"/>
      <w:jc w:val="both"/>
    </w:pPr>
    <w:rPr>
      <w:rFonts w:ascii="Arial" w:hAnsi="Arial" w:cs="Arial"/>
      <w:sz w:val="22"/>
    </w:rPr>
  </w:style>
  <w:style w:type="character" w:customStyle="1" w:styleId="TextkrperZchn">
    <w:name w:val="Textkörper Zchn"/>
    <w:basedOn w:val="Absatz-Standardschriftart"/>
    <w:link w:val="Textkrper"/>
    <w:rsid w:val="00BC5F40"/>
    <w:rPr>
      <w:rFonts w:ascii="Arial" w:eastAsia="Times New Roman" w:hAnsi="Arial" w:cs="Arial"/>
      <w:szCs w:val="24"/>
      <w:lang w:val="de-DE" w:eastAsia="de-DE"/>
    </w:rPr>
  </w:style>
  <w:style w:type="paragraph" w:customStyle="1" w:styleId="description">
    <w:name w:val="description"/>
    <w:basedOn w:val="Standard"/>
    <w:rsid w:val="00BC5F40"/>
    <w:pPr>
      <w:spacing w:before="100" w:beforeAutospacing="1" w:after="100" w:afterAutospacing="1"/>
    </w:pPr>
  </w:style>
  <w:style w:type="character" w:styleId="Fett">
    <w:name w:val="Strong"/>
    <w:uiPriority w:val="22"/>
    <w:qFormat/>
    <w:rsid w:val="00BC5F40"/>
    <w:rPr>
      <w:b/>
      <w:bCs/>
    </w:rPr>
  </w:style>
  <w:style w:type="paragraph" w:styleId="KeinLeerraum">
    <w:name w:val="No Spacing"/>
    <w:uiPriority w:val="1"/>
    <w:qFormat/>
    <w:rsid w:val="00BC5F40"/>
    <w:pPr>
      <w:spacing w:after="0" w:line="240" w:lineRule="auto"/>
    </w:pPr>
    <w:rPr>
      <w:rFonts w:ascii="Times New Roman" w:eastAsia="Times New Roman" w:hAnsi="Times New Roman" w:cs="Times New Roman"/>
      <w:sz w:val="24"/>
      <w:szCs w:val="24"/>
      <w:lang w:val="de-DE" w:eastAsia="de-DE"/>
    </w:rPr>
  </w:style>
  <w:style w:type="paragraph" w:styleId="Sprechblasentext">
    <w:name w:val="Balloon Text"/>
    <w:basedOn w:val="Standard"/>
    <w:link w:val="SprechblasentextZchn"/>
    <w:uiPriority w:val="99"/>
    <w:semiHidden/>
    <w:unhideWhenUsed/>
    <w:rsid w:val="005A4C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4CDE"/>
    <w:rPr>
      <w:rFonts w:ascii="Segoe UI" w:eastAsia="Times New Roman" w:hAnsi="Segoe UI" w:cs="Segoe UI"/>
      <w:sz w:val="18"/>
      <w:szCs w:val="18"/>
      <w:lang w:val="de-DE" w:eastAsia="de-DE"/>
    </w:rPr>
  </w:style>
  <w:style w:type="character" w:styleId="Kommentarzeichen">
    <w:name w:val="annotation reference"/>
    <w:basedOn w:val="Absatz-Standardschriftart"/>
    <w:uiPriority w:val="99"/>
    <w:semiHidden/>
    <w:unhideWhenUsed/>
    <w:rsid w:val="00EE31C0"/>
    <w:rPr>
      <w:sz w:val="16"/>
      <w:szCs w:val="16"/>
    </w:rPr>
  </w:style>
  <w:style w:type="paragraph" w:styleId="Kommentartext">
    <w:name w:val="annotation text"/>
    <w:basedOn w:val="Standard"/>
    <w:link w:val="KommentartextZchn"/>
    <w:uiPriority w:val="99"/>
    <w:unhideWhenUsed/>
    <w:rsid w:val="00EE31C0"/>
    <w:rPr>
      <w:sz w:val="20"/>
      <w:szCs w:val="20"/>
    </w:rPr>
  </w:style>
  <w:style w:type="character" w:customStyle="1" w:styleId="KommentartextZchn">
    <w:name w:val="Kommentartext Zchn"/>
    <w:basedOn w:val="Absatz-Standardschriftart"/>
    <w:link w:val="Kommentartext"/>
    <w:uiPriority w:val="99"/>
    <w:rsid w:val="00EE31C0"/>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EE31C0"/>
    <w:rPr>
      <w:b/>
      <w:bCs/>
    </w:rPr>
  </w:style>
  <w:style w:type="character" w:customStyle="1" w:styleId="KommentarthemaZchn">
    <w:name w:val="Kommentarthema Zchn"/>
    <w:basedOn w:val="KommentartextZchn"/>
    <w:link w:val="Kommentarthema"/>
    <w:uiPriority w:val="99"/>
    <w:semiHidden/>
    <w:rsid w:val="00EE31C0"/>
    <w:rPr>
      <w:rFonts w:ascii="Times New Roman" w:eastAsia="Times New Roman" w:hAnsi="Times New Roman" w:cs="Times New Roman"/>
      <w:b/>
      <w:bCs/>
      <w:sz w:val="20"/>
      <w:szCs w:val="20"/>
      <w:lang w:val="de-DE" w:eastAsia="de-DE"/>
    </w:rPr>
  </w:style>
  <w:style w:type="paragraph" w:styleId="Listenabsatz">
    <w:name w:val="List Paragraph"/>
    <w:basedOn w:val="Standard"/>
    <w:uiPriority w:val="34"/>
    <w:qFormat/>
    <w:rsid w:val="00766F13"/>
    <w:pPr>
      <w:ind w:left="720"/>
      <w:contextualSpacing/>
    </w:pPr>
  </w:style>
  <w:style w:type="paragraph" w:styleId="Textkrper2">
    <w:name w:val="Body Text 2"/>
    <w:basedOn w:val="Standard"/>
    <w:link w:val="Textkrper2Zchn"/>
    <w:rsid w:val="00766F13"/>
    <w:pPr>
      <w:spacing w:after="120" w:line="480" w:lineRule="auto"/>
    </w:pPr>
  </w:style>
  <w:style w:type="character" w:customStyle="1" w:styleId="Textkrper2Zchn">
    <w:name w:val="Textkörper 2 Zchn"/>
    <w:basedOn w:val="Absatz-Standardschriftart"/>
    <w:link w:val="Textkrper2"/>
    <w:rsid w:val="00766F13"/>
    <w:rPr>
      <w:rFonts w:ascii="Times New Roman" w:eastAsia="Times New Roman" w:hAnsi="Times New Roman" w:cs="Times New Roman"/>
      <w:sz w:val="24"/>
      <w:szCs w:val="24"/>
      <w:lang w:val="de-DE" w:eastAsia="de-DE"/>
    </w:rPr>
  </w:style>
  <w:style w:type="character" w:customStyle="1" w:styleId="berschrift1Zchn">
    <w:name w:val="Überschrift 1 Zchn"/>
    <w:basedOn w:val="Absatz-Standardschriftart"/>
    <w:link w:val="berschrift1"/>
    <w:uiPriority w:val="9"/>
    <w:rsid w:val="00FB0EBE"/>
    <w:rPr>
      <w:rFonts w:asciiTheme="majorHAnsi" w:eastAsiaTheme="majorEastAsia" w:hAnsiTheme="majorHAnsi" w:cstheme="majorBidi"/>
      <w:color w:val="2F5496" w:themeColor="accent1" w:themeShade="BF"/>
      <w:sz w:val="32"/>
      <w:szCs w:val="32"/>
      <w:lang w:val="de-DE" w:eastAsia="de-DE"/>
    </w:rPr>
  </w:style>
  <w:style w:type="character" w:styleId="BesuchterLink">
    <w:name w:val="FollowedHyperlink"/>
    <w:basedOn w:val="Absatz-Standardschriftart"/>
    <w:uiPriority w:val="99"/>
    <w:semiHidden/>
    <w:unhideWhenUsed/>
    <w:rsid w:val="00C12F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61699">
      <w:bodyDiv w:val="1"/>
      <w:marLeft w:val="0"/>
      <w:marRight w:val="0"/>
      <w:marTop w:val="0"/>
      <w:marBottom w:val="0"/>
      <w:divBdr>
        <w:top w:val="none" w:sz="0" w:space="0" w:color="auto"/>
        <w:left w:val="none" w:sz="0" w:space="0" w:color="auto"/>
        <w:bottom w:val="none" w:sz="0" w:space="0" w:color="auto"/>
        <w:right w:val="none" w:sz="0" w:space="0" w:color="auto"/>
      </w:divBdr>
    </w:div>
    <w:div w:id="9922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tonamarlberg.com/en/home" TargetMode="External"/><Relationship Id="rId13" Type="http://schemas.openxmlformats.org/officeDocument/2006/relationships/hyperlink" Target="https://www.tanzcafe-arlberg.com/e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antonamarlberg.com/en/winter/outdoor/ski-mountaineer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tantonamarlberg.com/en/events/winter/the-white-thril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3400</Characters>
  <Application>Microsoft Office Word</Application>
  <DocSecurity>0</DocSecurity>
  <Lines>60</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Tourismusverband St. Anton am Arlberg - Presse</dc:creator>
  <cp:keywords/>
  <dc:description/>
  <cp:lastModifiedBy>Direktion | Tourismusverband St. Anton am Arlberg</cp:lastModifiedBy>
  <cp:revision>6</cp:revision>
  <cp:lastPrinted>2025-09-22T08:29:00Z</cp:lastPrinted>
  <dcterms:created xsi:type="dcterms:W3CDTF">2026-02-19T11:36:00Z</dcterms:created>
  <dcterms:modified xsi:type="dcterms:W3CDTF">2026-02-20T10:20:00Z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8775a39f-5957-4dfe-ae7f-fbe5ba751652</vt:lpwstr>
  </property>
</Properties>
</file>