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3A4A" w14:textId="24677040" w:rsidR="0026706F" w:rsidRPr="00A6274E" w:rsidRDefault="003E5AEF" w:rsidP="00CA58EA">
      <w:pPr>
        <w:contextualSpacing/>
        <w:rPr>
          <w:rFonts w:ascii="HelveticaNeue Light" w:hAnsi="HelveticaNeue Light" w:cs="Times New Roman (Textkörper CS)"/>
          <w:b/>
          <w:bCs/>
        </w:rPr>
      </w:pPr>
      <w:r>
        <w:rPr>
          <w:rFonts w:ascii="HelveticaNeue Light" w:hAnsi="HelveticaNeue Light" w:cs="Times New Roman (Textkörper CS)"/>
          <w:b/>
          <w:bCs/>
        </w:rPr>
        <w:t>NEUES BIKETOUREN-ANGEBOT AM KITZBÜHELER ALPEN TRAIL</w:t>
      </w:r>
    </w:p>
    <w:p w14:paraId="01E7CB24" w14:textId="781BEA9D" w:rsidR="00BE00CA" w:rsidRPr="00A6274E" w:rsidRDefault="003E5AEF" w:rsidP="00CA58EA">
      <w:pPr>
        <w:contextualSpacing/>
        <w:rPr>
          <w:rFonts w:ascii="HelveticaNeue Light" w:hAnsi="HelveticaNeue Light" w:cs="Times New Roman (Textkörper CS)"/>
          <w:b/>
          <w:bCs/>
        </w:rPr>
      </w:pPr>
      <w:r>
        <w:rPr>
          <w:rFonts w:ascii="HelveticaNeue Light" w:hAnsi="HelveticaNeue Light" w:cs="Times New Roman (Textkörper CS)"/>
          <w:b/>
          <w:bCs/>
        </w:rPr>
        <w:t>KAT Bike als Stern</w:t>
      </w:r>
      <w:r w:rsidR="00CA58EA">
        <w:rPr>
          <w:rFonts w:ascii="HelveticaNeue Light" w:hAnsi="HelveticaNeue Light" w:cs="Times New Roman (Textkörper CS)"/>
          <w:b/>
          <w:bCs/>
        </w:rPr>
        <w:t>enfahrt</w:t>
      </w:r>
      <w:r>
        <w:rPr>
          <w:rFonts w:ascii="HelveticaNeue Light" w:hAnsi="HelveticaNeue Light" w:cs="Times New Roman (Textkörper CS)"/>
          <w:b/>
          <w:bCs/>
        </w:rPr>
        <w:t xml:space="preserve"> und Light-Version</w:t>
      </w:r>
      <w:r w:rsidR="00BE00CA" w:rsidRPr="00A6274E">
        <w:rPr>
          <w:rFonts w:ascii="HelveticaNeue Light" w:hAnsi="HelveticaNeue Light" w:cs="Times New Roman (Textkörper CS)"/>
          <w:b/>
          <w:bCs/>
        </w:rPr>
        <w:t xml:space="preserve"> </w:t>
      </w:r>
    </w:p>
    <w:p w14:paraId="31D856F9" w14:textId="77777777" w:rsidR="00BE00CA" w:rsidRPr="00F95CB0" w:rsidRDefault="00BE00CA" w:rsidP="00CA58EA">
      <w:pPr>
        <w:contextualSpacing/>
        <w:rPr>
          <w:rFonts w:ascii="HelveticaNeue Light" w:hAnsi="HelveticaNeue Light" w:cs="Times New Roman (Textkörper CS)"/>
          <w:sz w:val="20"/>
          <w:szCs w:val="20"/>
        </w:rPr>
      </w:pPr>
    </w:p>
    <w:p w14:paraId="0D570647" w14:textId="1FB66FA0" w:rsidR="003E5AEF" w:rsidRPr="00F95CB0" w:rsidRDefault="00413C2C" w:rsidP="00CA58EA">
      <w:pPr>
        <w:contextualSpacing/>
        <w:rPr>
          <w:rFonts w:ascii="HelveticaNeue Light" w:hAnsi="HelveticaNeue Light" w:cs="Times New Roman (Textkörper CS)"/>
          <w:sz w:val="20"/>
          <w:szCs w:val="20"/>
        </w:rPr>
      </w:pPr>
      <w:r>
        <w:rPr>
          <w:rFonts w:ascii="HelveticaNeue Light" w:hAnsi="HelveticaNeue Light" w:cs="Times New Roman (Textkörper CS)"/>
          <w:sz w:val="20"/>
          <w:szCs w:val="20"/>
        </w:rPr>
        <w:t>Weitradfahren ist zum beliebten Urlaubstrend geworden. Nun dürfen sich alle Radbegeisterten freuen, denn d</w:t>
      </w:r>
      <w:r w:rsidR="003E5AEF">
        <w:rPr>
          <w:rFonts w:ascii="HelveticaNeue Light" w:hAnsi="HelveticaNeue Light" w:cs="Times New Roman (Textkörper CS)"/>
          <w:sz w:val="20"/>
          <w:szCs w:val="20"/>
        </w:rPr>
        <w:t>as Bike-Angebot des Kitzbüheler Alpen Trails</w:t>
      </w:r>
      <w:r w:rsidR="00BE00CA" w:rsidRPr="00F95CB0">
        <w:rPr>
          <w:rFonts w:ascii="HelveticaNeue Light" w:hAnsi="HelveticaNeue Light" w:cs="Times New Roman (Textkörper CS)"/>
          <w:sz w:val="20"/>
          <w:szCs w:val="20"/>
        </w:rPr>
        <w:t xml:space="preserve"> </w:t>
      </w:r>
      <w:r w:rsidR="003E5AEF">
        <w:rPr>
          <w:rFonts w:ascii="HelveticaNeue Light" w:hAnsi="HelveticaNeue Light" w:cs="Times New Roman (Textkörper CS)"/>
          <w:sz w:val="20"/>
          <w:szCs w:val="20"/>
        </w:rPr>
        <w:t>hat sich um eine Sternradtour und zwei Bike light Mehrtagestouren erweitert.</w:t>
      </w:r>
    </w:p>
    <w:p w14:paraId="67522710" w14:textId="77777777" w:rsidR="00AA61B8" w:rsidRPr="00F95CB0" w:rsidRDefault="00AA61B8" w:rsidP="00CA58EA">
      <w:pPr>
        <w:contextualSpacing/>
        <w:rPr>
          <w:rFonts w:ascii="HelveticaNeue Light" w:hAnsi="HelveticaNeue Light" w:cs="Times New Roman (Textkörper CS)"/>
          <w:sz w:val="20"/>
          <w:szCs w:val="20"/>
        </w:rPr>
      </w:pPr>
    </w:p>
    <w:p w14:paraId="5515E6AE" w14:textId="0DEEAC1B" w:rsidR="00CA58EA" w:rsidRDefault="00413C2C" w:rsidP="00CA58EA">
      <w:pPr>
        <w:contextualSpacing/>
        <w:rPr>
          <w:rFonts w:ascii="HelveticaNeue Light" w:hAnsi="HelveticaNeue Light" w:cs="Times New Roman (Textkörper CS)"/>
          <w:sz w:val="20"/>
          <w:szCs w:val="20"/>
        </w:rPr>
      </w:pPr>
      <w:r>
        <w:rPr>
          <w:rFonts w:ascii="HelveticaNeue Light" w:hAnsi="HelveticaNeue Light" w:cs="Times New Roman (Textkörper CS)"/>
          <w:sz w:val="20"/>
          <w:szCs w:val="20"/>
        </w:rPr>
        <w:t xml:space="preserve">Das Angebot rund um den </w:t>
      </w:r>
      <w:r w:rsidR="00CA58EA">
        <w:rPr>
          <w:rFonts w:ascii="HelveticaNeue Light" w:hAnsi="HelveticaNeue Light" w:cs="Times New Roman (Textkörper CS)"/>
          <w:sz w:val="20"/>
          <w:szCs w:val="20"/>
        </w:rPr>
        <w:t xml:space="preserve">KAT Bike </w:t>
      </w:r>
      <w:r>
        <w:rPr>
          <w:rFonts w:ascii="HelveticaNeue Light" w:hAnsi="HelveticaNeue Light" w:cs="Times New Roman (Textkörper CS)"/>
          <w:sz w:val="20"/>
          <w:szCs w:val="20"/>
        </w:rPr>
        <w:t>wurde</w:t>
      </w:r>
      <w:r w:rsidR="00CA58EA">
        <w:rPr>
          <w:rFonts w:ascii="HelveticaNeue Light" w:hAnsi="HelveticaNeue Light" w:cs="Times New Roman (Textkörper CS)"/>
          <w:sz w:val="20"/>
          <w:szCs w:val="20"/>
        </w:rPr>
        <w:t xml:space="preserve"> um drei neue Produkte ausgebaut. </w:t>
      </w:r>
      <w:r w:rsidR="00CA58EA" w:rsidRPr="00CA58EA">
        <w:rPr>
          <w:rFonts w:ascii="HelveticaNeue Light" w:hAnsi="HelveticaNeue Light" w:cs="Times New Roman (Textkörper CS)"/>
          <w:sz w:val="20"/>
          <w:szCs w:val="20"/>
        </w:rPr>
        <w:t xml:space="preserve">Neben dem bewährten </w:t>
      </w:r>
      <w:proofErr w:type="spellStart"/>
      <w:r w:rsidR="00CA58EA" w:rsidRPr="00CA58EA">
        <w:rPr>
          <w:rFonts w:ascii="HelveticaNeue Light" w:hAnsi="HelveticaNeue Light" w:cs="Times New Roman (Textkörper CS)"/>
          <w:sz w:val="20"/>
          <w:szCs w:val="20"/>
        </w:rPr>
        <w:t>Weitbike</w:t>
      </w:r>
      <w:proofErr w:type="spellEnd"/>
      <w:r w:rsidR="00CA58EA" w:rsidRPr="00CA58EA">
        <w:rPr>
          <w:rFonts w:ascii="HelveticaNeue Light" w:hAnsi="HelveticaNeue Light" w:cs="Times New Roman (Textkörper CS)"/>
          <w:sz w:val="20"/>
          <w:szCs w:val="20"/>
        </w:rPr>
        <w:t>-Erlebnis für ambitionierte Mountainbiker stehen ab sofort auch neue, deutlich genussorientiertere Varianten im Mittelpunkt: die KAT Bike Sternradtour, die KAT Bike light 6-Tagestour und die KAT Bike light 7-Tagestour.</w:t>
      </w:r>
    </w:p>
    <w:p w14:paraId="52EDAC23" w14:textId="77777777" w:rsidR="00CA58EA" w:rsidRPr="005E6518" w:rsidRDefault="00CA58EA" w:rsidP="005E6518">
      <w:pPr>
        <w:spacing w:before="100" w:beforeAutospacing="1" w:after="100" w:afterAutospacing="1"/>
        <w:outlineLvl w:val="2"/>
        <w:rPr>
          <w:rFonts w:ascii="HelveticaNeue Light" w:eastAsia="Times New Roman" w:hAnsi="HelveticaNeue Light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E6518">
        <w:rPr>
          <w:rFonts w:ascii="HelveticaNeue Light" w:eastAsia="Times New Roman" w:hAnsi="HelveticaNeue Light" w:cs="Times New Roman"/>
          <w:b/>
          <w:bCs/>
          <w:kern w:val="0"/>
          <w:sz w:val="20"/>
          <w:szCs w:val="20"/>
          <w:lang w:eastAsia="de-DE"/>
          <w14:ligatures w14:val="none"/>
        </w:rPr>
        <w:t>Faszination Mehrtagestour</w:t>
      </w:r>
    </w:p>
    <w:p w14:paraId="0D159FB6" w14:textId="76787A71" w:rsidR="00CA58EA" w:rsidRPr="005E6518" w:rsidRDefault="00CA58EA" w:rsidP="005E6518">
      <w:pPr>
        <w:spacing w:before="100" w:beforeAutospacing="1" w:after="100" w:afterAutospacing="1"/>
        <w:outlineLvl w:val="2"/>
        <w:rPr>
          <w:rFonts w:ascii="HelveticaNeue Light" w:hAnsi="HelveticaNeue Light" w:cs="Times New Roman (Textkörper CS)"/>
          <w:sz w:val="20"/>
          <w:szCs w:val="20"/>
        </w:rPr>
      </w:pPr>
      <w:r w:rsidRPr="005E6518">
        <w:rPr>
          <w:rFonts w:ascii="HelveticaNeue Light" w:eastAsia="Times New Roman" w:hAnsi="HelveticaNeue Light" w:cs="Times New Roman"/>
          <w:kern w:val="0"/>
          <w:sz w:val="20"/>
          <w:szCs w:val="20"/>
          <w:lang w:eastAsia="de-DE"/>
          <w14:ligatures w14:val="none"/>
        </w:rPr>
        <w:t>Der KAT Bike gilt als eine der schönsten Möglichkeiten, die Kitzbüheler Alpen auf zwei Rädern zu entdecken</w:t>
      </w:r>
      <w:r w:rsidRPr="005E6518">
        <w:rPr>
          <w:rFonts w:ascii="HelveticaNeue Light" w:hAnsi="HelveticaNeue Light" w:cs="Times New Roman (Textkörper CS)"/>
          <w:sz w:val="20"/>
          <w:szCs w:val="20"/>
        </w:rPr>
        <w:t>.</w:t>
      </w:r>
      <w:r w:rsidRPr="00CA58EA">
        <w:rPr>
          <w:rFonts w:ascii="HelveticaNeue Light" w:hAnsi="HelveticaNeue Light" w:cs="Times New Roman (Textkörper CS)"/>
          <w:sz w:val="20"/>
          <w:szCs w:val="20"/>
        </w:rPr>
        <w:t xml:space="preserve"> Das Rundum-sorglos-Paket mit ausgewählten Unterkünften, Gepäcktransport, Verpflegungsoptionen, detaillierte</w:t>
      </w:r>
      <w:r w:rsidR="00413C2C">
        <w:rPr>
          <w:rFonts w:ascii="HelveticaNeue Light" w:hAnsi="HelveticaNeue Light" w:cs="Times New Roman (Textkörper CS)"/>
          <w:sz w:val="20"/>
          <w:szCs w:val="20"/>
        </w:rPr>
        <w:t>m</w:t>
      </w:r>
      <w:r w:rsidRPr="00CA58EA">
        <w:rPr>
          <w:rFonts w:ascii="HelveticaNeue Light" w:hAnsi="HelveticaNeue Light" w:cs="Times New Roman (Textkörper CS)"/>
          <w:sz w:val="20"/>
          <w:szCs w:val="20"/>
        </w:rPr>
        <w:t xml:space="preserve"> Information</w:t>
      </w:r>
      <w:r w:rsidR="00413C2C">
        <w:rPr>
          <w:rFonts w:ascii="HelveticaNeue Light" w:hAnsi="HelveticaNeue Light" w:cs="Times New Roman (Textkörper CS)"/>
          <w:sz w:val="20"/>
          <w:szCs w:val="20"/>
        </w:rPr>
        <w:t>smaterial</w:t>
      </w:r>
      <w:r w:rsidRPr="00CA58EA">
        <w:rPr>
          <w:rFonts w:ascii="HelveticaNeue Light" w:hAnsi="HelveticaNeue Light" w:cs="Times New Roman (Textkörper CS)"/>
          <w:sz w:val="20"/>
          <w:szCs w:val="20"/>
        </w:rPr>
        <w:t xml:space="preserve"> und organisierter Rückreise </w:t>
      </w:r>
      <w:r w:rsidR="00413C2C">
        <w:rPr>
          <w:rFonts w:ascii="HelveticaNeue Light" w:hAnsi="HelveticaNeue Light" w:cs="Times New Roman (Textkörper CS)"/>
          <w:sz w:val="20"/>
          <w:szCs w:val="20"/>
        </w:rPr>
        <w:t xml:space="preserve">zum Ausgangspunkt </w:t>
      </w:r>
      <w:r w:rsidRPr="00CA58EA">
        <w:rPr>
          <w:rFonts w:ascii="HelveticaNeue Light" w:hAnsi="HelveticaNeue Light" w:cs="Times New Roman (Textkörper CS)"/>
          <w:sz w:val="20"/>
          <w:szCs w:val="20"/>
        </w:rPr>
        <w:t>macht das mehrtägige Radabenteuer besonders komfortabel. Neu ist vor allem, dass jetzt noch stärker auf unterschiedliche Bedürfnisse und Fahrstile eingegangen wird: von sportlich bis entspannt, vo</w:t>
      </w:r>
      <w:r w:rsidR="002654BB">
        <w:rPr>
          <w:rFonts w:ascii="HelveticaNeue Light" w:hAnsi="HelveticaNeue Light" w:cs="Times New Roman (Textkörper CS)"/>
          <w:sz w:val="20"/>
          <w:szCs w:val="20"/>
        </w:rPr>
        <w:t>m</w:t>
      </w:r>
      <w:r w:rsidRPr="00CA58EA">
        <w:rPr>
          <w:rFonts w:ascii="HelveticaNeue Light" w:hAnsi="HelveticaNeue Light" w:cs="Times New Roman (Textkörper CS)"/>
          <w:sz w:val="20"/>
          <w:szCs w:val="20"/>
        </w:rPr>
        <w:t xml:space="preserve"> Standorturlaub bis</w:t>
      </w:r>
      <w:r w:rsidR="002654BB">
        <w:rPr>
          <w:rFonts w:ascii="HelveticaNeue Light" w:hAnsi="HelveticaNeue Light" w:cs="Times New Roman (Textkörper CS)"/>
          <w:sz w:val="20"/>
          <w:szCs w:val="20"/>
        </w:rPr>
        <w:t xml:space="preserve"> zur</w:t>
      </w:r>
      <w:r w:rsidRPr="00CA58EA">
        <w:rPr>
          <w:rFonts w:ascii="HelveticaNeue Light" w:hAnsi="HelveticaNeue Light" w:cs="Times New Roman (Textkörper CS)"/>
          <w:sz w:val="20"/>
          <w:szCs w:val="20"/>
        </w:rPr>
        <w:t xml:space="preserve"> </w:t>
      </w:r>
      <w:proofErr w:type="spellStart"/>
      <w:r w:rsidRPr="00CA58EA">
        <w:rPr>
          <w:rFonts w:ascii="HelveticaNeue Light" w:hAnsi="HelveticaNeue Light" w:cs="Times New Roman (Textkörper CS)"/>
          <w:sz w:val="20"/>
          <w:szCs w:val="20"/>
        </w:rPr>
        <w:t>Talroute</w:t>
      </w:r>
      <w:proofErr w:type="spellEnd"/>
      <w:r w:rsidRPr="00CA58EA">
        <w:rPr>
          <w:rFonts w:ascii="HelveticaNeue Light" w:hAnsi="HelveticaNeue Light" w:cs="Times New Roman (Textkörper CS)"/>
          <w:sz w:val="20"/>
          <w:szCs w:val="20"/>
        </w:rPr>
        <w:t>.</w:t>
      </w:r>
    </w:p>
    <w:p w14:paraId="6EB7751B" w14:textId="18B76B5C" w:rsidR="005E6518" w:rsidRPr="005E6518" w:rsidRDefault="00CA58EA" w:rsidP="005E6518">
      <w:pPr>
        <w:spacing w:before="100" w:beforeAutospacing="1" w:after="100" w:afterAutospacing="1"/>
        <w:outlineLvl w:val="2"/>
        <w:rPr>
          <w:rFonts w:ascii="HelveticaNeue Light" w:eastAsia="Times New Roman" w:hAnsi="HelveticaNeue Light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E6518">
        <w:rPr>
          <w:rFonts w:ascii="HelveticaNeue Light" w:eastAsia="Times New Roman" w:hAnsi="HelveticaNeue Light" w:cs="Times New Roman"/>
          <w:b/>
          <w:bCs/>
          <w:kern w:val="0"/>
          <w:sz w:val="20"/>
          <w:szCs w:val="20"/>
          <w:lang w:eastAsia="de-DE"/>
          <w14:ligatures w14:val="none"/>
        </w:rPr>
        <w:t>Neuer Stern am KAT Bike Himmel</w:t>
      </w:r>
    </w:p>
    <w:p w14:paraId="57BF7746" w14:textId="0E4E2DD0" w:rsidR="00F95CB0" w:rsidRDefault="00CA58EA" w:rsidP="005E6518">
      <w:pPr>
        <w:spacing w:before="100" w:beforeAutospacing="1" w:after="100" w:afterAutospacing="1"/>
        <w:outlineLvl w:val="2"/>
        <w:rPr>
          <w:rFonts w:ascii="HelveticaNeue Light" w:hAnsi="HelveticaNeue Light" w:cs="Times New Roman (Textkörper CS)"/>
          <w:sz w:val="20"/>
          <w:szCs w:val="20"/>
        </w:rPr>
      </w:pPr>
      <w:r w:rsidRPr="005E6518">
        <w:rPr>
          <w:rFonts w:ascii="HelveticaNeue Light" w:eastAsia="Times New Roman" w:hAnsi="HelveticaNeue Light" w:cs="Times New Roman"/>
          <w:kern w:val="0"/>
          <w:sz w:val="20"/>
          <w:szCs w:val="20"/>
          <w:lang w:eastAsia="de-DE"/>
          <w14:ligatures w14:val="none"/>
        </w:rPr>
        <w:t xml:space="preserve">Ein besonderes Highlight ist die neue </w:t>
      </w:r>
      <w:hyperlink r:id="rId11" w:history="1">
        <w:r w:rsidRPr="00274FFD">
          <w:rPr>
            <w:rStyle w:val="Hyperlink"/>
            <w:rFonts w:ascii="HelveticaNeue Light" w:eastAsia="Times New Roman" w:hAnsi="HelveticaNeue Light" w:cs="Times New Roman"/>
            <w:kern w:val="0"/>
            <w:sz w:val="20"/>
            <w:szCs w:val="20"/>
            <w:lang w:eastAsia="de-DE"/>
            <w14:ligatures w14:val="none"/>
          </w:rPr>
          <w:t>KAT Bike Sternradtour</w:t>
        </w:r>
      </w:hyperlink>
      <w:r w:rsidRPr="005E6518">
        <w:rPr>
          <w:rFonts w:ascii="HelveticaNeue Light" w:eastAsia="Times New Roman" w:hAnsi="HelveticaNeue Light" w:cs="Times New Roman"/>
          <w:kern w:val="0"/>
          <w:sz w:val="20"/>
          <w:szCs w:val="20"/>
          <w:lang w:eastAsia="de-DE"/>
          <w14:ligatures w14:val="none"/>
        </w:rPr>
        <w:t>. Sie richtet sich an alle, die täglich neue Strecken</w:t>
      </w:r>
      <w:r w:rsidRPr="00CA58EA">
        <w:rPr>
          <w:rFonts w:ascii="HelveticaNeue Light" w:hAnsi="HelveticaNeue Light" w:cs="Times New Roman (Textkörper CS)"/>
          <w:sz w:val="20"/>
          <w:szCs w:val="20"/>
        </w:rPr>
        <w:t xml:space="preserve"> erleben möchten, ohne dabei das Hotel </w:t>
      </w:r>
      <w:r w:rsidR="002654BB">
        <w:rPr>
          <w:rFonts w:ascii="HelveticaNeue Light" w:hAnsi="HelveticaNeue Light" w:cs="Times New Roman (Textkörper CS)"/>
          <w:sz w:val="20"/>
          <w:szCs w:val="20"/>
        </w:rPr>
        <w:t xml:space="preserve">zu </w:t>
      </w:r>
      <w:r w:rsidRPr="00CA58EA">
        <w:rPr>
          <w:rFonts w:ascii="HelveticaNeue Light" w:hAnsi="HelveticaNeue Light" w:cs="Times New Roman (Textkörper CS)"/>
          <w:sz w:val="20"/>
          <w:szCs w:val="20"/>
        </w:rPr>
        <w:t xml:space="preserve">wechseln. </w:t>
      </w:r>
      <w:r w:rsidR="002654BB">
        <w:rPr>
          <w:rFonts w:ascii="HelveticaNeue Light" w:hAnsi="HelveticaNeue Light" w:cs="Times New Roman (Textkörper CS)"/>
          <w:sz w:val="20"/>
          <w:szCs w:val="20"/>
        </w:rPr>
        <w:t>Eine</w:t>
      </w:r>
      <w:r w:rsidRPr="00CA58EA">
        <w:rPr>
          <w:rFonts w:ascii="HelveticaNeue Light" w:hAnsi="HelveticaNeue Light" w:cs="Times New Roman (Textkörper CS)"/>
          <w:sz w:val="20"/>
          <w:szCs w:val="20"/>
        </w:rPr>
        <w:t xml:space="preserve"> fixe Unterkunft</w:t>
      </w:r>
      <w:r w:rsidR="002654BB">
        <w:rPr>
          <w:rFonts w:ascii="HelveticaNeue Light" w:hAnsi="HelveticaNeue Light" w:cs="Times New Roman (Textkörper CS)"/>
          <w:sz w:val="20"/>
          <w:szCs w:val="20"/>
        </w:rPr>
        <w:t xml:space="preserve"> dient als idealer Ausgangspunkt für abwechslungsreiche </w:t>
      </w:r>
      <w:r w:rsidRPr="00CA58EA">
        <w:rPr>
          <w:rFonts w:ascii="HelveticaNeue Light" w:hAnsi="HelveticaNeue Light" w:cs="Times New Roman (Textkörper CS)"/>
          <w:sz w:val="20"/>
          <w:szCs w:val="20"/>
        </w:rPr>
        <w:t xml:space="preserve">Touren </w:t>
      </w:r>
      <w:r w:rsidR="002654BB">
        <w:rPr>
          <w:rFonts w:ascii="HelveticaNeue Light" w:hAnsi="HelveticaNeue Light" w:cs="Times New Roman (Textkörper CS)"/>
          <w:sz w:val="20"/>
          <w:szCs w:val="20"/>
        </w:rPr>
        <w:t>in der Umgebung</w:t>
      </w:r>
      <w:r>
        <w:rPr>
          <w:rFonts w:ascii="HelveticaNeue Light" w:hAnsi="HelveticaNeue Light" w:cs="Times New Roman (Textkörper CS)"/>
          <w:sz w:val="20"/>
          <w:szCs w:val="20"/>
        </w:rPr>
        <w:t xml:space="preserve">. </w:t>
      </w:r>
      <w:r w:rsidR="005E6518">
        <w:rPr>
          <w:rFonts w:ascii="HelveticaNeue Light" w:hAnsi="HelveticaNeue Light" w:cs="Times New Roman (Textkörper CS)"/>
          <w:sz w:val="20"/>
          <w:szCs w:val="20"/>
        </w:rPr>
        <w:t>Dabei erstreckt sich die Auswahl von</w:t>
      </w:r>
      <w:r w:rsidRPr="00CA58EA">
        <w:rPr>
          <w:rFonts w:ascii="HelveticaNeue Light" w:hAnsi="HelveticaNeue Light" w:cs="Times New Roman (Textkörper CS)"/>
          <w:sz w:val="20"/>
          <w:szCs w:val="20"/>
        </w:rPr>
        <w:t xml:space="preserve"> gemütlichen Genussrunden im Tal bis hin zu aussichtsreichen Panoramatouren und sportlicheren MTB-Erlebnissen. Diese Variante verbindet maximale Flexibilität mit hohem Komfort und macht den KAT Bike auch für all jene attraktiv, die mehr Abwechslung bei gleichzeitig entspannter Organisation suchen.</w:t>
      </w:r>
    </w:p>
    <w:p w14:paraId="0EA9DF8C" w14:textId="02E290EC" w:rsidR="005E6518" w:rsidRPr="005E6518" w:rsidRDefault="005E6518" w:rsidP="005E6518">
      <w:pPr>
        <w:spacing w:before="100" w:beforeAutospacing="1" w:after="100" w:afterAutospacing="1"/>
        <w:outlineLvl w:val="2"/>
        <w:rPr>
          <w:rFonts w:ascii="HelveticaNeue Light" w:eastAsia="Times New Roman" w:hAnsi="HelveticaNeue Light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E6518">
        <w:rPr>
          <w:rFonts w:ascii="HelveticaNeue Light" w:eastAsia="Times New Roman" w:hAnsi="HelveticaNeue Light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KAT Bike light – </w:t>
      </w:r>
      <w:proofErr w:type="spellStart"/>
      <w:r w:rsidRPr="005E6518">
        <w:rPr>
          <w:rFonts w:ascii="HelveticaNeue Light" w:eastAsia="Times New Roman" w:hAnsi="HelveticaNeue Light" w:cs="Times New Roman"/>
          <w:b/>
          <w:bCs/>
          <w:kern w:val="0"/>
          <w:sz w:val="20"/>
          <w:szCs w:val="20"/>
          <w:lang w:eastAsia="de-DE"/>
          <w14:ligatures w14:val="none"/>
        </w:rPr>
        <w:t>Talnaher</w:t>
      </w:r>
      <w:proofErr w:type="spellEnd"/>
      <w:r w:rsidRPr="005E6518">
        <w:rPr>
          <w:rFonts w:ascii="HelveticaNeue Light" w:eastAsia="Times New Roman" w:hAnsi="HelveticaNeue Light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Bike-Genuss</w:t>
      </w:r>
    </w:p>
    <w:p w14:paraId="36332EB7" w14:textId="23AAAB3D" w:rsidR="005E6518" w:rsidRDefault="005E6518" w:rsidP="005E6518">
      <w:pPr>
        <w:spacing w:before="100" w:beforeAutospacing="1" w:after="100" w:afterAutospacing="1"/>
        <w:outlineLvl w:val="2"/>
        <w:rPr>
          <w:rFonts w:ascii="HelveticaNeue Light" w:hAnsi="HelveticaNeue Light" w:cs="Times New Roman (Textkörper CS)"/>
          <w:sz w:val="20"/>
          <w:szCs w:val="20"/>
        </w:rPr>
      </w:pPr>
      <w:r w:rsidRPr="005E6518">
        <w:rPr>
          <w:rFonts w:ascii="HelveticaNeue Light" w:eastAsia="Times New Roman" w:hAnsi="HelveticaNeue Light" w:cs="Times New Roman"/>
          <w:kern w:val="0"/>
          <w:sz w:val="20"/>
          <w:szCs w:val="20"/>
          <w:lang w:eastAsia="de-DE"/>
          <w14:ligatures w14:val="none"/>
        </w:rPr>
        <w:t>Mit de</w:t>
      </w:r>
      <w:r>
        <w:rPr>
          <w:rFonts w:ascii="HelveticaNeue Light" w:eastAsia="Times New Roman" w:hAnsi="HelveticaNeue Light" w:cs="Times New Roman"/>
          <w:kern w:val="0"/>
          <w:sz w:val="20"/>
          <w:szCs w:val="20"/>
          <w:lang w:eastAsia="de-DE"/>
          <w14:ligatures w14:val="none"/>
        </w:rPr>
        <w:t>n beiden</w:t>
      </w:r>
      <w:r w:rsidRPr="005E6518">
        <w:rPr>
          <w:rFonts w:ascii="HelveticaNeue Light" w:eastAsia="Times New Roman" w:hAnsi="HelveticaNeue Light" w:cs="Times New Roman"/>
          <w:kern w:val="0"/>
          <w:sz w:val="20"/>
          <w:szCs w:val="20"/>
          <w:lang w:eastAsia="de-DE"/>
          <w14:ligatures w14:val="none"/>
        </w:rPr>
        <w:t xml:space="preserve"> neuen KAT Bike light </w:t>
      </w:r>
      <w:r>
        <w:rPr>
          <w:rFonts w:ascii="HelveticaNeue Light" w:eastAsia="Times New Roman" w:hAnsi="HelveticaNeue Light" w:cs="Times New Roman"/>
          <w:kern w:val="0"/>
          <w:sz w:val="20"/>
          <w:szCs w:val="20"/>
          <w:lang w:eastAsia="de-DE"/>
          <w14:ligatures w14:val="none"/>
        </w:rPr>
        <w:t xml:space="preserve">Varianten </w:t>
      </w:r>
      <w:r w:rsidRPr="005E6518">
        <w:rPr>
          <w:rFonts w:ascii="HelveticaNeue Light" w:eastAsia="Times New Roman" w:hAnsi="HelveticaNeue Light" w:cs="Times New Roman"/>
          <w:kern w:val="0"/>
          <w:sz w:val="20"/>
          <w:szCs w:val="20"/>
          <w:lang w:eastAsia="de-DE"/>
          <w14:ligatures w14:val="none"/>
        </w:rPr>
        <w:t xml:space="preserve">wird das </w:t>
      </w:r>
      <w:proofErr w:type="spellStart"/>
      <w:r w:rsidRPr="005E6518">
        <w:rPr>
          <w:rFonts w:ascii="HelveticaNeue Light" w:eastAsia="Times New Roman" w:hAnsi="HelveticaNeue Light" w:cs="Times New Roman"/>
          <w:kern w:val="0"/>
          <w:sz w:val="20"/>
          <w:szCs w:val="20"/>
          <w:lang w:eastAsia="de-DE"/>
          <w14:ligatures w14:val="none"/>
        </w:rPr>
        <w:t>Weitbiken</w:t>
      </w:r>
      <w:proofErr w:type="spellEnd"/>
      <w:r w:rsidRPr="005E6518">
        <w:rPr>
          <w:rFonts w:ascii="HelveticaNeue Light" w:eastAsia="Times New Roman" w:hAnsi="HelveticaNeue Light" w:cs="Times New Roman"/>
          <w:kern w:val="0"/>
          <w:sz w:val="20"/>
          <w:szCs w:val="20"/>
          <w:lang w:eastAsia="de-DE"/>
          <w14:ligatures w14:val="none"/>
        </w:rPr>
        <w:t xml:space="preserve"> in den Kitzbüheler Alpen nochmals zugänglicher. </w:t>
      </w:r>
      <w:r>
        <w:rPr>
          <w:rFonts w:ascii="HelveticaNeue Light" w:eastAsia="Times New Roman" w:hAnsi="HelveticaNeue Light" w:cs="Times New Roman"/>
          <w:kern w:val="0"/>
          <w:sz w:val="20"/>
          <w:szCs w:val="20"/>
          <w:lang w:eastAsia="de-DE"/>
          <w14:ligatures w14:val="none"/>
        </w:rPr>
        <w:t xml:space="preserve">In sechs oder sieben Tagen geht es durch die </w:t>
      </w:r>
      <w:r w:rsidRPr="450CA674">
        <w:rPr>
          <w:rFonts w:ascii="HelveticaNeue Light" w:hAnsi="HelveticaNeue Light" w:cs="Times New Roman (Textkörper CS)"/>
          <w:sz w:val="20"/>
          <w:szCs w:val="20"/>
        </w:rPr>
        <w:t xml:space="preserve">Regionen </w:t>
      </w:r>
      <w:r w:rsidR="002654BB">
        <w:rPr>
          <w:rFonts w:ascii="HelveticaNeue Light" w:hAnsi="HelveticaNeue Light" w:cs="Times New Roman (Textkörper CS)"/>
          <w:sz w:val="20"/>
          <w:szCs w:val="20"/>
        </w:rPr>
        <w:t xml:space="preserve">der </w:t>
      </w:r>
      <w:r w:rsidRPr="00DA357B">
        <w:rPr>
          <w:rFonts w:ascii="HelveticaNeue Light" w:hAnsi="HelveticaNeue Light" w:cs="Times New Roman (Textkörper CS)"/>
          <w:sz w:val="20"/>
          <w:szCs w:val="20"/>
        </w:rPr>
        <w:t>Kitzbüheler Alpen</w:t>
      </w:r>
      <w:r w:rsidR="002654BB">
        <w:rPr>
          <w:rFonts w:ascii="HelveticaNeue Light" w:hAnsi="HelveticaNeue Light" w:cs="Times New Roman (Textkörper CS)"/>
          <w:sz w:val="20"/>
          <w:szCs w:val="20"/>
        </w:rPr>
        <w:t xml:space="preserve">: </w:t>
      </w:r>
      <w:r w:rsidRPr="00DA357B">
        <w:rPr>
          <w:rFonts w:ascii="HelveticaNeue Light" w:hAnsi="HelveticaNeue Light" w:cs="Times New Roman (Textkörper CS)"/>
          <w:sz w:val="20"/>
          <w:szCs w:val="20"/>
        </w:rPr>
        <w:t>Hohe Salve</w:t>
      </w:r>
      <w:r>
        <w:rPr>
          <w:rFonts w:ascii="HelveticaNeue Light" w:hAnsi="HelveticaNeue Light" w:cs="Times New Roman (Textkörper CS)"/>
          <w:sz w:val="20"/>
          <w:szCs w:val="20"/>
        </w:rPr>
        <w:t>,</w:t>
      </w:r>
      <w:r w:rsidRPr="00DA357B">
        <w:rPr>
          <w:rFonts w:ascii="HelveticaNeue Light" w:hAnsi="HelveticaNeue Light" w:cs="Times New Roman (Textkörper CS)"/>
          <w:sz w:val="20"/>
          <w:szCs w:val="20"/>
        </w:rPr>
        <w:t xml:space="preserve"> Pillerseetal</w:t>
      </w:r>
      <w:r w:rsidR="002654BB">
        <w:rPr>
          <w:rFonts w:ascii="HelveticaNeue Light" w:hAnsi="HelveticaNeue Light" w:cs="Times New Roman (Textkörper CS)"/>
          <w:sz w:val="20"/>
          <w:szCs w:val="20"/>
        </w:rPr>
        <w:t>,</w:t>
      </w:r>
      <w:r w:rsidRPr="00DA357B">
        <w:rPr>
          <w:rFonts w:ascii="HelveticaNeue Light" w:hAnsi="HelveticaNeue Light" w:cs="Times New Roman (Textkörper CS)"/>
          <w:sz w:val="20"/>
          <w:szCs w:val="20"/>
        </w:rPr>
        <w:t xml:space="preserve"> St. Johann in T</w:t>
      </w:r>
      <w:r>
        <w:rPr>
          <w:rFonts w:ascii="HelveticaNeue Light" w:hAnsi="HelveticaNeue Light" w:cs="Times New Roman (Textkörper CS)"/>
          <w:sz w:val="20"/>
          <w:szCs w:val="20"/>
        </w:rPr>
        <w:t>irol</w:t>
      </w:r>
      <w:r w:rsidR="002654BB">
        <w:rPr>
          <w:rFonts w:ascii="HelveticaNeue Light" w:hAnsi="HelveticaNeue Light" w:cs="Times New Roman (Textkörper CS)"/>
          <w:sz w:val="20"/>
          <w:szCs w:val="20"/>
        </w:rPr>
        <w:t xml:space="preserve"> und Brixental</w:t>
      </w:r>
      <w:r>
        <w:rPr>
          <w:rFonts w:ascii="HelveticaNeue Light" w:hAnsi="HelveticaNeue Light" w:cs="Times New Roman (Textkörper CS)"/>
          <w:sz w:val="20"/>
          <w:szCs w:val="20"/>
        </w:rPr>
        <w:t xml:space="preserve">. </w:t>
      </w:r>
      <w:r w:rsidR="00BD440C" w:rsidRPr="005E6518">
        <w:rPr>
          <w:rFonts w:ascii="HelveticaNeue Light" w:hAnsi="HelveticaNeue Light" w:cs="Times New Roman (Textkörper CS)"/>
          <w:sz w:val="20"/>
          <w:szCs w:val="20"/>
        </w:rPr>
        <w:t xml:space="preserve">Auf rund 226 Kilometern und etwa 1.800 Höhenmetern steht das entspannte Radeln im Vordergrund. </w:t>
      </w:r>
      <w:r w:rsidR="00BD440C">
        <w:rPr>
          <w:rFonts w:ascii="HelveticaNeue Light" w:hAnsi="HelveticaNeue Light" w:cs="Times New Roman (Textkörper CS)"/>
          <w:sz w:val="20"/>
          <w:szCs w:val="20"/>
        </w:rPr>
        <w:t>Dabei verläuft die R</w:t>
      </w:r>
      <w:r>
        <w:rPr>
          <w:rFonts w:ascii="HelveticaNeue Light" w:hAnsi="HelveticaNeue Light" w:cs="Times New Roman (Textkörper CS)"/>
          <w:sz w:val="20"/>
          <w:szCs w:val="20"/>
        </w:rPr>
        <w:t>oute</w:t>
      </w:r>
      <w:r w:rsidR="00BD440C">
        <w:rPr>
          <w:rFonts w:ascii="HelveticaNeue Light" w:hAnsi="HelveticaNeue Light" w:cs="Times New Roman (Textkörper CS)"/>
          <w:sz w:val="20"/>
          <w:szCs w:val="20"/>
        </w:rPr>
        <w:t xml:space="preserve"> </w:t>
      </w:r>
      <w:r w:rsidR="00BD440C" w:rsidRPr="005E6518">
        <w:rPr>
          <w:rFonts w:ascii="HelveticaNeue Light" w:hAnsi="HelveticaNeue Light" w:cs="Times New Roman (Textkörper CS)"/>
          <w:sz w:val="20"/>
          <w:szCs w:val="20"/>
        </w:rPr>
        <w:t>ganz bewusst ohne große Berganstiege. Ideal also für alle, die die landschaftliche Vielfalt der Kitzbüheler Alpen genießen möchten, ohne dabei an ihre körperlichen Grenzen gehen zu müssen.</w:t>
      </w:r>
      <w:r w:rsidR="00BD440C">
        <w:rPr>
          <w:rFonts w:ascii="HelveticaNeue Light" w:hAnsi="HelveticaNeue Light" w:cs="Times New Roman (Textkörper CS)"/>
          <w:sz w:val="20"/>
          <w:szCs w:val="20"/>
        </w:rPr>
        <w:t xml:space="preserve"> </w:t>
      </w:r>
      <w:r w:rsidR="00BD440C" w:rsidRPr="005E6518">
        <w:rPr>
          <w:rFonts w:ascii="HelveticaNeue Light" w:hAnsi="HelveticaNeue Light" w:cs="Times New Roman (Textkörper CS)"/>
          <w:sz w:val="20"/>
          <w:szCs w:val="20"/>
        </w:rPr>
        <w:t xml:space="preserve">Geradelt wird überwiegend auf gut ausgebauten Radwegen und ruhigen Nebenstraßen entlang von Flüssen. </w:t>
      </w:r>
      <w:r w:rsidR="00BD440C">
        <w:rPr>
          <w:rFonts w:ascii="HelveticaNeue Light" w:hAnsi="HelveticaNeue Light" w:cs="Times New Roman (Textkörper CS)"/>
          <w:sz w:val="20"/>
          <w:szCs w:val="20"/>
        </w:rPr>
        <w:t xml:space="preserve">Sowohl die </w:t>
      </w:r>
      <w:hyperlink r:id="rId12" w:history="1">
        <w:r w:rsidRPr="003823B2">
          <w:rPr>
            <w:rStyle w:val="Hyperlink"/>
            <w:rFonts w:ascii="HelveticaNeue Light" w:eastAsia="Times New Roman" w:hAnsi="HelveticaNeue Light" w:cs="Times New Roman"/>
            <w:kern w:val="0"/>
            <w:sz w:val="20"/>
            <w:szCs w:val="20"/>
            <w:lang w:eastAsia="de-DE"/>
            <w14:ligatures w14:val="none"/>
          </w:rPr>
          <w:t>KAT Bike light 6</w:t>
        </w:r>
        <w:r w:rsidR="00184E54" w:rsidRPr="003823B2">
          <w:rPr>
            <w:rStyle w:val="Hyperlink"/>
            <w:rFonts w:ascii="HelveticaNeue Light" w:eastAsia="Times New Roman" w:hAnsi="HelveticaNeue Light" w:cs="Times New Roman"/>
            <w:kern w:val="0"/>
            <w:sz w:val="20"/>
            <w:szCs w:val="20"/>
            <w:lang w:eastAsia="de-DE"/>
            <w14:ligatures w14:val="none"/>
          </w:rPr>
          <w:t>-</w:t>
        </w:r>
        <w:r w:rsidRPr="003823B2">
          <w:rPr>
            <w:rStyle w:val="Hyperlink"/>
            <w:rFonts w:ascii="HelveticaNeue Light" w:eastAsia="Times New Roman" w:hAnsi="HelveticaNeue Light" w:cs="Times New Roman"/>
            <w:kern w:val="0"/>
            <w:sz w:val="20"/>
            <w:szCs w:val="20"/>
            <w:lang w:eastAsia="de-DE"/>
            <w14:ligatures w14:val="none"/>
          </w:rPr>
          <w:t>Tagestour</w:t>
        </w:r>
      </w:hyperlink>
      <w:r>
        <w:rPr>
          <w:rFonts w:ascii="HelveticaNeue Light" w:eastAsia="Times New Roman" w:hAnsi="HelveticaNeue Light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="00BD440C">
        <w:rPr>
          <w:rFonts w:ascii="HelveticaNeue Light" w:eastAsia="Times New Roman" w:hAnsi="HelveticaNeue Light" w:cs="Times New Roman"/>
          <w:kern w:val="0"/>
          <w:sz w:val="20"/>
          <w:szCs w:val="20"/>
          <w:lang w:eastAsia="de-DE"/>
          <w14:ligatures w14:val="none"/>
        </w:rPr>
        <w:t>als auch</w:t>
      </w:r>
      <w:r w:rsidRPr="005E6518">
        <w:rPr>
          <w:rFonts w:ascii="HelveticaNeue Light" w:hAnsi="HelveticaNeue Light" w:cs="Times New Roman (Textkörper CS)"/>
          <w:sz w:val="20"/>
          <w:szCs w:val="20"/>
        </w:rPr>
        <w:t xml:space="preserve"> die </w:t>
      </w:r>
      <w:hyperlink r:id="rId13" w:history="1">
        <w:r w:rsidRPr="003823B2">
          <w:rPr>
            <w:rStyle w:val="Hyperlink"/>
            <w:rFonts w:ascii="HelveticaNeue Light" w:hAnsi="HelveticaNeue Light" w:cs="Times New Roman (Textkörper CS)"/>
            <w:sz w:val="20"/>
            <w:szCs w:val="20"/>
          </w:rPr>
          <w:t>KAT Bike light 7-Tagestour</w:t>
        </w:r>
      </w:hyperlink>
      <w:r w:rsidRPr="005E6518">
        <w:rPr>
          <w:rFonts w:ascii="HelveticaNeue Light" w:hAnsi="HelveticaNeue Light" w:cs="Times New Roman (Textkörper CS)"/>
          <w:sz w:val="20"/>
          <w:szCs w:val="20"/>
        </w:rPr>
        <w:t xml:space="preserve"> führt vorwiegend steigungsfrei durch die Täler der Kitzbüheler Alpen. </w:t>
      </w:r>
      <w:r w:rsidR="00BD440C">
        <w:rPr>
          <w:rFonts w:ascii="HelveticaNeue Light" w:hAnsi="HelveticaNeue Light" w:cs="Times New Roman (Textkörper CS)"/>
          <w:sz w:val="20"/>
          <w:szCs w:val="20"/>
        </w:rPr>
        <w:t>Die beiden Touren unterscheiden sich jeweils in der Länge der Etappen. Wer kürzere Etappen bevorzugt, liegt bei der 7-Tagestour goldrichtig. Beide Varianten sind</w:t>
      </w:r>
      <w:r w:rsidRPr="005E6518">
        <w:rPr>
          <w:rFonts w:ascii="HelveticaNeue Light" w:hAnsi="HelveticaNeue Light" w:cs="Times New Roman (Textkörper CS)"/>
          <w:sz w:val="20"/>
          <w:szCs w:val="20"/>
        </w:rPr>
        <w:t xml:space="preserve"> wie geschaffen für Genussradler und Familien, die Landschaft, Orte und Ausblicke in aller Ruhe erleben möchten. </w:t>
      </w:r>
    </w:p>
    <w:p w14:paraId="685A738B" w14:textId="4748C8E6" w:rsidR="00633BAE" w:rsidRPr="00633BAE" w:rsidRDefault="00633BAE" w:rsidP="005E6518">
      <w:pPr>
        <w:spacing w:before="100" w:beforeAutospacing="1" w:after="100" w:afterAutospacing="1"/>
        <w:outlineLvl w:val="2"/>
        <w:rPr>
          <w:rFonts w:ascii="HelveticaNeue Light" w:hAnsi="HelveticaNeue Light" w:cs="Times New Roman (Textkörper CS)"/>
          <w:b/>
          <w:bCs/>
          <w:sz w:val="20"/>
          <w:szCs w:val="20"/>
        </w:rPr>
      </w:pPr>
      <w:r w:rsidRPr="00633BAE">
        <w:rPr>
          <w:rFonts w:ascii="HelveticaNeue Light" w:hAnsi="HelveticaNeue Light" w:cs="Times New Roman (Textkörper CS)"/>
          <w:b/>
          <w:bCs/>
          <w:sz w:val="20"/>
          <w:szCs w:val="20"/>
        </w:rPr>
        <w:t>Altbewährtes bleibt bestehen</w:t>
      </w:r>
    </w:p>
    <w:p w14:paraId="61B03134" w14:textId="698B60EC" w:rsidR="00633BAE" w:rsidRDefault="00633BAE" w:rsidP="005E6518">
      <w:pPr>
        <w:spacing w:before="100" w:beforeAutospacing="1" w:after="100" w:afterAutospacing="1"/>
        <w:outlineLvl w:val="2"/>
        <w:rPr>
          <w:rFonts w:ascii="HelveticaNeue Light" w:hAnsi="HelveticaNeue Light" w:cs="Times New Roman (Textkörper CS)"/>
          <w:sz w:val="20"/>
          <w:szCs w:val="20"/>
        </w:rPr>
      </w:pPr>
      <w:r w:rsidRPr="00633BAE">
        <w:rPr>
          <w:rFonts w:ascii="HelveticaNeue Light" w:hAnsi="HelveticaNeue Light" w:cs="Times New Roman (Textkörper CS)"/>
          <w:sz w:val="20"/>
          <w:szCs w:val="20"/>
        </w:rPr>
        <w:t xml:space="preserve">Die neuen Angebote ergänzen die bestehenden Varianten </w:t>
      </w:r>
      <w:hyperlink r:id="rId14" w:history="1">
        <w:r w:rsidRPr="00274FFD">
          <w:rPr>
            <w:rStyle w:val="Hyperlink"/>
            <w:rFonts w:ascii="HelveticaNeue Light" w:hAnsi="HelveticaNeue Light" w:cs="Times New Roman (Textkörper CS)"/>
            <w:sz w:val="20"/>
            <w:szCs w:val="20"/>
          </w:rPr>
          <w:t>KAT Bike E-</w:t>
        </w:r>
        <w:proofErr w:type="spellStart"/>
        <w:r w:rsidRPr="00274FFD">
          <w:rPr>
            <w:rStyle w:val="Hyperlink"/>
            <w:rFonts w:ascii="HelveticaNeue Light" w:hAnsi="HelveticaNeue Light" w:cs="Times New Roman (Textkörper CS)"/>
            <w:sz w:val="20"/>
            <w:szCs w:val="20"/>
          </w:rPr>
          <w:t>njoy</w:t>
        </w:r>
        <w:proofErr w:type="spellEnd"/>
      </w:hyperlink>
      <w:r w:rsidRPr="00633BAE">
        <w:rPr>
          <w:rFonts w:ascii="HelveticaNeue Light" w:hAnsi="HelveticaNeue Light" w:cs="Times New Roman (Textkörper CS)"/>
          <w:sz w:val="20"/>
          <w:szCs w:val="20"/>
        </w:rPr>
        <w:t xml:space="preserve"> </w:t>
      </w:r>
      <w:r w:rsidR="002654BB">
        <w:rPr>
          <w:rFonts w:ascii="HelveticaNeue Light" w:hAnsi="HelveticaNeue Light" w:cs="Times New Roman (Textkörper CS)"/>
          <w:sz w:val="20"/>
          <w:szCs w:val="20"/>
        </w:rPr>
        <w:t>sowie</w:t>
      </w:r>
      <w:r w:rsidRPr="00633BAE">
        <w:rPr>
          <w:rFonts w:ascii="HelveticaNeue Light" w:hAnsi="HelveticaNeue Light" w:cs="Times New Roman (Textkörper CS)"/>
          <w:sz w:val="20"/>
          <w:szCs w:val="20"/>
        </w:rPr>
        <w:t xml:space="preserve"> </w:t>
      </w:r>
      <w:hyperlink r:id="rId15" w:anchor="katbikesport" w:history="1">
        <w:r w:rsidRPr="00274FFD">
          <w:rPr>
            <w:rStyle w:val="Hyperlink"/>
            <w:rFonts w:ascii="HelveticaNeue Light" w:hAnsi="HelveticaNeue Light" w:cs="Times New Roman (Textkörper CS)"/>
            <w:sz w:val="20"/>
            <w:szCs w:val="20"/>
          </w:rPr>
          <w:t>KAT Bike Sport+</w:t>
        </w:r>
      </w:hyperlink>
      <w:r w:rsidRPr="00633BAE">
        <w:rPr>
          <w:rFonts w:ascii="HelveticaNeue Light" w:hAnsi="HelveticaNeue Light" w:cs="Times New Roman (Textkörper CS)"/>
          <w:sz w:val="20"/>
          <w:szCs w:val="20"/>
        </w:rPr>
        <w:t xml:space="preserve"> und machen das Bike-Angebot in den Kitzbüheler Alpen </w:t>
      </w:r>
      <w:r w:rsidR="00EC18F9">
        <w:rPr>
          <w:rFonts w:ascii="HelveticaNeue Light" w:hAnsi="HelveticaNeue Light" w:cs="Times New Roman (Textkörper CS)"/>
          <w:sz w:val="20"/>
          <w:szCs w:val="20"/>
        </w:rPr>
        <w:t xml:space="preserve">somit </w:t>
      </w:r>
      <w:r w:rsidRPr="00633BAE">
        <w:rPr>
          <w:rFonts w:ascii="HelveticaNeue Light" w:hAnsi="HelveticaNeue Light" w:cs="Times New Roman (Textkörper CS)"/>
          <w:sz w:val="20"/>
          <w:szCs w:val="20"/>
        </w:rPr>
        <w:t>noch attraktiver. Ob sportliche Herausforderung, entspannte Mehrtagestour oder flexibler Bike-Urlaub mit fixer Unterkunft: Der KAT Bike bietet heute für nahezu jeden Anspruch das passende Format. Genau darin liegt seine Stärke – in der Verbindung von eindrucksvoller Natur, perfekter Organisation und einer Vielfalt, die modernen Bike-Urlaub neu definiert.</w:t>
      </w:r>
      <w:r w:rsidR="00184E54">
        <w:rPr>
          <w:rFonts w:ascii="HelveticaNeue Light" w:hAnsi="HelveticaNeue Light" w:cs="Times New Roman (Textkörper CS)"/>
          <w:sz w:val="20"/>
          <w:szCs w:val="20"/>
        </w:rPr>
        <w:t xml:space="preserve"> </w:t>
      </w:r>
    </w:p>
    <w:p w14:paraId="6250755F" w14:textId="7D06A815" w:rsidR="00633BAE" w:rsidRDefault="00633BAE" w:rsidP="005E6518">
      <w:pPr>
        <w:spacing w:before="100" w:beforeAutospacing="1" w:after="100" w:afterAutospacing="1"/>
        <w:outlineLvl w:val="2"/>
        <w:rPr>
          <w:rFonts w:ascii="HelveticaNeue Light" w:hAnsi="HelveticaNeue Light" w:cs="Times New Roman (Textkörper CS)"/>
          <w:b/>
          <w:bCs/>
          <w:sz w:val="20"/>
          <w:szCs w:val="20"/>
        </w:rPr>
      </w:pPr>
      <w:r w:rsidRPr="00633BAE">
        <w:rPr>
          <w:rFonts w:ascii="HelveticaNeue Light" w:hAnsi="HelveticaNeue Light" w:cs="Times New Roman (Textkörper CS)"/>
          <w:b/>
          <w:bCs/>
          <w:sz w:val="20"/>
          <w:szCs w:val="20"/>
        </w:rPr>
        <w:lastRenderedPageBreak/>
        <w:t>Pauschal buchbar, individuell erweiterbar</w:t>
      </w:r>
    </w:p>
    <w:p w14:paraId="3FD5ECA1" w14:textId="1C30A001" w:rsidR="00633BAE" w:rsidRPr="00633BAE" w:rsidRDefault="00633BAE" w:rsidP="005E6518">
      <w:pPr>
        <w:spacing w:before="100" w:beforeAutospacing="1" w:after="100" w:afterAutospacing="1"/>
        <w:outlineLvl w:val="2"/>
        <w:rPr>
          <w:rFonts w:ascii="HelveticaNeue Light" w:hAnsi="HelveticaNeue Light" w:cs="Times New Roman (Textkörper CS)"/>
          <w:sz w:val="20"/>
          <w:szCs w:val="20"/>
        </w:rPr>
      </w:pPr>
      <w:r w:rsidRPr="00633BAE">
        <w:rPr>
          <w:rFonts w:ascii="HelveticaNeue Light" w:hAnsi="HelveticaNeue Light" w:cs="Times New Roman (Textkörper CS)"/>
          <w:sz w:val="20"/>
          <w:szCs w:val="20"/>
        </w:rPr>
        <w:t>Die pauschal buchbaren KAT-Bike-Angebote punkten nicht nur mit abwechslungsreichen Routen, sondern auch mit einem komfortablen Rundum-</w:t>
      </w:r>
      <w:r w:rsidR="00954D03">
        <w:rPr>
          <w:rFonts w:ascii="HelveticaNeue Light" w:hAnsi="HelveticaNeue Light" w:cs="Times New Roman (Textkörper CS)"/>
          <w:sz w:val="20"/>
          <w:szCs w:val="20"/>
        </w:rPr>
        <w:t>sorglos-</w:t>
      </w:r>
      <w:r w:rsidRPr="00633BAE">
        <w:rPr>
          <w:rFonts w:ascii="HelveticaNeue Light" w:hAnsi="HelveticaNeue Light" w:cs="Times New Roman (Textkörper CS)"/>
          <w:sz w:val="20"/>
          <w:szCs w:val="20"/>
        </w:rPr>
        <w:t xml:space="preserve">Paket. </w:t>
      </w:r>
      <w:r>
        <w:rPr>
          <w:rFonts w:ascii="HelveticaNeue Light" w:hAnsi="HelveticaNeue Light" w:cs="Times New Roman (Textkörper CS)"/>
          <w:sz w:val="20"/>
          <w:szCs w:val="20"/>
        </w:rPr>
        <w:t xml:space="preserve">Die Pakete inkludieren </w:t>
      </w:r>
      <w:r w:rsidRPr="00633BAE">
        <w:rPr>
          <w:rFonts w:ascii="HelveticaNeue Light" w:hAnsi="HelveticaNeue Light" w:cs="Times New Roman (Textkörper CS)"/>
          <w:sz w:val="20"/>
          <w:szCs w:val="20"/>
        </w:rPr>
        <w:t xml:space="preserve">Übernachtungen in ausgewählten, </w:t>
      </w:r>
      <w:proofErr w:type="spellStart"/>
      <w:r w:rsidRPr="00633BAE">
        <w:rPr>
          <w:rFonts w:ascii="HelveticaNeue Light" w:hAnsi="HelveticaNeue Light" w:cs="Times New Roman (Textkörper CS)"/>
          <w:sz w:val="20"/>
          <w:szCs w:val="20"/>
        </w:rPr>
        <w:t>bikefreundlichen</w:t>
      </w:r>
      <w:proofErr w:type="spellEnd"/>
      <w:r w:rsidRPr="00633BAE">
        <w:rPr>
          <w:rFonts w:ascii="HelveticaNeue Light" w:hAnsi="HelveticaNeue Light" w:cs="Times New Roman (Textkörper CS)"/>
          <w:sz w:val="20"/>
          <w:szCs w:val="20"/>
        </w:rPr>
        <w:t xml:space="preserve"> </w:t>
      </w:r>
      <w:r w:rsidR="00954D03">
        <w:rPr>
          <w:rFonts w:ascii="HelveticaNeue Light" w:hAnsi="HelveticaNeue Light" w:cs="Times New Roman (Textkörper CS)"/>
          <w:sz w:val="20"/>
          <w:szCs w:val="20"/>
        </w:rPr>
        <w:t>Qualitätsunterkünften</w:t>
      </w:r>
      <w:r w:rsidRPr="00633BAE">
        <w:rPr>
          <w:rFonts w:ascii="HelveticaNeue Light" w:hAnsi="HelveticaNeue Light" w:cs="Times New Roman (Textkörper CS)"/>
          <w:sz w:val="20"/>
          <w:szCs w:val="20"/>
        </w:rPr>
        <w:t xml:space="preserve"> inklusive Halbpension oder Frühstück</w:t>
      </w:r>
      <w:r w:rsidR="00954D03">
        <w:rPr>
          <w:rFonts w:ascii="HelveticaNeue Light" w:hAnsi="HelveticaNeue Light" w:cs="Times New Roman (Textkörper CS)"/>
          <w:sz w:val="20"/>
          <w:szCs w:val="20"/>
        </w:rPr>
        <w:t>. Mit dabei vom Start bis zum letzten Hotel ist auch der</w:t>
      </w:r>
      <w:r w:rsidRPr="00633BAE">
        <w:rPr>
          <w:rFonts w:ascii="HelveticaNeue Light" w:hAnsi="HelveticaNeue Light" w:cs="Times New Roman (Textkörper CS)"/>
          <w:sz w:val="20"/>
          <w:szCs w:val="20"/>
        </w:rPr>
        <w:t xml:space="preserve"> Gepäcktransport </w:t>
      </w:r>
      <w:r w:rsidR="00954D03">
        <w:rPr>
          <w:rFonts w:ascii="HelveticaNeue Light" w:hAnsi="HelveticaNeue Light" w:cs="Times New Roman (Textkörper CS)"/>
          <w:sz w:val="20"/>
          <w:szCs w:val="20"/>
        </w:rPr>
        <w:t>für</w:t>
      </w:r>
      <w:r w:rsidRPr="00633BAE">
        <w:rPr>
          <w:rFonts w:ascii="HelveticaNeue Light" w:hAnsi="HelveticaNeue Light" w:cs="Times New Roman (Textkörper CS)"/>
          <w:sz w:val="20"/>
          <w:szCs w:val="20"/>
        </w:rPr>
        <w:t xml:space="preserve"> ein Gepäckstück bis maximal 15 Kilogramm pro Person. </w:t>
      </w:r>
      <w:r w:rsidR="00954D03">
        <w:rPr>
          <w:rFonts w:ascii="HelveticaNeue Light" w:hAnsi="HelveticaNeue Light" w:cs="Times New Roman (Textkörper CS)"/>
          <w:sz w:val="20"/>
          <w:szCs w:val="20"/>
        </w:rPr>
        <w:t>Flexibel zeigt sich der KAT Bike a</w:t>
      </w:r>
      <w:r w:rsidR="00EC18F9">
        <w:rPr>
          <w:rFonts w:ascii="HelveticaNeue Light" w:hAnsi="HelveticaNeue Light" w:cs="Times New Roman (Textkörper CS)"/>
          <w:sz w:val="20"/>
          <w:szCs w:val="20"/>
        </w:rPr>
        <w:t>uch i</w:t>
      </w:r>
      <w:r w:rsidR="00954D03">
        <w:rPr>
          <w:rFonts w:ascii="HelveticaNeue Light" w:hAnsi="HelveticaNeue Light" w:cs="Times New Roman (Textkörper CS)"/>
          <w:sz w:val="20"/>
          <w:szCs w:val="20"/>
        </w:rPr>
        <w:t>m</w:t>
      </w:r>
      <w:r w:rsidR="00EC18F9">
        <w:rPr>
          <w:rFonts w:ascii="HelveticaNeue Light" w:hAnsi="HelveticaNeue Light" w:cs="Times New Roman (Textkörper CS)"/>
          <w:sz w:val="20"/>
          <w:szCs w:val="20"/>
        </w:rPr>
        <w:t xml:space="preserve"> Hinblick auf die nötige Ausrüstung</w:t>
      </w:r>
      <w:r w:rsidR="00954D03">
        <w:rPr>
          <w:rFonts w:ascii="HelveticaNeue Light" w:hAnsi="HelveticaNeue Light" w:cs="Times New Roman (Textkörper CS)"/>
          <w:sz w:val="20"/>
          <w:szCs w:val="20"/>
        </w:rPr>
        <w:t>.</w:t>
      </w:r>
      <w:r w:rsidR="00EC18F9">
        <w:rPr>
          <w:rFonts w:ascii="HelveticaNeue Light" w:hAnsi="HelveticaNeue Light" w:cs="Times New Roman (Textkörper CS)"/>
          <w:sz w:val="20"/>
          <w:szCs w:val="20"/>
        </w:rPr>
        <w:t xml:space="preserve"> Die Strecken können</w:t>
      </w:r>
      <w:r w:rsidRPr="00633BAE">
        <w:rPr>
          <w:rFonts w:ascii="HelveticaNeue Light" w:hAnsi="HelveticaNeue Light" w:cs="Times New Roman (Textkörper CS)"/>
          <w:sz w:val="20"/>
          <w:szCs w:val="20"/>
        </w:rPr>
        <w:t xml:space="preserve"> sowohl mit dem Mountainbike</w:t>
      </w:r>
      <w:r w:rsidR="00954D03">
        <w:rPr>
          <w:rFonts w:ascii="HelveticaNeue Light" w:hAnsi="HelveticaNeue Light" w:cs="Times New Roman (Textkörper CS)"/>
          <w:sz w:val="20"/>
          <w:szCs w:val="20"/>
        </w:rPr>
        <w:t>, E-Mountainbike</w:t>
      </w:r>
      <w:r w:rsidRPr="00633BAE">
        <w:rPr>
          <w:rFonts w:ascii="HelveticaNeue Light" w:hAnsi="HelveticaNeue Light" w:cs="Times New Roman (Textkörper CS)"/>
          <w:sz w:val="20"/>
          <w:szCs w:val="20"/>
        </w:rPr>
        <w:t xml:space="preserve"> als auch </w:t>
      </w:r>
      <w:r w:rsidR="00EC18F9">
        <w:rPr>
          <w:rFonts w:ascii="HelveticaNeue Light" w:hAnsi="HelveticaNeue Light" w:cs="Times New Roman (Textkörper CS)"/>
          <w:sz w:val="20"/>
          <w:szCs w:val="20"/>
        </w:rPr>
        <w:t xml:space="preserve">zu 100 % </w:t>
      </w:r>
      <w:r w:rsidRPr="00633BAE">
        <w:rPr>
          <w:rFonts w:ascii="HelveticaNeue Light" w:hAnsi="HelveticaNeue Light" w:cs="Times New Roman (Textkörper CS)"/>
          <w:sz w:val="20"/>
          <w:szCs w:val="20"/>
        </w:rPr>
        <w:t>mit dem Hard</w:t>
      </w:r>
      <w:r w:rsidR="00EC18F9">
        <w:rPr>
          <w:rFonts w:ascii="HelveticaNeue Light" w:hAnsi="HelveticaNeue Light" w:cs="Times New Roman (Textkörper CS)"/>
          <w:sz w:val="20"/>
          <w:szCs w:val="20"/>
        </w:rPr>
        <w:t>-T</w:t>
      </w:r>
      <w:r w:rsidRPr="00633BAE">
        <w:rPr>
          <w:rFonts w:ascii="HelveticaNeue Light" w:hAnsi="HelveticaNeue Light" w:cs="Times New Roman (Textkörper CS)"/>
          <w:sz w:val="20"/>
          <w:szCs w:val="20"/>
        </w:rPr>
        <w:t>ail</w:t>
      </w:r>
      <w:r w:rsidR="00EC18F9">
        <w:rPr>
          <w:rFonts w:ascii="HelveticaNeue Light" w:hAnsi="HelveticaNeue Light" w:cs="Times New Roman (Textkörper CS)"/>
          <w:sz w:val="20"/>
          <w:szCs w:val="20"/>
        </w:rPr>
        <w:t xml:space="preserve"> bewältigt werden. </w:t>
      </w:r>
      <w:r w:rsidR="00954D03">
        <w:rPr>
          <w:rFonts w:ascii="HelveticaNeue Light" w:hAnsi="HelveticaNeue Light" w:cs="Times New Roman (Textkörper CS)"/>
          <w:sz w:val="20"/>
          <w:szCs w:val="20"/>
        </w:rPr>
        <w:t>KAT Biker erhalten umfangreiches Informations- und Kartenmaterial</w:t>
      </w:r>
      <w:r w:rsidR="002654BB">
        <w:rPr>
          <w:rFonts w:ascii="HelveticaNeue Light" w:hAnsi="HelveticaNeue Light" w:cs="Times New Roman (Textkörper CS)"/>
          <w:sz w:val="20"/>
          <w:szCs w:val="20"/>
        </w:rPr>
        <w:t>, darunter</w:t>
      </w:r>
      <w:r w:rsidR="00954D03">
        <w:rPr>
          <w:rFonts w:ascii="HelveticaNeue Light" w:hAnsi="HelveticaNeue Light" w:cs="Times New Roman (Textkörper CS)"/>
          <w:sz w:val="20"/>
          <w:szCs w:val="20"/>
        </w:rPr>
        <w:t xml:space="preserve"> ei</w:t>
      </w:r>
      <w:r w:rsidRPr="00633BAE">
        <w:rPr>
          <w:rFonts w:ascii="HelveticaNeue Light" w:hAnsi="HelveticaNeue Light" w:cs="Times New Roman (Textkörper CS)"/>
          <w:sz w:val="20"/>
          <w:szCs w:val="20"/>
        </w:rPr>
        <w:t>ne eigene KAT</w:t>
      </w:r>
      <w:r w:rsidR="00EC18F9">
        <w:rPr>
          <w:rFonts w:ascii="HelveticaNeue Light" w:hAnsi="HelveticaNeue Light" w:cs="Times New Roman (Textkörper CS)"/>
          <w:sz w:val="20"/>
          <w:szCs w:val="20"/>
        </w:rPr>
        <w:t xml:space="preserve"> </w:t>
      </w:r>
      <w:r w:rsidRPr="00633BAE">
        <w:rPr>
          <w:rFonts w:ascii="HelveticaNeue Light" w:hAnsi="HelveticaNeue Light" w:cs="Times New Roman (Textkörper CS)"/>
          <w:sz w:val="20"/>
          <w:szCs w:val="20"/>
        </w:rPr>
        <w:t>Bike-Karte</w:t>
      </w:r>
      <w:r w:rsidR="00954D03">
        <w:rPr>
          <w:rFonts w:ascii="HelveticaNeue Light" w:hAnsi="HelveticaNeue Light" w:cs="Times New Roman (Textkörper CS)"/>
          <w:sz w:val="20"/>
          <w:szCs w:val="20"/>
        </w:rPr>
        <w:t xml:space="preserve">. Hinweisschilder auf den Routen </w:t>
      </w:r>
      <w:r w:rsidRPr="00633BAE">
        <w:rPr>
          <w:rFonts w:ascii="HelveticaNeue Light" w:hAnsi="HelveticaNeue Light" w:cs="Times New Roman (Textkörper CS)"/>
          <w:sz w:val="20"/>
          <w:szCs w:val="20"/>
        </w:rPr>
        <w:t>erleichter</w:t>
      </w:r>
      <w:r w:rsidR="00954D03">
        <w:rPr>
          <w:rFonts w:ascii="HelveticaNeue Light" w:hAnsi="HelveticaNeue Light" w:cs="Times New Roman (Textkörper CS)"/>
          <w:sz w:val="20"/>
          <w:szCs w:val="20"/>
        </w:rPr>
        <w:t>n</w:t>
      </w:r>
      <w:r w:rsidRPr="00633BAE">
        <w:rPr>
          <w:rFonts w:ascii="HelveticaNeue Light" w:hAnsi="HelveticaNeue Light" w:cs="Times New Roman (Textkörper CS)"/>
          <w:sz w:val="20"/>
          <w:szCs w:val="20"/>
        </w:rPr>
        <w:t xml:space="preserve"> zusätzlich die Orientierung. Wer ohne eigenes Rad anreist, kann auf mehrere </w:t>
      </w:r>
      <w:r w:rsidR="00EC18F9">
        <w:rPr>
          <w:rFonts w:ascii="HelveticaNeue Light" w:hAnsi="HelveticaNeue Light" w:cs="Times New Roman (Textkörper CS)"/>
          <w:sz w:val="20"/>
          <w:szCs w:val="20"/>
        </w:rPr>
        <w:t xml:space="preserve">Bike-Shops und </w:t>
      </w:r>
      <w:r w:rsidRPr="00633BAE">
        <w:rPr>
          <w:rFonts w:ascii="HelveticaNeue Light" w:hAnsi="HelveticaNeue Light" w:cs="Times New Roman (Textkörper CS)"/>
          <w:sz w:val="20"/>
          <w:szCs w:val="20"/>
        </w:rPr>
        <w:t>Verleihstationen in der Region zurückgreifen</w:t>
      </w:r>
      <w:r w:rsidR="00EC18F9">
        <w:rPr>
          <w:rFonts w:ascii="HelveticaNeue Light" w:hAnsi="HelveticaNeue Light" w:cs="Times New Roman (Textkörper CS)"/>
          <w:sz w:val="20"/>
          <w:szCs w:val="20"/>
        </w:rPr>
        <w:t xml:space="preserve">. Außerhalb von Öffnungszeiten helfen mehrere in der Region stationierte sogenannte </w:t>
      </w:r>
      <w:r w:rsidR="002654BB">
        <w:rPr>
          <w:rFonts w:ascii="HelveticaNeue Light" w:hAnsi="HelveticaNeue Light" w:cs="Times New Roman (Textkörper CS)"/>
          <w:sz w:val="20"/>
          <w:szCs w:val="20"/>
        </w:rPr>
        <w:t>„</w:t>
      </w:r>
      <w:proofErr w:type="spellStart"/>
      <w:r w:rsidR="00EC18F9">
        <w:rPr>
          <w:rFonts w:ascii="HelveticaNeue Light" w:hAnsi="HelveticaNeue Light" w:cs="Times New Roman (Textkörper CS)"/>
          <w:sz w:val="20"/>
          <w:szCs w:val="20"/>
        </w:rPr>
        <w:t>Schlauchomaten</w:t>
      </w:r>
      <w:proofErr w:type="spellEnd"/>
      <w:r w:rsidR="002654BB">
        <w:rPr>
          <w:rFonts w:ascii="HelveticaNeue Light" w:hAnsi="HelveticaNeue Light" w:cs="Times New Roman (Textkörper CS)"/>
          <w:sz w:val="20"/>
          <w:szCs w:val="20"/>
        </w:rPr>
        <w:t>“</w:t>
      </w:r>
      <w:r w:rsidR="00EC18F9">
        <w:rPr>
          <w:rFonts w:ascii="HelveticaNeue Light" w:hAnsi="HelveticaNeue Light" w:cs="Times New Roman (Textkörper CS)"/>
          <w:sz w:val="20"/>
          <w:szCs w:val="20"/>
        </w:rPr>
        <w:t xml:space="preserve"> im Falle eines Reifenplattens mit Fahrradschläuchen aus.</w:t>
      </w:r>
    </w:p>
    <w:p w14:paraId="1BD93456" w14:textId="758ACD79" w:rsidR="00BB2802" w:rsidRPr="00F95CB0" w:rsidRDefault="00BB2802" w:rsidP="00CA58EA">
      <w:pPr>
        <w:pStyle w:val="StandardWeb"/>
        <w:contextualSpacing/>
        <w:rPr>
          <w:rFonts w:ascii="HelveticaNeue Light" w:hAnsi="HelveticaNeue Light"/>
          <w:sz w:val="20"/>
          <w:szCs w:val="20"/>
        </w:rPr>
      </w:pPr>
      <w:r w:rsidRPr="17834E32">
        <w:rPr>
          <w:rFonts w:ascii="HelveticaNeue Light" w:hAnsi="HelveticaNeue Light"/>
          <w:sz w:val="20"/>
          <w:szCs w:val="20"/>
        </w:rPr>
        <w:t>Mehr zu</w:t>
      </w:r>
      <w:r w:rsidR="00954D03">
        <w:rPr>
          <w:rFonts w:ascii="HelveticaNeue Light" w:hAnsi="HelveticaNeue Light"/>
          <w:sz w:val="20"/>
          <w:szCs w:val="20"/>
        </w:rPr>
        <w:t>m</w:t>
      </w:r>
      <w:r w:rsidRPr="17834E32">
        <w:rPr>
          <w:rFonts w:ascii="HelveticaNeue Light" w:hAnsi="HelveticaNeue Light"/>
          <w:sz w:val="20"/>
          <w:szCs w:val="20"/>
        </w:rPr>
        <w:t xml:space="preserve"> KAT Bike unter</w:t>
      </w:r>
      <w:r w:rsidR="00DA357B">
        <w:rPr>
          <w:rFonts w:ascii="HelveticaNeue Light" w:hAnsi="HelveticaNeue Light"/>
          <w:sz w:val="20"/>
          <w:szCs w:val="20"/>
        </w:rPr>
        <w:t xml:space="preserve"> </w:t>
      </w:r>
      <w:hyperlink r:id="rId16" w:history="1">
        <w:r w:rsidR="00DA357B" w:rsidRPr="00600AD3">
          <w:rPr>
            <w:rStyle w:val="Hyperlink"/>
            <w:rFonts w:ascii="HelveticaNeue Light" w:hAnsi="HelveticaNeue Light"/>
            <w:sz w:val="20"/>
            <w:szCs w:val="20"/>
          </w:rPr>
          <w:t>www.kat-bike.at</w:t>
        </w:r>
      </w:hyperlink>
      <w:r w:rsidR="00DA357B">
        <w:rPr>
          <w:rFonts w:ascii="HelveticaNeue Light" w:hAnsi="HelveticaNeue Light"/>
          <w:sz w:val="20"/>
          <w:szCs w:val="20"/>
        </w:rPr>
        <w:t xml:space="preserve"> </w:t>
      </w:r>
    </w:p>
    <w:p w14:paraId="4F1272F2" w14:textId="2164C574" w:rsidR="00BB2802" w:rsidRPr="00BB2802" w:rsidRDefault="00F95CB0" w:rsidP="00CA58EA">
      <w:pPr>
        <w:pStyle w:val="berschrift3"/>
        <w:contextualSpacing/>
        <w:rPr>
          <w:rFonts w:ascii="HelveticaNeue Light" w:hAnsi="HelveticaNeue Light"/>
          <w:sz w:val="20"/>
          <w:szCs w:val="20"/>
        </w:rPr>
      </w:pPr>
      <w:r w:rsidRPr="00BB2802">
        <w:rPr>
          <w:rFonts w:ascii="HelveticaNeue Light" w:hAnsi="HelveticaNeue Light"/>
          <w:sz w:val="20"/>
          <w:szCs w:val="20"/>
        </w:rPr>
        <w:t>Nachhaltige Anreise &amp; Mobilität vor Ort</w:t>
      </w:r>
    </w:p>
    <w:p w14:paraId="16BE6F97" w14:textId="6B79C184" w:rsidR="00F95CB0" w:rsidRDefault="00F95CB0" w:rsidP="00CA58EA">
      <w:pPr>
        <w:contextualSpacing/>
        <w:rPr>
          <w:rFonts w:ascii="HelveticaNeue Light" w:hAnsi="HelveticaNeue Light"/>
          <w:sz w:val="20"/>
          <w:szCs w:val="20"/>
        </w:rPr>
      </w:pPr>
      <w:r w:rsidRPr="450CA674">
        <w:rPr>
          <w:rFonts w:ascii="HelveticaNeue Light" w:hAnsi="HelveticaNeue Light"/>
          <w:sz w:val="20"/>
          <w:szCs w:val="20"/>
        </w:rPr>
        <w:t xml:space="preserve">Ein zentraler Baustein für </w:t>
      </w:r>
      <w:r w:rsidR="00954D03">
        <w:rPr>
          <w:rFonts w:ascii="HelveticaNeue Light" w:hAnsi="HelveticaNeue Light"/>
          <w:sz w:val="20"/>
          <w:szCs w:val="20"/>
        </w:rPr>
        <w:t xml:space="preserve">einen </w:t>
      </w:r>
      <w:r w:rsidRPr="450CA674">
        <w:rPr>
          <w:rFonts w:ascii="HelveticaNeue Light" w:hAnsi="HelveticaNeue Light"/>
          <w:sz w:val="20"/>
          <w:szCs w:val="20"/>
        </w:rPr>
        <w:t>entspannte</w:t>
      </w:r>
      <w:r w:rsidR="00954D03">
        <w:rPr>
          <w:rFonts w:ascii="HelveticaNeue Light" w:hAnsi="HelveticaNeue Light"/>
          <w:sz w:val="20"/>
          <w:szCs w:val="20"/>
        </w:rPr>
        <w:t xml:space="preserve">n Radurlaub </w:t>
      </w:r>
      <w:r w:rsidRPr="450CA674">
        <w:rPr>
          <w:rFonts w:ascii="HelveticaNeue Light" w:hAnsi="HelveticaNeue Light"/>
          <w:sz w:val="20"/>
          <w:szCs w:val="20"/>
        </w:rPr>
        <w:t>ist die Mobilität</w:t>
      </w:r>
      <w:r w:rsidR="004139BA" w:rsidRPr="450CA674">
        <w:rPr>
          <w:rFonts w:ascii="HelveticaNeue Light" w:hAnsi="HelveticaNeue Light"/>
          <w:sz w:val="20"/>
          <w:szCs w:val="20"/>
        </w:rPr>
        <w:t xml:space="preserve">. </w:t>
      </w:r>
      <w:r w:rsidR="00954D03">
        <w:rPr>
          <w:rFonts w:ascii="HelveticaNeue Light" w:hAnsi="HelveticaNeue Light"/>
          <w:sz w:val="20"/>
          <w:szCs w:val="20"/>
        </w:rPr>
        <w:t>Hier</w:t>
      </w:r>
      <w:r w:rsidR="004139BA" w:rsidRPr="450CA674">
        <w:rPr>
          <w:rFonts w:ascii="HelveticaNeue Light" w:hAnsi="HelveticaNeue Light"/>
          <w:sz w:val="20"/>
          <w:szCs w:val="20"/>
        </w:rPr>
        <w:t xml:space="preserve"> punkten Gäste m</w:t>
      </w:r>
      <w:r w:rsidRPr="450CA674">
        <w:rPr>
          <w:rFonts w:ascii="HelveticaNeue Light" w:hAnsi="HelveticaNeue Light"/>
          <w:sz w:val="20"/>
          <w:szCs w:val="20"/>
        </w:rPr>
        <w:t xml:space="preserve">it der </w:t>
      </w:r>
      <w:hyperlink r:id="rId17" w:history="1">
        <w:r w:rsidRPr="000D6B8D">
          <w:rPr>
            <w:rStyle w:val="Hyperlink"/>
            <w:rFonts w:ascii="HelveticaNeue Light" w:hAnsi="HelveticaNeue Light"/>
            <w:sz w:val="20"/>
            <w:szCs w:val="20"/>
          </w:rPr>
          <w:t>Kitzbüheler Alpen Card</w:t>
        </w:r>
      </w:hyperlink>
      <w:r w:rsidR="004139BA" w:rsidRPr="450CA674">
        <w:rPr>
          <w:rFonts w:ascii="HelveticaNeue Light" w:hAnsi="HelveticaNeue Light"/>
          <w:sz w:val="20"/>
          <w:szCs w:val="20"/>
        </w:rPr>
        <w:t xml:space="preserve">, welche </w:t>
      </w:r>
      <w:r w:rsidRPr="450CA674">
        <w:rPr>
          <w:rFonts w:ascii="HelveticaNeue Light" w:hAnsi="HelveticaNeue Light"/>
          <w:sz w:val="20"/>
          <w:szCs w:val="20"/>
        </w:rPr>
        <w:t xml:space="preserve">direkt </w:t>
      </w:r>
      <w:r w:rsidR="003244C7">
        <w:rPr>
          <w:rFonts w:ascii="HelveticaNeue Light" w:hAnsi="HelveticaNeue Light"/>
          <w:sz w:val="20"/>
          <w:szCs w:val="20"/>
        </w:rPr>
        <w:t>bei der gebuchten Unterkunft</w:t>
      </w:r>
      <w:r w:rsidR="004139BA" w:rsidRPr="450CA674">
        <w:rPr>
          <w:rFonts w:ascii="HelveticaNeue Light" w:hAnsi="HelveticaNeue Light"/>
          <w:sz w:val="20"/>
          <w:szCs w:val="20"/>
        </w:rPr>
        <w:t xml:space="preserve"> oder auch schon digital vor der Anreise erhältlich ist. Besonders attraktiv: </w:t>
      </w:r>
      <w:r w:rsidR="004139BA" w:rsidRPr="450CA674">
        <w:rPr>
          <w:rStyle w:val="Fett"/>
          <w:rFonts w:ascii="HelveticaNeue Light" w:hAnsi="HelveticaNeue Light"/>
          <w:b w:val="0"/>
          <w:bCs w:val="0"/>
          <w:sz w:val="20"/>
          <w:szCs w:val="20"/>
        </w:rPr>
        <w:t>Seit</w:t>
      </w:r>
      <w:r w:rsidRPr="450CA674">
        <w:rPr>
          <w:rStyle w:val="Fett"/>
          <w:rFonts w:ascii="HelveticaNeue Light" w:hAnsi="HelveticaNeue Light"/>
          <w:b w:val="0"/>
          <w:bCs w:val="0"/>
          <w:sz w:val="20"/>
          <w:szCs w:val="20"/>
        </w:rPr>
        <w:t xml:space="preserve"> der Wintersaison 2025/26</w:t>
      </w:r>
      <w:r w:rsidRPr="450CA674">
        <w:rPr>
          <w:rFonts w:ascii="HelveticaNeue Light" w:hAnsi="HelveticaNeue Light"/>
          <w:sz w:val="20"/>
          <w:szCs w:val="20"/>
        </w:rPr>
        <w:t xml:space="preserve"> </w:t>
      </w:r>
      <w:r w:rsidR="004139BA" w:rsidRPr="450CA674">
        <w:rPr>
          <w:rFonts w:ascii="HelveticaNeue Light" w:hAnsi="HelveticaNeue Light"/>
          <w:sz w:val="20"/>
          <w:szCs w:val="20"/>
        </w:rPr>
        <w:t xml:space="preserve">ist </w:t>
      </w:r>
      <w:r w:rsidRPr="450CA674">
        <w:rPr>
          <w:rFonts w:ascii="HelveticaNeue Light" w:hAnsi="HelveticaNeue Light"/>
          <w:sz w:val="20"/>
          <w:szCs w:val="20"/>
        </w:rPr>
        <w:t xml:space="preserve">das </w:t>
      </w:r>
      <w:r w:rsidRPr="450CA674">
        <w:rPr>
          <w:rStyle w:val="Fett"/>
          <w:rFonts w:ascii="HelveticaNeue Light" w:hAnsi="HelveticaNeue Light"/>
          <w:b w:val="0"/>
          <w:bCs w:val="0"/>
          <w:sz w:val="20"/>
          <w:szCs w:val="20"/>
        </w:rPr>
        <w:t>Bahnfahren in der Region als Inklusivleistung</w:t>
      </w:r>
      <w:r w:rsidRPr="450CA674">
        <w:rPr>
          <w:rFonts w:ascii="HelveticaNeue Light" w:hAnsi="HelveticaNeue Light"/>
          <w:b/>
          <w:bCs/>
          <w:sz w:val="20"/>
          <w:szCs w:val="20"/>
        </w:rPr>
        <w:t xml:space="preserve"> </w:t>
      </w:r>
      <w:r w:rsidRPr="450CA674">
        <w:rPr>
          <w:rFonts w:ascii="HelveticaNeue Light" w:hAnsi="HelveticaNeue Light"/>
          <w:sz w:val="20"/>
          <w:szCs w:val="20"/>
        </w:rPr>
        <w:t xml:space="preserve">enthalten. Während des Aufenthalts gilt die Gästekarte für </w:t>
      </w:r>
      <w:r w:rsidRPr="450CA674">
        <w:rPr>
          <w:rStyle w:val="Fett"/>
          <w:rFonts w:ascii="HelveticaNeue Light" w:hAnsi="HelveticaNeue Light"/>
          <w:b w:val="0"/>
          <w:bCs w:val="0"/>
          <w:sz w:val="20"/>
          <w:szCs w:val="20"/>
        </w:rPr>
        <w:t>ausgewählte ÖBB-Nahverkehrs- und InterRegio-Züge</w:t>
      </w:r>
      <w:r w:rsidRPr="450CA674">
        <w:rPr>
          <w:rFonts w:ascii="HelveticaNeue Light" w:hAnsi="HelveticaNeue Light"/>
          <w:sz w:val="20"/>
          <w:szCs w:val="20"/>
        </w:rPr>
        <w:t xml:space="preserve"> </w:t>
      </w:r>
      <w:r w:rsidR="00FE0F3C">
        <w:rPr>
          <w:rFonts w:ascii="HelveticaNeue Light" w:hAnsi="HelveticaNeue Light"/>
          <w:sz w:val="20"/>
          <w:szCs w:val="20"/>
        </w:rPr>
        <w:t>zwischen Wörgl und Hochfilzen</w:t>
      </w:r>
      <w:r w:rsidR="004139BA" w:rsidRPr="450CA674">
        <w:rPr>
          <w:rFonts w:ascii="HelveticaNeue Light" w:hAnsi="HelveticaNeue Light"/>
          <w:sz w:val="20"/>
          <w:szCs w:val="20"/>
        </w:rPr>
        <w:t>, lediglich</w:t>
      </w:r>
      <w:r w:rsidRPr="450CA674">
        <w:rPr>
          <w:rFonts w:ascii="HelveticaNeue Light" w:hAnsi="HelveticaNeue Light"/>
          <w:sz w:val="20"/>
          <w:szCs w:val="20"/>
        </w:rPr>
        <w:t xml:space="preserve"> </w:t>
      </w:r>
      <w:r w:rsidRPr="450CA674">
        <w:rPr>
          <w:rStyle w:val="Fett"/>
          <w:rFonts w:ascii="HelveticaNeue Light" w:hAnsi="HelveticaNeue Light"/>
          <w:b w:val="0"/>
          <w:bCs w:val="0"/>
          <w:sz w:val="20"/>
          <w:szCs w:val="20"/>
        </w:rPr>
        <w:t>IC</w:t>
      </w:r>
      <w:r w:rsidR="004139BA" w:rsidRPr="450CA674">
        <w:rPr>
          <w:rStyle w:val="Fett"/>
          <w:rFonts w:ascii="HelveticaNeue Light" w:hAnsi="HelveticaNeue Light"/>
          <w:b w:val="0"/>
          <w:bCs w:val="0"/>
          <w:sz w:val="20"/>
          <w:szCs w:val="20"/>
        </w:rPr>
        <w:t xml:space="preserve">-, </w:t>
      </w:r>
      <w:r w:rsidRPr="450CA674">
        <w:rPr>
          <w:rStyle w:val="Fett"/>
          <w:rFonts w:ascii="HelveticaNeue Light" w:hAnsi="HelveticaNeue Light"/>
          <w:b w:val="0"/>
          <w:bCs w:val="0"/>
          <w:sz w:val="20"/>
          <w:szCs w:val="20"/>
        </w:rPr>
        <w:t>EC</w:t>
      </w:r>
      <w:r w:rsidR="004139BA" w:rsidRPr="450CA674">
        <w:rPr>
          <w:rStyle w:val="Fett"/>
          <w:rFonts w:ascii="HelveticaNeue Light" w:hAnsi="HelveticaNeue Light"/>
          <w:b w:val="0"/>
          <w:bCs w:val="0"/>
          <w:sz w:val="20"/>
          <w:szCs w:val="20"/>
        </w:rPr>
        <w:t xml:space="preserve">- und </w:t>
      </w:r>
      <w:r w:rsidRPr="450CA674">
        <w:rPr>
          <w:rStyle w:val="Fett"/>
          <w:rFonts w:ascii="HelveticaNeue Light" w:hAnsi="HelveticaNeue Light"/>
          <w:b w:val="0"/>
          <w:bCs w:val="0"/>
          <w:sz w:val="20"/>
          <w:szCs w:val="20"/>
        </w:rPr>
        <w:t>Railjet</w:t>
      </w:r>
      <w:r w:rsidR="004139BA" w:rsidRPr="450CA674">
        <w:rPr>
          <w:rStyle w:val="Fett"/>
          <w:rFonts w:ascii="HelveticaNeue Light" w:hAnsi="HelveticaNeue Light"/>
          <w:b w:val="0"/>
          <w:bCs w:val="0"/>
          <w:sz w:val="20"/>
          <w:szCs w:val="20"/>
        </w:rPr>
        <w:t>-Züge</w:t>
      </w:r>
      <w:r w:rsidRPr="450CA674">
        <w:rPr>
          <w:rFonts w:ascii="HelveticaNeue Light" w:hAnsi="HelveticaNeue Light"/>
          <w:sz w:val="20"/>
          <w:szCs w:val="20"/>
        </w:rPr>
        <w:t xml:space="preserve"> sind ausgenommen. Zusätzlich sind</w:t>
      </w:r>
      <w:r w:rsidR="00BB2802" w:rsidRPr="450CA674">
        <w:rPr>
          <w:rFonts w:ascii="HelveticaNeue Light" w:hAnsi="HelveticaNeue Light"/>
          <w:sz w:val="20"/>
          <w:szCs w:val="20"/>
        </w:rPr>
        <w:t xml:space="preserve"> </w:t>
      </w:r>
      <w:r w:rsidRPr="450CA674">
        <w:rPr>
          <w:rFonts w:ascii="HelveticaNeue Light" w:hAnsi="HelveticaNeue Light"/>
          <w:sz w:val="20"/>
          <w:szCs w:val="20"/>
        </w:rPr>
        <w:t xml:space="preserve">je nach Region </w:t>
      </w:r>
      <w:r w:rsidR="00BB2802" w:rsidRPr="450CA674">
        <w:rPr>
          <w:rFonts w:ascii="HelveticaNeue Light" w:hAnsi="HelveticaNeue Light"/>
          <w:sz w:val="20"/>
          <w:szCs w:val="20"/>
        </w:rPr>
        <w:t>die</w:t>
      </w:r>
      <w:r w:rsidRPr="450CA674">
        <w:rPr>
          <w:rFonts w:ascii="HelveticaNeue Light" w:hAnsi="HelveticaNeue Light"/>
          <w:sz w:val="20"/>
          <w:szCs w:val="20"/>
        </w:rPr>
        <w:t xml:space="preserve"> </w:t>
      </w:r>
      <w:r w:rsidR="00DA357B">
        <w:rPr>
          <w:rFonts w:ascii="HelveticaNeue Light" w:hAnsi="HelveticaNeue Light"/>
          <w:sz w:val="20"/>
          <w:szCs w:val="20"/>
        </w:rPr>
        <w:t>Bahnhofsshuttle</w:t>
      </w:r>
      <w:r w:rsidR="003244C7">
        <w:rPr>
          <w:rFonts w:ascii="HelveticaNeue Light" w:hAnsi="HelveticaNeue Light"/>
          <w:sz w:val="20"/>
          <w:szCs w:val="20"/>
        </w:rPr>
        <w:t>s</w:t>
      </w:r>
      <w:r w:rsidR="00DA357B">
        <w:rPr>
          <w:rFonts w:ascii="HelveticaNeue Light" w:hAnsi="HelveticaNeue Light"/>
          <w:sz w:val="20"/>
          <w:szCs w:val="20"/>
        </w:rPr>
        <w:t xml:space="preserve"> in die Unterkunft und retour</w:t>
      </w:r>
      <w:r w:rsidRPr="450CA674">
        <w:rPr>
          <w:rFonts w:ascii="HelveticaNeue Light" w:hAnsi="HelveticaNeue Light"/>
          <w:sz w:val="20"/>
          <w:szCs w:val="20"/>
        </w:rPr>
        <w:t xml:space="preserve"> </w:t>
      </w:r>
      <w:r w:rsidR="00BB2802" w:rsidRPr="450CA674">
        <w:rPr>
          <w:rFonts w:ascii="HelveticaNeue Light" w:hAnsi="HelveticaNeue Light"/>
          <w:sz w:val="20"/>
          <w:szCs w:val="20"/>
        </w:rPr>
        <w:t>mit der Gästekarte kostenlos nutzbar</w:t>
      </w:r>
      <w:r w:rsidRPr="450CA674">
        <w:rPr>
          <w:rFonts w:ascii="HelveticaNeue Light" w:hAnsi="HelveticaNeue Light"/>
          <w:sz w:val="20"/>
          <w:szCs w:val="20"/>
        </w:rPr>
        <w:t xml:space="preserve">, wodurch Ausflüge, Ortswechsel und Tagesprogramme auch ohne Auto gut planbar werden. Parallel dazu stärken die ÖBB mit dem Fahrplanwechsel 2025/26 </w:t>
      </w:r>
      <w:r w:rsidRPr="450CA674">
        <w:rPr>
          <w:rStyle w:val="Fett"/>
          <w:rFonts w:ascii="HelveticaNeue Light" w:hAnsi="HelveticaNeue Light"/>
          <w:b w:val="0"/>
          <w:bCs w:val="0"/>
          <w:sz w:val="20"/>
          <w:szCs w:val="20"/>
        </w:rPr>
        <w:t>neue InterRegio-Verbindungen</w:t>
      </w:r>
      <w:r w:rsidR="00BB2802" w:rsidRPr="450CA674">
        <w:rPr>
          <w:rFonts w:ascii="HelveticaNeue Light" w:hAnsi="HelveticaNeue Light"/>
          <w:sz w:val="20"/>
          <w:szCs w:val="20"/>
        </w:rPr>
        <w:t xml:space="preserve">, insbesondere </w:t>
      </w:r>
      <w:r w:rsidRPr="450CA674">
        <w:rPr>
          <w:rFonts w:ascii="HelveticaNeue Light" w:hAnsi="HelveticaNeue Light"/>
          <w:sz w:val="20"/>
          <w:szCs w:val="20"/>
        </w:rPr>
        <w:t xml:space="preserve">über die Achse </w:t>
      </w:r>
      <w:r w:rsidRPr="450CA674">
        <w:rPr>
          <w:rStyle w:val="Fett"/>
          <w:rFonts w:ascii="HelveticaNeue Light" w:hAnsi="HelveticaNeue Light"/>
          <w:b w:val="0"/>
          <w:bCs w:val="0"/>
          <w:sz w:val="20"/>
          <w:szCs w:val="20"/>
        </w:rPr>
        <w:t>Graz–Innsbruck</w:t>
      </w:r>
      <w:r w:rsidR="00BB2802" w:rsidRPr="450CA674">
        <w:rPr>
          <w:rFonts w:ascii="HelveticaNeue Light" w:hAnsi="HelveticaNeue Light"/>
          <w:sz w:val="20"/>
          <w:szCs w:val="20"/>
        </w:rPr>
        <w:t xml:space="preserve"> (</w:t>
      </w:r>
      <w:r w:rsidRPr="450CA674">
        <w:rPr>
          <w:rFonts w:ascii="HelveticaNeue Light" w:hAnsi="HelveticaNeue Light"/>
          <w:sz w:val="20"/>
          <w:szCs w:val="20"/>
        </w:rPr>
        <w:t>IR „Ennstal“</w:t>
      </w:r>
      <w:r w:rsidR="00BB2802" w:rsidRPr="450CA674">
        <w:rPr>
          <w:rFonts w:ascii="HelveticaNeue Light" w:hAnsi="HelveticaNeue Light"/>
          <w:sz w:val="20"/>
          <w:szCs w:val="20"/>
        </w:rPr>
        <w:t>)</w:t>
      </w:r>
      <w:r w:rsidRPr="450CA674">
        <w:rPr>
          <w:rFonts w:ascii="HelveticaNeue Light" w:hAnsi="HelveticaNeue Light"/>
          <w:sz w:val="20"/>
          <w:szCs w:val="20"/>
        </w:rPr>
        <w:t xml:space="preserve"> sowie aus K</w:t>
      </w:r>
      <w:r w:rsidR="00BB2802" w:rsidRPr="450CA674">
        <w:rPr>
          <w:rFonts w:ascii="HelveticaNeue Light" w:hAnsi="HelveticaNeue Light"/>
          <w:sz w:val="20"/>
          <w:szCs w:val="20"/>
        </w:rPr>
        <w:t>lagenfurt (</w:t>
      </w:r>
      <w:r w:rsidRPr="450CA674">
        <w:rPr>
          <w:rFonts w:ascii="HelveticaNeue Light" w:hAnsi="HelveticaNeue Light"/>
          <w:sz w:val="20"/>
          <w:szCs w:val="20"/>
        </w:rPr>
        <w:t>mit Umstieg</w:t>
      </w:r>
      <w:r w:rsidR="00BB2802" w:rsidRPr="450CA674">
        <w:rPr>
          <w:rFonts w:ascii="HelveticaNeue Light" w:hAnsi="HelveticaNeue Light"/>
          <w:sz w:val="20"/>
          <w:szCs w:val="20"/>
        </w:rPr>
        <w:t xml:space="preserve"> in Schwarzach-St. Veit)</w:t>
      </w:r>
      <w:r w:rsidRPr="450CA674">
        <w:rPr>
          <w:rFonts w:ascii="HelveticaNeue Light" w:hAnsi="HelveticaNeue Light"/>
          <w:sz w:val="20"/>
          <w:szCs w:val="20"/>
        </w:rPr>
        <w:t>, was die klimafreundliche Anreise Richtung Tirol weiter erleichtert.</w:t>
      </w:r>
    </w:p>
    <w:p w14:paraId="35B1C07A" w14:textId="77777777" w:rsidR="00716B7C" w:rsidRDefault="00716B7C" w:rsidP="00CA58EA">
      <w:pPr>
        <w:contextualSpacing/>
        <w:rPr>
          <w:rFonts w:ascii="HelveticaNeue Light" w:hAnsi="HelveticaNeue Light"/>
          <w:sz w:val="20"/>
          <w:szCs w:val="20"/>
        </w:rPr>
      </w:pPr>
    </w:p>
    <w:p w14:paraId="38F1A2BB" w14:textId="77777777" w:rsidR="00716B7C" w:rsidRDefault="00716B7C" w:rsidP="00CA58EA">
      <w:pPr>
        <w:contextualSpacing/>
        <w:rPr>
          <w:rFonts w:ascii="HelveticaNeue Light" w:hAnsi="HelveticaNeue Light"/>
          <w:sz w:val="20"/>
          <w:szCs w:val="20"/>
        </w:rPr>
      </w:pPr>
    </w:p>
    <w:p w14:paraId="43107617" w14:textId="0A8C338B" w:rsidR="00716B7C" w:rsidRDefault="00716B7C" w:rsidP="00CA58EA">
      <w:pPr>
        <w:spacing w:before="100" w:beforeAutospacing="1" w:after="100" w:afterAutospacing="1"/>
        <w:contextualSpacing/>
        <w:rPr>
          <w:rFonts w:ascii="HelveticaNeue Light" w:hAnsi="HelveticaNeue Light"/>
          <w:sz w:val="20"/>
          <w:szCs w:val="20"/>
        </w:rPr>
      </w:pPr>
      <w:r w:rsidRPr="00716B7C">
        <w:rPr>
          <w:rFonts w:ascii="HelveticaNeue Light" w:hAnsi="HelveticaNeue Light"/>
          <w:sz w:val="20"/>
          <w:szCs w:val="20"/>
        </w:rPr>
        <w:t xml:space="preserve">Weitere Infos zu den Angeboten </w:t>
      </w:r>
      <w:r w:rsidR="00692313">
        <w:rPr>
          <w:rFonts w:ascii="HelveticaNeue Light" w:hAnsi="HelveticaNeue Light"/>
          <w:sz w:val="20"/>
          <w:szCs w:val="20"/>
        </w:rPr>
        <w:t xml:space="preserve">der </w:t>
      </w:r>
      <w:r w:rsidRPr="00716B7C">
        <w:rPr>
          <w:rFonts w:ascii="HelveticaNeue Light" w:hAnsi="HelveticaNeue Light"/>
          <w:sz w:val="20"/>
          <w:szCs w:val="20"/>
        </w:rPr>
        <w:t>Kitzbüheler A</w:t>
      </w:r>
      <w:r w:rsidR="00A6274E">
        <w:rPr>
          <w:rFonts w:ascii="HelveticaNeue Light" w:hAnsi="HelveticaNeue Light"/>
          <w:sz w:val="20"/>
          <w:szCs w:val="20"/>
        </w:rPr>
        <w:t>lpen</w:t>
      </w:r>
      <w:r w:rsidR="00692313">
        <w:rPr>
          <w:rFonts w:ascii="HelveticaNeue Light" w:hAnsi="HelveticaNeue Light"/>
          <w:sz w:val="20"/>
          <w:szCs w:val="20"/>
        </w:rPr>
        <w:t xml:space="preserve"> Regionen</w:t>
      </w:r>
      <w:r w:rsidR="00A6274E">
        <w:rPr>
          <w:rFonts w:ascii="HelveticaNeue Light" w:hAnsi="HelveticaNeue Light"/>
          <w:sz w:val="20"/>
          <w:szCs w:val="20"/>
        </w:rPr>
        <w:t xml:space="preserve">: </w:t>
      </w:r>
      <w:hyperlink r:id="rId18" w:history="1">
        <w:r w:rsidR="00A6274E" w:rsidRPr="003E3E8B">
          <w:rPr>
            <w:rStyle w:val="Hyperlink"/>
            <w:rFonts w:ascii="HelveticaNeue Light" w:hAnsi="HelveticaNeue Light"/>
            <w:sz w:val="20"/>
            <w:szCs w:val="20"/>
          </w:rPr>
          <w:t>www.kitzalps.com</w:t>
        </w:r>
      </w:hyperlink>
      <w:r w:rsidR="00A6274E">
        <w:rPr>
          <w:rFonts w:ascii="HelveticaNeue Light" w:hAnsi="HelveticaNeue Light"/>
          <w:sz w:val="20"/>
          <w:szCs w:val="20"/>
        </w:rPr>
        <w:t xml:space="preserve"> </w:t>
      </w:r>
    </w:p>
    <w:p w14:paraId="2B6E0FF5" w14:textId="77777777" w:rsidR="00A6274E" w:rsidRPr="002771EB" w:rsidRDefault="00A6274E" w:rsidP="00CA58EA">
      <w:pPr>
        <w:pBdr>
          <w:bottom w:val="single" w:sz="6" w:space="1" w:color="auto"/>
        </w:pBdr>
        <w:contextualSpacing/>
        <w:rPr>
          <w:rFonts w:ascii="Aptos" w:hAnsi="Aptos"/>
          <w:color w:val="808080" w:themeColor="background1" w:themeShade="80"/>
        </w:rPr>
      </w:pPr>
    </w:p>
    <w:p w14:paraId="3866F41C" w14:textId="77777777" w:rsidR="00A6274E" w:rsidRPr="002771EB" w:rsidRDefault="00A6274E" w:rsidP="00CA58EA">
      <w:pPr>
        <w:contextualSpacing/>
        <w:rPr>
          <w:rFonts w:ascii="Aptos" w:hAnsi="Aptos"/>
          <w:color w:val="808080" w:themeColor="background1" w:themeShade="8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6274E" w:rsidRPr="002771EB" w14:paraId="2935D51C" w14:textId="77777777" w:rsidTr="005C5669">
        <w:tc>
          <w:tcPr>
            <w:tcW w:w="4530" w:type="dxa"/>
          </w:tcPr>
          <w:p w14:paraId="60AFA24C" w14:textId="77777777" w:rsidR="00A6274E" w:rsidRPr="00A6274E" w:rsidRDefault="00A6274E" w:rsidP="00CA58E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  <w:p w14:paraId="346F3BF2" w14:textId="77777777" w:rsidR="00A6274E" w:rsidRPr="00A6274E" w:rsidRDefault="00A6274E" w:rsidP="00CA58E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6274E">
              <w:rPr>
                <w:b/>
                <w:bCs/>
                <w:sz w:val="20"/>
                <w:szCs w:val="20"/>
              </w:rPr>
              <w:t>Pressekontakt</w:t>
            </w:r>
          </w:p>
          <w:p w14:paraId="5609AE8D" w14:textId="636A4429" w:rsidR="00A6274E" w:rsidRPr="00A6274E" w:rsidRDefault="00A6274E" w:rsidP="00CA58E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6274E">
              <w:rPr>
                <w:b/>
                <w:bCs/>
                <w:sz w:val="20"/>
                <w:szCs w:val="20"/>
              </w:rPr>
              <w:t>Oberhuber &amp; Kuen Kommunikation</w:t>
            </w:r>
          </w:p>
          <w:p w14:paraId="1F1971EE" w14:textId="77777777" w:rsidR="00A6274E" w:rsidRPr="00A6274E" w:rsidRDefault="00A6274E" w:rsidP="00CA58E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  <w:p w14:paraId="4C7A419F" w14:textId="77777777" w:rsidR="00A6274E" w:rsidRPr="00A6274E" w:rsidRDefault="00A6274E" w:rsidP="00CA58E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6274E">
              <w:rPr>
                <w:b/>
                <w:bCs/>
                <w:sz w:val="20"/>
                <w:szCs w:val="20"/>
              </w:rPr>
              <w:t>Margret Winkler</w:t>
            </w:r>
          </w:p>
          <w:p w14:paraId="0934535F" w14:textId="77777777" w:rsidR="00A6274E" w:rsidRPr="00A6274E" w:rsidRDefault="00A6274E" w:rsidP="00CA58EA">
            <w:pPr>
              <w:contextualSpacing/>
              <w:jc w:val="center"/>
              <w:rPr>
                <w:sz w:val="20"/>
                <w:szCs w:val="20"/>
              </w:rPr>
            </w:pPr>
          </w:p>
          <w:p w14:paraId="376F187D" w14:textId="77777777" w:rsidR="00A6274E" w:rsidRPr="00A6274E" w:rsidRDefault="00A6274E" w:rsidP="00CA58EA">
            <w:pPr>
              <w:contextualSpacing/>
              <w:jc w:val="center"/>
              <w:rPr>
                <w:sz w:val="20"/>
                <w:szCs w:val="20"/>
              </w:rPr>
            </w:pPr>
            <w:r w:rsidRPr="00A6274E">
              <w:rPr>
                <w:sz w:val="20"/>
                <w:szCs w:val="20"/>
              </w:rPr>
              <w:t>Eibergstraße 16</w:t>
            </w:r>
          </w:p>
          <w:p w14:paraId="3C0B36FF" w14:textId="77777777" w:rsidR="00A6274E" w:rsidRPr="00A6274E" w:rsidRDefault="00A6274E" w:rsidP="00CA58EA">
            <w:pPr>
              <w:contextualSpacing/>
              <w:jc w:val="center"/>
              <w:rPr>
                <w:sz w:val="20"/>
                <w:szCs w:val="20"/>
              </w:rPr>
            </w:pPr>
            <w:r w:rsidRPr="00A6274E">
              <w:rPr>
                <w:sz w:val="20"/>
                <w:szCs w:val="20"/>
              </w:rPr>
              <w:t>A-6330 Kufstein</w:t>
            </w:r>
          </w:p>
          <w:p w14:paraId="1549A856" w14:textId="57C58628" w:rsidR="00A6274E" w:rsidRPr="00A6274E" w:rsidRDefault="00A6274E" w:rsidP="00CA58EA">
            <w:pPr>
              <w:contextualSpacing/>
              <w:jc w:val="center"/>
              <w:rPr>
                <w:sz w:val="20"/>
                <w:szCs w:val="20"/>
              </w:rPr>
            </w:pPr>
            <w:r w:rsidRPr="00A6274E">
              <w:rPr>
                <w:sz w:val="20"/>
                <w:szCs w:val="20"/>
              </w:rPr>
              <w:t xml:space="preserve">E-Mail: </w:t>
            </w:r>
            <w:hyperlink r:id="rId19" w:history="1">
              <w:r w:rsidRPr="00A6274E">
                <w:rPr>
                  <w:rStyle w:val="Hyperlink"/>
                  <w:sz w:val="20"/>
                  <w:szCs w:val="20"/>
                </w:rPr>
                <w:t>presse@ok-k.at</w:t>
              </w:r>
            </w:hyperlink>
            <w:r w:rsidRPr="00A6274E">
              <w:rPr>
                <w:sz w:val="20"/>
                <w:szCs w:val="20"/>
              </w:rPr>
              <w:t xml:space="preserve"> </w:t>
            </w:r>
          </w:p>
          <w:p w14:paraId="45CB9A99" w14:textId="77777777" w:rsidR="00A6274E" w:rsidRPr="00A6274E" w:rsidRDefault="00A6274E" w:rsidP="00CA58EA">
            <w:pPr>
              <w:contextualSpacing/>
              <w:jc w:val="center"/>
              <w:rPr>
                <w:sz w:val="20"/>
                <w:szCs w:val="20"/>
              </w:rPr>
            </w:pPr>
            <w:r w:rsidRPr="00A6274E">
              <w:rPr>
                <w:sz w:val="20"/>
                <w:szCs w:val="20"/>
              </w:rPr>
              <w:t xml:space="preserve">Tel: </w:t>
            </w:r>
            <w:hyperlink r:id="rId20" w:history="1">
              <w:r w:rsidRPr="00A6274E">
                <w:rPr>
                  <w:sz w:val="20"/>
                  <w:szCs w:val="20"/>
                </w:rPr>
                <w:t>+43 5372 21494 9</w:t>
              </w:r>
            </w:hyperlink>
            <w:r w:rsidRPr="00A6274E">
              <w:rPr>
                <w:sz w:val="20"/>
                <w:szCs w:val="20"/>
              </w:rPr>
              <w:t>3</w:t>
            </w:r>
          </w:p>
          <w:p w14:paraId="2EF6B1A1" w14:textId="78B0D205" w:rsidR="00A6274E" w:rsidRPr="00A6274E" w:rsidRDefault="00A6274E" w:rsidP="00CA58EA">
            <w:pPr>
              <w:contextualSpacing/>
              <w:jc w:val="center"/>
              <w:rPr>
                <w:sz w:val="20"/>
                <w:szCs w:val="20"/>
              </w:rPr>
            </w:pPr>
            <w:r w:rsidRPr="00A6274E">
              <w:rPr>
                <w:sz w:val="20"/>
                <w:szCs w:val="20"/>
              </w:rPr>
              <w:t xml:space="preserve">Web: </w:t>
            </w:r>
            <w:hyperlink r:id="rId21" w:history="1">
              <w:r w:rsidRPr="00A6274E">
                <w:rPr>
                  <w:rStyle w:val="Hyperlink"/>
                  <w:sz w:val="20"/>
                  <w:szCs w:val="20"/>
                </w:rPr>
                <w:t>www.ok-k.at</w:t>
              </w:r>
            </w:hyperlink>
            <w:r w:rsidRPr="00A6274E">
              <w:rPr>
                <w:sz w:val="20"/>
                <w:szCs w:val="20"/>
              </w:rPr>
              <w:t xml:space="preserve"> </w:t>
            </w:r>
          </w:p>
          <w:p w14:paraId="4909435B" w14:textId="77777777" w:rsidR="00A6274E" w:rsidRPr="00A6274E" w:rsidRDefault="00A6274E" w:rsidP="00CA58EA">
            <w:pPr>
              <w:contextualSpacing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0" w:type="dxa"/>
          </w:tcPr>
          <w:p w14:paraId="0369DA0C" w14:textId="77777777" w:rsidR="00A6274E" w:rsidRPr="00A6274E" w:rsidRDefault="00A6274E" w:rsidP="00CA58E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  <w:p w14:paraId="5453C814" w14:textId="77777777" w:rsidR="00A6274E" w:rsidRPr="00A6274E" w:rsidRDefault="00A6274E" w:rsidP="00CA58E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6274E">
              <w:rPr>
                <w:b/>
                <w:bCs/>
                <w:sz w:val="20"/>
                <w:szCs w:val="20"/>
              </w:rPr>
              <w:t>Pressekontakt</w:t>
            </w:r>
          </w:p>
          <w:p w14:paraId="0E84A57F" w14:textId="2D2F7DBC" w:rsidR="00A6274E" w:rsidRPr="00A6274E" w:rsidRDefault="00A6274E" w:rsidP="00CA58E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6274E">
              <w:rPr>
                <w:b/>
                <w:bCs/>
                <w:sz w:val="20"/>
                <w:szCs w:val="20"/>
              </w:rPr>
              <w:t>Kitzbüheler Alpen Management GmbH</w:t>
            </w:r>
          </w:p>
          <w:p w14:paraId="5BEE0934" w14:textId="77777777" w:rsidR="00A6274E" w:rsidRPr="00A6274E" w:rsidRDefault="00A6274E" w:rsidP="00CA58E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  <w:p w14:paraId="1D40D3BB" w14:textId="320A12FB" w:rsidR="00A6274E" w:rsidRPr="00A6274E" w:rsidRDefault="00A6274E" w:rsidP="00CA58EA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6274E">
              <w:rPr>
                <w:b/>
                <w:bCs/>
                <w:sz w:val="20"/>
                <w:szCs w:val="20"/>
              </w:rPr>
              <w:t>Alice Messner</w:t>
            </w:r>
          </w:p>
          <w:p w14:paraId="5B077743" w14:textId="77777777" w:rsidR="00A6274E" w:rsidRPr="00A6274E" w:rsidRDefault="00A6274E" w:rsidP="00CA58EA">
            <w:pPr>
              <w:contextualSpacing/>
              <w:jc w:val="center"/>
              <w:rPr>
                <w:sz w:val="20"/>
                <w:szCs w:val="20"/>
              </w:rPr>
            </w:pPr>
          </w:p>
          <w:p w14:paraId="3A0BB4F6" w14:textId="77777777" w:rsidR="00A6274E" w:rsidRPr="00A6274E" w:rsidRDefault="00A6274E" w:rsidP="00CA58EA">
            <w:pPr>
              <w:contextualSpacing/>
              <w:jc w:val="center"/>
              <w:rPr>
                <w:sz w:val="20"/>
                <w:szCs w:val="20"/>
              </w:rPr>
            </w:pPr>
            <w:r w:rsidRPr="00A6274E">
              <w:rPr>
                <w:sz w:val="20"/>
                <w:szCs w:val="20"/>
              </w:rPr>
              <w:t>Poststraße 2</w:t>
            </w:r>
          </w:p>
          <w:p w14:paraId="6E2A24CB" w14:textId="77777777" w:rsidR="00A6274E" w:rsidRPr="00A6274E" w:rsidRDefault="00A6274E" w:rsidP="00CA58EA">
            <w:pPr>
              <w:contextualSpacing/>
              <w:jc w:val="center"/>
              <w:rPr>
                <w:sz w:val="20"/>
                <w:szCs w:val="20"/>
              </w:rPr>
            </w:pPr>
            <w:r w:rsidRPr="00A6274E">
              <w:rPr>
                <w:sz w:val="20"/>
                <w:szCs w:val="20"/>
              </w:rPr>
              <w:t>A-6380 St. Johann in Tirol</w:t>
            </w:r>
          </w:p>
          <w:p w14:paraId="61D2815F" w14:textId="77777777" w:rsidR="00A6274E" w:rsidRPr="00A6274E" w:rsidRDefault="00A6274E" w:rsidP="00CA58EA">
            <w:pPr>
              <w:contextualSpacing/>
              <w:jc w:val="center"/>
              <w:rPr>
                <w:sz w:val="20"/>
                <w:szCs w:val="20"/>
              </w:rPr>
            </w:pPr>
            <w:r w:rsidRPr="00A6274E">
              <w:rPr>
                <w:sz w:val="20"/>
                <w:szCs w:val="20"/>
              </w:rPr>
              <w:t xml:space="preserve">E-Mail: </w:t>
            </w:r>
            <w:hyperlink r:id="rId22" w:history="1">
              <w:r w:rsidRPr="00A6274E">
                <w:rPr>
                  <w:rStyle w:val="Hyperlink"/>
                  <w:sz w:val="20"/>
                  <w:szCs w:val="20"/>
                </w:rPr>
                <w:t>marketing@kitzalps.com</w:t>
              </w:r>
            </w:hyperlink>
            <w:r w:rsidRPr="00A6274E">
              <w:rPr>
                <w:sz w:val="20"/>
                <w:szCs w:val="20"/>
              </w:rPr>
              <w:t xml:space="preserve"> </w:t>
            </w:r>
          </w:p>
          <w:p w14:paraId="63B9FC7D" w14:textId="77777777" w:rsidR="00A6274E" w:rsidRPr="00A6274E" w:rsidRDefault="00A6274E" w:rsidP="00CA58EA">
            <w:pPr>
              <w:contextualSpacing/>
              <w:jc w:val="center"/>
              <w:rPr>
                <w:sz w:val="20"/>
                <w:szCs w:val="20"/>
              </w:rPr>
            </w:pPr>
            <w:r w:rsidRPr="00A6274E">
              <w:rPr>
                <w:sz w:val="20"/>
                <w:szCs w:val="20"/>
              </w:rPr>
              <w:t>Tel: +43 664 88628360</w:t>
            </w:r>
          </w:p>
          <w:p w14:paraId="71184596" w14:textId="77777777" w:rsidR="00A6274E" w:rsidRPr="00A6274E" w:rsidRDefault="00A6274E" w:rsidP="00CA58EA">
            <w:pPr>
              <w:contextualSpacing/>
              <w:jc w:val="center"/>
              <w:rPr>
                <w:rFonts w:cstheme="minorBidi"/>
                <w:sz w:val="20"/>
                <w:szCs w:val="20"/>
              </w:rPr>
            </w:pPr>
            <w:r w:rsidRPr="00A6274E">
              <w:rPr>
                <w:sz w:val="20"/>
                <w:szCs w:val="20"/>
              </w:rPr>
              <w:t xml:space="preserve">Web: </w:t>
            </w:r>
            <w:hyperlink r:id="rId23" w:history="1">
              <w:r w:rsidRPr="00A6274E">
                <w:rPr>
                  <w:rStyle w:val="Hyperlink"/>
                  <w:sz w:val="20"/>
                  <w:szCs w:val="20"/>
                </w:rPr>
                <w:t>www.kitzalps.com</w:t>
              </w:r>
            </w:hyperlink>
            <w:r w:rsidRPr="00A6274E">
              <w:rPr>
                <w:sz w:val="20"/>
                <w:szCs w:val="20"/>
              </w:rPr>
              <w:t xml:space="preserve"> </w:t>
            </w:r>
          </w:p>
          <w:p w14:paraId="7426B19B" w14:textId="77777777" w:rsidR="00A6274E" w:rsidRPr="00A6274E" w:rsidRDefault="00A6274E" w:rsidP="00CA58EA">
            <w:pPr>
              <w:contextualSpacing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  <w:p w14:paraId="0B788292" w14:textId="77777777" w:rsidR="00A6274E" w:rsidRPr="00A6274E" w:rsidRDefault="00A6274E" w:rsidP="00CA58EA">
            <w:pPr>
              <w:contextualSpacing/>
              <w:rPr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78B6910D" w14:textId="6003ED03" w:rsidR="00716B7C" w:rsidRPr="00716B7C" w:rsidRDefault="00716B7C" w:rsidP="00CA58EA">
      <w:pPr>
        <w:contextualSpacing/>
        <w:rPr>
          <w:rFonts w:ascii="HelveticaNeue Light" w:hAnsi="HelveticaNeue Light"/>
          <w:sz w:val="20"/>
          <w:szCs w:val="20"/>
        </w:rPr>
      </w:pPr>
    </w:p>
    <w:sectPr w:rsidR="00716B7C" w:rsidRPr="00716B7C" w:rsidSect="000B079A">
      <w:headerReference w:type="default" r:id="rId24"/>
      <w:footerReference w:type="even" r:id="rId25"/>
      <w:footerReference w:type="default" r:id="rId26"/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1F56" w14:textId="77777777" w:rsidR="00A828DC" w:rsidRDefault="00A828DC" w:rsidP="009A1360">
      <w:r>
        <w:separator/>
      </w:r>
    </w:p>
  </w:endnote>
  <w:endnote w:type="continuationSeparator" w:id="0">
    <w:p w14:paraId="6153B727" w14:textId="77777777" w:rsidR="00A828DC" w:rsidRDefault="00A828DC" w:rsidP="009A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ight">
    <w:altName w:val="HELVETICANEUE LIGHT"/>
    <w:panose1 w:val="020004030000000200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59922513"/>
      <w:docPartObj>
        <w:docPartGallery w:val="Page Numbers (Bottom of Page)"/>
        <w:docPartUnique/>
      </w:docPartObj>
    </w:sdtPr>
    <w:sdtContent>
      <w:p w14:paraId="0C956966" w14:textId="24BE769A" w:rsidR="00BB2802" w:rsidRDefault="00BB2802" w:rsidP="00BE54B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597CF9A9" w14:textId="77777777" w:rsidR="00BB2802" w:rsidRDefault="00BB2802" w:rsidP="00BB280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030836253"/>
      <w:docPartObj>
        <w:docPartGallery w:val="Page Numbers (Bottom of Page)"/>
        <w:docPartUnique/>
      </w:docPartObj>
    </w:sdtPr>
    <w:sdtContent>
      <w:p w14:paraId="6058356A" w14:textId="09918B66" w:rsidR="00BB2802" w:rsidRDefault="00BB2802" w:rsidP="00BE54B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74F1F74A" w14:textId="77777777" w:rsidR="00BB2802" w:rsidRDefault="00BB2802" w:rsidP="00BB2802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6BB1" w14:textId="77777777" w:rsidR="00A828DC" w:rsidRDefault="00A828DC" w:rsidP="009A1360">
      <w:r>
        <w:separator/>
      </w:r>
    </w:p>
  </w:footnote>
  <w:footnote w:type="continuationSeparator" w:id="0">
    <w:p w14:paraId="44E0BD72" w14:textId="77777777" w:rsidR="00A828DC" w:rsidRDefault="00A828DC" w:rsidP="009A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6244" w14:textId="1B4A2F01" w:rsidR="009A1360" w:rsidRDefault="000D6B8D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F9F3F6" wp14:editId="0C83C5CD">
          <wp:simplePos x="0" y="0"/>
          <wp:positionH relativeFrom="column">
            <wp:posOffset>-25823</wp:posOffset>
          </wp:positionH>
          <wp:positionV relativeFrom="paragraph">
            <wp:posOffset>145415</wp:posOffset>
          </wp:positionV>
          <wp:extent cx="2425700" cy="901700"/>
          <wp:effectExtent l="0" t="0" r="0" b="0"/>
          <wp:wrapSquare wrapText="bothSides"/>
          <wp:docPr id="76003736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037367" name="Grafik 7600373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5700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360">
      <w:rPr>
        <w:noProof/>
      </w:rPr>
      <w:drawing>
        <wp:anchor distT="0" distB="0" distL="114300" distR="114300" simplePos="0" relativeHeight="251658240" behindDoc="1" locked="0" layoutInCell="1" allowOverlap="1" wp14:anchorId="68F20BCD" wp14:editId="6E874696">
          <wp:simplePos x="0" y="0"/>
          <wp:positionH relativeFrom="column">
            <wp:posOffset>-890702</wp:posOffset>
          </wp:positionH>
          <wp:positionV relativeFrom="paragraph">
            <wp:posOffset>-440486</wp:posOffset>
          </wp:positionV>
          <wp:extent cx="7548148" cy="1488332"/>
          <wp:effectExtent l="0" t="0" r="0" b="0"/>
          <wp:wrapNone/>
          <wp:docPr id="1221144279" name="Grafik 2" descr="Ein Bild, das Text, Screenshot, Schrift, Brief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57579" name="Grafik 2" descr="Ein Bild, das Text, Screenshot, Schrift, Brief enthält.&#10;&#10;Automatisch generierte Beschreib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050"/>
                  <a:stretch/>
                </pic:blipFill>
                <pic:spPr bwMode="auto">
                  <a:xfrm>
                    <a:off x="0" y="0"/>
                    <a:ext cx="7559547" cy="149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7D3F"/>
    <w:multiLevelType w:val="hybridMultilevel"/>
    <w:tmpl w:val="9EAEF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221CB"/>
    <w:multiLevelType w:val="hybridMultilevel"/>
    <w:tmpl w:val="1FA68A12"/>
    <w:lvl w:ilvl="0" w:tplc="F5242C0A">
      <w:start w:val="1"/>
      <w:numFmt w:val="bullet"/>
      <w:lvlText w:val="-"/>
      <w:lvlJc w:val="left"/>
      <w:pPr>
        <w:ind w:left="720" w:hanging="360"/>
      </w:pPr>
      <w:rPr>
        <w:rFonts w:ascii="HelveticaNeue Light" w:hAnsi="HelveticaNeue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C193B"/>
    <w:multiLevelType w:val="hybridMultilevel"/>
    <w:tmpl w:val="2BCE0818"/>
    <w:lvl w:ilvl="0" w:tplc="A70E4C0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3485992">
    <w:abstractNumId w:val="0"/>
  </w:num>
  <w:num w:numId="2" w16cid:durableId="1552814135">
    <w:abstractNumId w:val="2"/>
  </w:num>
  <w:num w:numId="3" w16cid:durableId="1054963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8F"/>
    <w:rsid w:val="00002DCA"/>
    <w:rsid w:val="000160B5"/>
    <w:rsid w:val="0002778F"/>
    <w:rsid w:val="00033272"/>
    <w:rsid w:val="00042488"/>
    <w:rsid w:val="000A5EFA"/>
    <w:rsid w:val="000B079A"/>
    <w:rsid w:val="000D486A"/>
    <w:rsid w:val="000D6B8D"/>
    <w:rsid w:val="000E199E"/>
    <w:rsid w:val="001028A3"/>
    <w:rsid w:val="00184E54"/>
    <w:rsid w:val="00206C72"/>
    <w:rsid w:val="00253B07"/>
    <w:rsid w:val="0025614B"/>
    <w:rsid w:val="002654BB"/>
    <w:rsid w:val="0026706F"/>
    <w:rsid w:val="00274FFD"/>
    <w:rsid w:val="002A45A4"/>
    <w:rsid w:val="002F7A1E"/>
    <w:rsid w:val="00305D3B"/>
    <w:rsid w:val="00314184"/>
    <w:rsid w:val="003244C7"/>
    <w:rsid w:val="00336348"/>
    <w:rsid w:val="0036300B"/>
    <w:rsid w:val="003823B2"/>
    <w:rsid w:val="003E5AEF"/>
    <w:rsid w:val="00403B62"/>
    <w:rsid w:val="004139BA"/>
    <w:rsid w:val="00413C2C"/>
    <w:rsid w:val="0042659C"/>
    <w:rsid w:val="00464C3A"/>
    <w:rsid w:val="00472D54"/>
    <w:rsid w:val="004F7AD1"/>
    <w:rsid w:val="005375CF"/>
    <w:rsid w:val="00552958"/>
    <w:rsid w:val="0058553E"/>
    <w:rsid w:val="005E6518"/>
    <w:rsid w:val="00622FC9"/>
    <w:rsid w:val="00633BAE"/>
    <w:rsid w:val="0065270C"/>
    <w:rsid w:val="00657513"/>
    <w:rsid w:val="00682BA5"/>
    <w:rsid w:val="006878EF"/>
    <w:rsid w:val="00692313"/>
    <w:rsid w:val="006B3220"/>
    <w:rsid w:val="006C7C24"/>
    <w:rsid w:val="00716B7C"/>
    <w:rsid w:val="00717090"/>
    <w:rsid w:val="0076203C"/>
    <w:rsid w:val="00762894"/>
    <w:rsid w:val="007A110E"/>
    <w:rsid w:val="007E3ED1"/>
    <w:rsid w:val="007F05E7"/>
    <w:rsid w:val="007F406C"/>
    <w:rsid w:val="007F449B"/>
    <w:rsid w:val="00811907"/>
    <w:rsid w:val="008313A0"/>
    <w:rsid w:val="00841D03"/>
    <w:rsid w:val="00855199"/>
    <w:rsid w:val="00856D03"/>
    <w:rsid w:val="00857C21"/>
    <w:rsid w:val="00884E59"/>
    <w:rsid w:val="008B498F"/>
    <w:rsid w:val="008C3D72"/>
    <w:rsid w:val="00954D03"/>
    <w:rsid w:val="009A1360"/>
    <w:rsid w:val="009B342C"/>
    <w:rsid w:val="009B60C0"/>
    <w:rsid w:val="00A21452"/>
    <w:rsid w:val="00A3093B"/>
    <w:rsid w:val="00A40C2D"/>
    <w:rsid w:val="00A46315"/>
    <w:rsid w:val="00A6274E"/>
    <w:rsid w:val="00A674E7"/>
    <w:rsid w:val="00A72F2E"/>
    <w:rsid w:val="00A75054"/>
    <w:rsid w:val="00A828DC"/>
    <w:rsid w:val="00AA217F"/>
    <w:rsid w:val="00AA61B8"/>
    <w:rsid w:val="00AA6E1E"/>
    <w:rsid w:val="00B01294"/>
    <w:rsid w:val="00B2132F"/>
    <w:rsid w:val="00B841DF"/>
    <w:rsid w:val="00BB2802"/>
    <w:rsid w:val="00BD1BDC"/>
    <w:rsid w:val="00BD440C"/>
    <w:rsid w:val="00BE00CA"/>
    <w:rsid w:val="00BF44A4"/>
    <w:rsid w:val="00C37864"/>
    <w:rsid w:val="00C83E56"/>
    <w:rsid w:val="00C956D8"/>
    <w:rsid w:val="00C96EF1"/>
    <w:rsid w:val="00CA58EA"/>
    <w:rsid w:val="00CC32B4"/>
    <w:rsid w:val="00CF4F8E"/>
    <w:rsid w:val="00D20722"/>
    <w:rsid w:val="00D424F5"/>
    <w:rsid w:val="00D44079"/>
    <w:rsid w:val="00D878D4"/>
    <w:rsid w:val="00DA357B"/>
    <w:rsid w:val="00DB2F42"/>
    <w:rsid w:val="00DC6463"/>
    <w:rsid w:val="00DE06AD"/>
    <w:rsid w:val="00DE1FA7"/>
    <w:rsid w:val="00DF2E71"/>
    <w:rsid w:val="00E026D1"/>
    <w:rsid w:val="00E2391A"/>
    <w:rsid w:val="00E427FA"/>
    <w:rsid w:val="00E562C3"/>
    <w:rsid w:val="00EC18F9"/>
    <w:rsid w:val="00ED2F40"/>
    <w:rsid w:val="00F9453D"/>
    <w:rsid w:val="00F95CB0"/>
    <w:rsid w:val="00FC6CF6"/>
    <w:rsid w:val="00FE0F3C"/>
    <w:rsid w:val="0C348A4F"/>
    <w:rsid w:val="0E0A811C"/>
    <w:rsid w:val="1146DA56"/>
    <w:rsid w:val="1599ABC0"/>
    <w:rsid w:val="17834E32"/>
    <w:rsid w:val="1BF08A50"/>
    <w:rsid w:val="1D7EF4C8"/>
    <w:rsid w:val="2053DF96"/>
    <w:rsid w:val="2FA43C00"/>
    <w:rsid w:val="450CA674"/>
    <w:rsid w:val="4A1F6C2F"/>
    <w:rsid w:val="759DADB9"/>
    <w:rsid w:val="7B32F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C5514"/>
  <w15:chartTrackingRefBased/>
  <w15:docId w15:val="{67EFA70A-6616-B74E-BA70-22A4B88F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A13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5C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F95CB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1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9A13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A1360"/>
  </w:style>
  <w:style w:type="paragraph" w:styleId="Fuzeile">
    <w:name w:val="footer"/>
    <w:basedOn w:val="Standard"/>
    <w:link w:val="FuzeileZchn"/>
    <w:uiPriority w:val="99"/>
    <w:unhideWhenUsed/>
    <w:rsid w:val="009A13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A1360"/>
  </w:style>
  <w:style w:type="paragraph" w:styleId="Listenabsatz">
    <w:name w:val="List Paragraph"/>
    <w:basedOn w:val="Standard"/>
    <w:uiPriority w:val="34"/>
    <w:qFormat/>
    <w:rsid w:val="00C83E56"/>
    <w:pPr>
      <w:spacing w:line="276" w:lineRule="auto"/>
      <w:ind w:left="720"/>
      <w:contextualSpacing/>
    </w:pPr>
    <w:rPr>
      <w:rFonts w:ascii="HelveticaNeue Light" w:hAnsi="HelveticaNeue Light" w:cs="Times New Roman (Textkörper CS)"/>
      <w:sz w:val="21"/>
    </w:rPr>
  </w:style>
  <w:style w:type="table" w:styleId="Tabellenraster">
    <w:name w:val="Table Grid"/>
    <w:basedOn w:val="NormaleTabelle"/>
    <w:uiPriority w:val="39"/>
    <w:rsid w:val="00C83E56"/>
    <w:rPr>
      <w:rFonts w:ascii="HelveticaNeue Light" w:hAnsi="HelveticaNeue Light" w:cs="Times New Roman (Textkörper CS)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83E56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AA61B8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95CB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F95C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relative">
    <w:name w:val="relative"/>
    <w:basedOn w:val="Absatz-Standardschriftart"/>
    <w:rsid w:val="00F95CB0"/>
  </w:style>
  <w:style w:type="paragraph" w:customStyle="1" w:styleId="not-prose">
    <w:name w:val="not-prose"/>
    <w:basedOn w:val="Standard"/>
    <w:rsid w:val="00F95C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5C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2802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BB2802"/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DA357B"/>
    <w:rPr>
      <w:color w:val="954F72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40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440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itzbueheler-alpen.com/de/kat-bike/mehrtagestour.html" TargetMode="External"/><Relationship Id="rId18" Type="http://schemas.openxmlformats.org/officeDocument/2006/relationships/hyperlink" Target="http://www.kitzalps.com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ok-k.a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kitzbueheler-alpen.com/de/kat-bike/mehrtagestour.html" TargetMode="External"/><Relationship Id="rId17" Type="http://schemas.openxmlformats.org/officeDocument/2006/relationships/hyperlink" Target="https://www.kitzbueheler-alpen.com/de/kam/gaestekarte.html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kat-bike.at" TargetMode="External"/><Relationship Id="rId20" Type="http://schemas.openxmlformats.org/officeDocument/2006/relationships/hyperlink" Target="tel:+435372%2021494%209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tzbueheler-alpen.com/de/kat-bike/sternradtour.html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kitzbueheler-alpen.com/de/kat-bike/der-weg/etappen.html" TargetMode="External"/><Relationship Id="rId23" Type="http://schemas.openxmlformats.org/officeDocument/2006/relationships/hyperlink" Target="http://www.kitzalps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presse@ok-k.a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euer-eis-touristik.de/tour/kat-bike-enjoy/" TargetMode="External"/><Relationship Id="rId22" Type="http://schemas.openxmlformats.org/officeDocument/2006/relationships/hyperlink" Target="mailto:marketing@kitzalps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93f612-e2f6-4e51-84d5-e5d976ef8ad9" xsi:nil="true"/>
    <lcf76f155ced4ddcb4097134ff3c332f xmlns="812d8a73-d7e3-4a23-a5a3-b8202413c8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3CEFD5A65596448D0EA36945903F85" ma:contentTypeVersion="15" ma:contentTypeDescription="Ein neues Dokument erstellen." ma:contentTypeScope="" ma:versionID="56e88caa97a34af3ee0f1bc7cbee9b21">
  <xsd:schema xmlns:xsd="http://www.w3.org/2001/XMLSchema" xmlns:xs="http://www.w3.org/2001/XMLSchema" xmlns:p="http://schemas.microsoft.com/office/2006/metadata/properties" xmlns:ns2="812d8a73-d7e3-4a23-a5a3-b8202413c837" xmlns:ns3="3d93f612-e2f6-4e51-84d5-e5d976ef8ad9" targetNamespace="http://schemas.microsoft.com/office/2006/metadata/properties" ma:root="true" ma:fieldsID="9b51ae7c3e765a720d1f18cfacd49c08" ns2:_="" ns3:_="">
    <xsd:import namespace="812d8a73-d7e3-4a23-a5a3-b8202413c837"/>
    <xsd:import namespace="3d93f612-e2f6-4e51-84d5-e5d976ef8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d8a73-d7e3-4a23-a5a3-b8202413c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a9cb08e-7dba-498c-b391-014064be3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3f612-e2f6-4e51-84d5-e5d976ef8a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bfb747-f3cd-4ecb-9a68-b63f7d8095e6}" ma:internalName="TaxCatchAll" ma:showField="CatchAllData" ma:web="3d93f612-e2f6-4e51-84d5-e5d976ef8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DA1122-5815-4084-A5B5-E153F5C99D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F4838-A6DD-47F1-982E-06E0A9C8F216}">
  <ds:schemaRefs>
    <ds:schemaRef ds:uri="http://schemas.microsoft.com/office/2006/metadata/properties"/>
    <ds:schemaRef ds:uri="http://schemas.microsoft.com/office/infopath/2007/PartnerControls"/>
    <ds:schemaRef ds:uri="3d93f612-e2f6-4e51-84d5-e5d976ef8ad9"/>
    <ds:schemaRef ds:uri="812d8a73-d7e3-4a23-a5a3-b8202413c837"/>
  </ds:schemaRefs>
</ds:datastoreItem>
</file>

<file path=customXml/itemProps3.xml><?xml version="1.0" encoding="utf-8"?>
<ds:datastoreItem xmlns:ds="http://schemas.openxmlformats.org/officeDocument/2006/customXml" ds:itemID="{50C5189F-3CEF-4D44-8A6B-A6DD5B061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d8a73-d7e3-4a23-a5a3-b8202413c837"/>
    <ds:schemaRef ds:uri="3d93f612-e2f6-4e51-84d5-e5d976ef8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055264-2092-BA43-BCBB-3A27C7A2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936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Winkler</dc:creator>
  <cp:keywords/>
  <dc:description/>
  <cp:lastModifiedBy>Margret Winkler</cp:lastModifiedBy>
  <cp:revision>4</cp:revision>
  <cp:lastPrinted>2024-02-23T08:01:00Z</cp:lastPrinted>
  <dcterms:created xsi:type="dcterms:W3CDTF">2026-04-02T09:43:00Z</dcterms:created>
  <dcterms:modified xsi:type="dcterms:W3CDTF">2026-04-02T11:11:00Z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0x010100903CEFD5A65596448D0EA36945903F85</vt:lpwstr>
  </property>
  <property fmtid="{D5CDD505-2E9C-101B-9397-08002B2CF9AE}" pid="3" name="MediaServiceImageTags">
    <vt:lpwstr/>
  </property>
</Properties>
</file>