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A135D" w14:textId="77777777" w:rsidR="00316E9E" w:rsidRPr="00316E9E" w:rsidRDefault="00316E9E" w:rsidP="00CF6B4F">
      <w:pPr>
        <w:jc w:val="both"/>
        <w:rPr>
          <w:rFonts w:ascii="Georgia" w:hAnsi="Georgia"/>
          <w:sz w:val="32"/>
          <w:szCs w:val="32"/>
        </w:rPr>
      </w:pPr>
      <w:r w:rsidRPr="00316E9E">
        <w:rPr>
          <w:rFonts w:ascii="Georgia" w:hAnsi="Georgia"/>
          <w:b/>
          <w:bCs/>
          <w:sz w:val="32"/>
          <w:szCs w:val="32"/>
        </w:rPr>
        <w:t>Wipptalherz bringt auch 2026 Kunst, Kultur und Dialog ins Tal</w:t>
      </w:r>
    </w:p>
    <w:p w14:paraId="66D838FA" w14:textId="5EEF69F5" w:rsidR="00266C38" w:rsidRDefault="00CF6B4F" w:rsidP="00CF6B4F">
      <w:pPr>
        <w:jc w:val="both"/>
        <w:rPr>
          <w:rFonts w:ascii="Georgia" w:hAnsi="Georgia"/>
        </w:rPr>
      </w:pPr>
      <w:r>
        <w:rPr>
          <w:rFonts w:ascii="Georgia" w:hAnsi="Georgia"/>
        </w:rPr>
        <w:t xml:space="preserve">Das </w:t>
      </w:r>
      <w:r w:rsidR="00266C38" w:rsidRPr="00266C38">
        <w:rPr>
          <w:rFonts w:ascii="Georgia" w:hAnsi="Georgia"/>
        </w:rPr>
        <w:t>Kulturprojekt von Thomas Schafferer setzt mit Talkshows, Kulturwanderung und regionalen Begegnungen auch heuer starke Impulse im Wipptal</w:t>
      </w:r>
    </w:p>
    <w:p w14:paraId="1988B861" w14:textId="1F143F97" w:rsidR="00316E9E" w:rsidRDefault="00316E9E" w:rsidP="00CF6B4F">
      <w:pPr>
        <w:jc w:val="both"/>
        <w:rPr>
          <w:rFonts w:ascii="Georgia" w:hAnsi="Georgia"/>
        </w:rPr>
      </w:pPr>
      <w:r w:rsidRPr="00316E9E">
        <w:rPr>
          <w:rFonts w:ascii="Georgia" w:hAnsi="Georgia"/>
          <w:noProof/>
        </w:rPr>
        <w:drawing>
          <wp:inline distT="0" distB="0" distL="0" distR="0" wp14:anchorId="359112BD" wp14:editId="249803AD">
            <wp:extent cx="5760720" cy="371284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12845"/>
                    </a:xfrm>
                    <a:prstGeom prst="rect">
                      <a:avLst/>
                    </a:prstGeom>
                    <a:noFill/>
                    <a:ln>
                      <a:noFill/>
                    </a:ln>
                  </pic:spPr>
                </pic:pic>
              </a:graphicData>
            </a:graphic>
          </wp:inline>
        </w:drawing>
      </w:r>
      <w:r>
        <w:rPr>
          <w:rFonts w:ascii="Georgia" w:hAnsi="Georgia"/>
        </w:rPr>
        <w:br/>
      </w:r>
    </w:p>
    <w:p w14:paraId="67193704" w14:textId="20F7919E" w:rsidR="00316E9E" w:rsidRPr="00316E9E" w:rsidRDefault="00316E9E" w:rsidP="00CF6B4F">
      <w:pPr>
        <w:jc w:val="both"/>
        <w:rPr>
          <w:rFonts w:ascii="Georgia" w:hAnsi="Georgia"/>
          <w:b/>
          <w:bCs/>
        </w:rPr>
      </w:pPr>
      <w:r w:rsidRPr="00316E9E">
        <w:rPr>
          <w:rFonts w:ascii="Georgia" w:hAnsi="Georgia"/>
          <w:b/>
          <w:bCs/>
        </w:rPr>
        <w:t>Wipptalherz als fester Bestandteil des kulturellen Lebens im Wipptal</w:t>
      </w:r>
    </w:p>
    <w:p w14:paraId="25F619CD" w14:textId="77777777" w:rsidR="002B5FE5" w:rsidRDefault="00266C38" w:rsidP="00DC6B41">
      <w:pPr>
        <w:rPr>
          <w:rFonts w:ascii="Georgia" w:hAnsi="Georgia"/>
        </w:rPr>
      </w:pPr>
      <w:r w:rsidRPr="00266C38">
        <w:rPr>
          <w:rFonts w:ascii="Georgia" w:hAnsi="Georgia"/>
        </w:rPr>
        <w:t>Das Wipptalherz ist längst ein fester Bestandteil des kulturellen Lebens im Wipptal. Initiiert von Thomas Schafferer, verbindet das Projekt seit mehreren Jahren Kunst, Literatur, Musik und Begegnung und schafft damit Raum für Austausch, neue Perspektiven und regionale Sichtbarkeit. Mit seinen vielseitigen Formaten bringt das Wipptalherz Menschen zusammen, macht Künstlerinnen und Künstler sichtbar und setzt kulturelle Impulse, die weit über einzelne Veranstaltungen hinauswirken.</w:t>
      </w:r>
      <w:r>
        <w:rPr>
          <w:rFonts w:ascii="Georgia" w:hAnsi="Georgia"/>
        </w:rPr>
        <w:br/>
      </w:r>
      <w:r>
        <w:rPr>
          <w:rFonts w:ascii="Georgia" w:hAnsi="Georgia"/>
        </w:rPr>
        <w:br/>
      </w:r>
      <w:r w:rsidRPr="00266C38">
        <w:rPr>
          <w:rFonts w:ascii="Georgia" w:hAnsi="Georgia"/>
        </w:rPr>
        <w:t>Zentrum des Projekts ist die Kulturraststation in Matrei am Brenner, zugleich reicht das Wipptalherz mit seinen Veranstaltungen immer wieder in verschiedene Orte und Lebensräume des Tales hinein. Gerade diese Offenheit, die Nähe zu den Menschen und die Verbindung unterschiedlicher künstlerischer Ausdrucksformen machen das Wipptalherz zu einem besonderen Kulturprojekt in der Region.</w:t>
      </w:r>
    </w:p>
    <w:p w14:paraId="056E714E" w14:textId="1F10B435" w:rsidR="002B5FE5" w:rsidRPr="002B5FE5" w:rsidRDefault="002B5FE5" w:rsidP="00CF6B4F">
      <w:pPr>
        <w:jc w:val="both"/>
        <w:rPr>
          <w:rFonts w:ascii="Georgia" w:hAnsi="Georgia"/>
          <w:sz w:val="18"/>
          <w:szCs w:val="18"/>
        </w:rPr>
      </w:pPr>
      <w:r w:rsidRPr="002B5FE5">
        <w:rPr>
          <w:rFonts w:ascii="Georgia" w:hAnsi="Georgia"/>
          <w:noProof/>
        </w:rPr>
        <w:lastRenderedPageBreak/>
        <w:drawing>
          <wp:inline distT="0" distB="0" distL="0" distR="0" wp14:anchorId="19E51BF6" wp14:editId="79324F75">
            <wp:extent cx="5760720" cy="38328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r>
        <w:rPr>
          <w:rFonts w:ascii="Georgia" w:hAnsi="Georgia"/>
        </w:rPr>
        <w:br/>
      </w:r>
      <w:r w:rsidRPr="002B5FE5">
        <w:rPr>
          <w:rFonts w:ascii="Georgia" w:hAnsi="Georgia"/>
          <w:sz w:val="18"/>
          <w:szCs w:val="18"/>
        </w:rPr>
        <w:t>Das Wipptalherz bringt Menschen bei Lesungen, Gesprächen und Musik zusammen</w:t>
      </w:r>
      <w:r>
        <w:rPr>
          <w:rFonts w:ascii="Georgia" w:hAnsi="Georgia"/>
          <w:sz w:val="18"/>
          <w:szCs w:val="18"/>
        </w:rPr>
        <w:t>.</w:t>
      </w:r>
    </w:p>
    <w:p w14:paraId="49C77B48" w14:textId="77E1C821" w:rsidR="00DC6B41" w:rsidRPr="00DC6B41" w:rsidRDefault="00266C38" w:rsidP="005E706E">
      <w:pPr>
        <w:rPr>
          <w:rFonts w:ascii="Georgia" w:hAnsi="Georgia"/>
        </w:rPr>
      </w:pPr>
      <w:r>
        <w:rPr>
          <w:rFonts w:ascii="Georgia" w:hAnsi="Georgia"/>
        </w:rPr>
        <w:br/>
      </w:r>
      <w:r w:rsidR="00DC6B41" w:rsidRPr="00DC6B41">
        <w:rPr>
          <w:rFonts w:ascii="Georgia" w:hAnsi="Georgia"/>
          <w:b/>
          <w:bCs/>
        </w:rPr>
        <w:t>Veranstaltung</w:t>
      </w:r>
      <w:r w:rsidR="00234101">
        <w:rPr>
          <w:rFonts w:ascii="Georgia" w:hAnsi="Georgia"/>
          <w:b/>
          <w:bCs/>
        </w:rPr>
        <w:t xml:space="preserve">stipps </w:t>
      </w:r>
      <w:r w:rsidR="00DC6B41" w:rsidRPr="00DC6B41">
        <w:rPr>
          <w:rFonts w:ascii="Georgia" w:hAnsi="Georgia"/>
          <w:b/>
          <w:bCs/>
        </w:rPr>
        <w:t>des Wipptalherz 2026 im Überblick</w:t>
      </w:r>
    </w:p>
    <w:p w14:paraId="04D14F1A" w14:textId="77777777" w:rsidR="00DC6B41" w:rsidRPr="00DC6B41" w:rsidRDefault="00DC6B41" w:rsidP="00DC6B41">
      <w:pPr>
        <w:numPr>
          <w:ilvl w:val="0"/>
          <w:numId w:val="1"/>
        </w:numPr>
        <w:jc w:val="both"/>
        <w:rPr>
          <w:rFonts w:ascii="Georgia" w:hAnsi="Georgia"/>
        </w:rPr>
      </w:pPr>
      <w:r w:rsidRPr="00DC6B41">
        <w:rPr>
          <w:rFonts w:ascii="Georgia" w:hAnsi="Georgia"/>
          <w:b/>
          <w:bCs/>
        </w:rPr>
        <w:t>Freitag, 24. April 2026, 19 Uhr, Matrei am Brenner, Kulturraststation:</w:t>
      </w:r>
      <w:r w:rsidRPr="00DC6B41">
        <w:rPr>
          <w:rFonts w:ascii="Georgia" w:hAnsi="Georgia"/>
        </w:rPr>
        <w:t xml:space="preserve"> „Wipptalherz Talkshow Nr. 16“ unter dem Motto „Vom Dasein &amp; Hinterlassen“ mit Ausstellung von Erich Hörtnagl und Martina </w:t>
      </w:r>
      <w:proofErr w:type="spellStart"/>
      <w:r w:rsidRPr="00DC6B41">
        <w:rPr>
          <w:rFonts w:ascii="Georgia" w:hAnsi="Georgia"/>
        </w:rPr>
        <w:t>Ruech</w:t>
      </w:r>
      <w:proofErr w:type="spellEnd"/>
      <w:r w:rsidRPr="00DC6B41">
        <w:rPr>
          <w:rFonts w:ascii="Georgia" w:hAnsi="Georgia"/>
        </w:rPr>
        <w:t xml:space="preserve">, Musik von </w:t>
      </w:r>
      <w:proofErr w:type="spellStart"/>
      <w:r w:rsidRPr="00DC6B41">
        <w:rPr>
          <w:rFonts w:ascii="Georgia" w:hAnsi="Georgia"/>
        </w:rPr>
        <w:t>Robin’s</w:t>
      </w:r>
      <w:proofErr w:type="spellEnd"/>
      <w:r w:rsidRPr="00DC6B41">
        <w:rPr>
          <w:rFonts w:ascii="Georgia" w:hAnsi="Georgia"/>
        </w:rPr>
        <w:t xml:space="preserve"> </w:t>
      </w:r>
      <w:proofErr w:type="spellStart"/>
      <w:r w:rsidRPr="00DC6B41">
        <w:rPr>
          <w:rFonts w:ascii="Georgia" w:hAnsi="Georgia"/>
        </w:rPr>
        <w:t>Huat</w:t>
      </w:r>
      <w:proofErr w:type="spellEnd"/>
      <w:r w:rsidRPr="00DC6B41">
        <w:rPr>
          <w:rFonts w:ascii="Georgia" w:hAnsi="Georgia"/>
        </w:rPr>
        <w:t xml:space="preserve">, Gesprächen unter anderem mit Gusti </w:t>
      </w:r>
      <w:proofErr w:type="spellStart"/>
      <w:r w:rsidRPr="00DC6B41">
        <w:rPr>
          <w:rFonts w:ascii="Georgia" w:hAnsi="Georgia"/>
        </w:rPr>
        <w:t>Castelrotto</w:t>
      </w:r>
      <w:proofErr w:type="spellEnd"/>
      <w:r w:rsidRPr="00DC6B41">
        <w:rPr>
          <w:rFonts w:ascii="Georgia" w:hAnsi="Georgia"/>
        </w:rPr>
        <w:t xml:space="preserve"> sowie dem 4. Geburtstag des Wipptalherz, Moderation: Thomas Schafferer, Eintritt frei </w:t>
      </w:r>
    </w:p>
    <w:p w14:paraId="6CD45908" w14:textId="77777777" w:rsidR="00DC6B41" w:rsidRPr="00DC6B41" w:rsidRDefault="00DC6B41" w:rsidP="00DC6B41">
      <w:pPr>
        <w:numPr>
          <w:ilvl w:val="0"/>
          <w:numId w:val="1"/>
        </w:numPr>
        <w:jc w:val="both"/>
        <w:rPr>
          <w:rFonts w:ascii="Georgia" w:hAnsi="Georgia"/>
        </w:rPr>
      </w:pPr>
      <w:r w:rsidRPr="00DC6B41">
        <w:rPr>
          <w:rFonts w:ascii="Georgia" w:hAnsi="Georgia"/>
          <w:b/>
          <w:bCs/>
        </w:rPr>
        <w:t>Freitag, 15. Mai 2026, 15 Uhr, Gschnitz, Treffpunkt Gasthof Feuerstein:</w:t>
      </w:r>
      <w:r w:rsidRPr="00DC6B41">
        <w:rPr>
          <w:rFonts w:ascii="Georgia" w:hAnsi="Georgia"/>
        </w:rPr>
        <w:t xml:space="preserve"> „Sagenhafte Kulturwanderung des Wipptalherz zur </w:t>
      </w:r>
      <w:proofErr w:type="spellStart"/>
      <w:r w:rsidRPr="00DC6B41">
        <w:rPr>
          <w:rFonts w:ascii="Georgia" w:hAnsi="Georgia"/>
        </w:rPr>
        <w:t>Laponesalm</w:t>
      </w:r>
      <w:proofErr w:type="spellEnd"/>
      <w:r w:rsidRPr="00DC6B41">
        <w:rPr>
          <w:rFonts w:ascii="Georgia" w:hAnsi="Georgia"/>
        </w:rPr>
        <w:t xml:space="preserve">“ mit Geschichten, Gitarrenklängen und Gedichten von Thomas Schafferer und Marc Perin, anschließend Lesung mit musikalischer Gestaltung auf der Alm, Teilnahme kostenlos, Anmeldung über </w:t>
      </w:r>
      <w:hyperlink r:id="rId7" w:tgtFrame="_new" w:history="1">
        <w:r w:rsidRPr="00DC6B41">
          <w:rPr>
            <w:rStyle w:val="Hyperlink"/>
            <w:rFonts w:ascii="Georgia" w:hAnsi="Georgia"/>
          </w:rPr>
          <w:t>www.wipptal.at/veranstaltungen</w:t>
        </w:r>
      </w:hyperlink>
      <w:r w:rsidRPr="00DC6B41">
        <w:rPr>
          <w:rFonts w:ascii="Georgia" w:hAnsi="Georgia"/>
        </w:rPr>
        <w:t xml:space="preserve"> erforderlich </w:t>
      </w:r>
    </w:p>
    <w:p w14:paraId="296877C7" w14:textId="77777777" w:rsidR="00DC6B41" w:rsidRPr="00DC6B41" w:rsidRDefault="00DC6B41" w:rsidP="00DC6B41">
      <w:pPr>
        <w:numPr>
          <w:ilvl w:val="0"/>
          <w:numId w:val="1"/>
        </w:numPr>
        <w:jc w:val="both"/>
        <w:rPr>
          <w:rFonts w:ascii="Georgia" w:hAnsi="Georgia"/>
        </w:rPr>
      </w:pPr>
      <w:r w:rsidRPr="00DC6B41">
        <w:rPr>
          <w:rFonts w:ascii="Georgia" w:hAnsi="Georgia"/>
          <w:b/>
          <w:bCs/>
        </w:rPr>
        <w:t>Freitag, 19. Juni 2026, 19 Uhr, Matrei am Brenner, Kulturraststation:</w:t>
      </w:r>
      <w:r w:rsidRPr="00DC6B41">
        <w:rPr>
          <w:rFonts w:ascii="Georgia" w:hAnsi="Georgia"/>
        </w:rPr>
        <w:t xml:space="preserve"> „Wipptalherz Talkshow Nr. 17“ unter dem Motto „Zwischen Himmel &amp; Erde“ mit Ausstellung, Geschichten von Michael Kerber, Piano-Songs von Urban Regensburger, in Kooperation mit der Tiroler Hospiz Gemeinschaft, Moderation: Thomas Schafferer, Eintritt frei </w:t>
      </w:r>
    </w:p>
    <w:p w14:paraId="27C7C81D" w14:textId="77777777" w:rsidR="00DC6B41" w:rsidRPr="00DC6B41" w:rsidRDefault="00DC6B41" w:rsidP="00DC6B41">
      <w:pPr>
        <w:numPr>
          <w:ilvl w:val="0"/>
          <w:numId w:val="1"/>
        </w:numPr>
        <w:jc w:val="both"/>
        <w:rPr>
          <w:rFonts w:ascii="Georgia" w:hAnsi="Georgia"/>
        </w:rPr>
      </w:pPr>
      <w:r w:rsidRPr="00DC6B41">
        <w:rPr>
          <w:rFonts w:ascii="Georgia" w:hAnsi="Georgia"/>
          <w:b/>
          <w:bCs/>
        </w:rPr>
        <w:t>Freitag, 18. September 2026, 19 Uhr, Matrei am Brenner, Kulturraststation:</w:t>
      </w:r>
      <w:r w:rsidRPr="00DC6B41">
        <w:rPr>
          <w:rFonts w:ascii="Georgia" w:hAnsi="Georgia"/>
        </w:rPr>
        <w:t xml:space="preserve"> „Wipptalherz Talkshow Nr. 18“ unter dem Motto „Loslassen &amp; Loslegen“ mit Ausstellung von Elisabeth Anna Hilber und Peter </w:t>
      </w:r>
      <w:proofErr w:type="spellStart"/>
      <w:r w:rsidRPr="00DC6B41">
        <w:rPr>
          <w:rFonts w:ascii="Georgia" w:hAnsi="Georgia"/>
        </w:rPr>
        <w:t>Kaser</w:t>
      </w:r>
      <w:proofErr w:type="spellEnd"/>
      <w:r w:rsidRPr="00DC6B41">
        <w:rPr>
          <w:rFonts w:ascii="Georgia" w:hAnsi="Georgia"/>
        </w:rPr>
        <w:t xml:space="preserve">, Musik von </w:t>
      </w:r>
      <w:proofErr w:type="spellStart"/>
      <w:r w:rsidRPr="00DC6B41">
        <w:rPr>
          <w:rFonts w:ascii="Georgia" w:hAnsi="Georgia"/>
        </w:rPr>
        <w:t>Koan</w:t>
      </w:r>
      <w:proofErr w:type="spellEnd"/>
      <w:r w:rsidRPr="00DC6B41">
        <w:rPr>
          <w:rFonts w:ascii="Georgia" w:hAnsi="Georgia"/>
        </w:rPr>
        <w:t xml:space="preserve"> Akku sowie Gesprächen und Kurzgeschichten von Valentin Huber, Moderation: Thomas Schafferer, Eintritt frei</w:t>
      </w:r>
    </w:p>
    <w:p w14:paraId="0E67959F" w14:textId="3654CA91" w:rsidR="00266C38" w:rsidRDefault="00266C38" w:rsidP="00DC6B41">
      <w:pPr>
        <w:jc w:val="both"/>
        <w:rPr>
          <w:rFonts w:ascii="Georgia" w:hAnsi="Georgia"/>
        </w:rPr>
      </w:pPr>
    </w:p>
    <w:p w14:paraId="4D8714F3" w14:textId="396F2894" w:rsidR="002B5FE5" w:rsidRPr="00266C38" w:rsidRDefault="002B5FE5" w:rsidP="00DC6B41">
      <w:pPr>
        <w:rPr>
          <w:rFonts w:ascii="Georgia" w:hAnsi="Georgia"/>
        </w:rPr>
      </w:pPr>
      <w:r w:rsidRPr="002B5FE5">
        <w:rPr>
          <w:rFonts w:ascii="Georgia" w:hAnsi="Georgia"/>
          <w:noProof/>
        </w:rPr>
        <w:lastRenderedPageBreak/>
        <w:drawing>
          <wp:inline distT="0" distB="0" distL="0" distR="0" wp14:anchorId="30A72DA0" wp14:editId="21C0B6D2">
            <wp:extent cx="5760720" cy="40627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62730"/>
                    </a:xfrm>
                    <a:prstGeom prst="rect">
                      <a:avLst/>
                    </a:prstGeom>
                    <a:noFill/>
                    <a:ln>
                      <a:noFill/>
                    </a:ln>
                  </pic:spPr>
                </pic:pic>
              </a:graphicData>
            </a:graphic>
          </wp:inline>
        </w:drawing>
      </w:r>
      <w:r>
        <w:rPr>
          <w:rFonts w:ascii="Georgia" w:hAnsi="Georgia"/>
        </w:rPr>
        <w:br/>
      </w:r>
      <w:r w:rsidRPr="002B5FE5">
        <w:rPr>
          <w:rFonts w:ascii="Georgia" w:hAnsi="Georgia"/>
          <w:sz w:val="18"/>
          <w:szCs w:val="18"/>
        </w:rPr>
        <w:t>Volles Haus beim Wipptalherz: Die Kulturraststation in Matrei am Brenner wird zum Treffpunkt für Musik, Kunst und Begegnung.</w:t>
      </w:r>
      <w:r w:rsidRPr="002B5FE5">
        <w:rPr>
          <w:rFonts w:ascii="Georgia" w:hAnsi="Georgia"/>
          <w:sz w:val="18"/>
          <w:szCs w:val="18"/>
        </w:rPr>
        <w:br/>
      </w:r>
    </w:p>
    <w:p w14:paraId="7FD49645" w14:textId="36E3B9B2" w:rsidR="00316E9E" w:rsidRPr="00316E9E" w:rsidRDefault="00316E9E" w:rsidP="00CF6B4F">
      <w:pPr>
        <w:jc w:val="both"/>
        <w:rPr>
          <w:rFonts w:ascii="Georgia" w:hAnsi="Georgia"/>
          <w:b/>
          <w:bCs/>
        </w:rPr>
      </w:pPr>
      <w:r w:rsidRPr="00316E9E">
        <w:rPr>
          <w:rFonts w:ascii="Georgia" w:hAnsi="Georgia"/>
          <w:b/>
          <w:bCs/>
        </w:rPr>
        <w:t>Kultur, Begegnung und regionale Impulse</w:t>
      </w:r>
    </w:p>
    <w:p w14:paraId="2776FD1D" w14:textId="19B98867" w:rsidR="00316E9E" w:rsidRPr="00316E9E" w:rsidRDefault="00316E9E" w:rsidP="00CF6B4F">
      <w:pPr>
        <w:jc w:val="both"/>
        <w:rPr>
          <w:rFonts w:ascii="Georgia" w:hAnsi="Georgia"/>
        </w:rPr>
      </w:pPr>
      <w:r w:rsidRPr="00316E9E">
        <w:rPr>
          <w:rFonts w:ascii="Georgia" w:hAnsi="Georgia"/>
        </w:rPr>
        <w:t xml:space="preserve">Mit diesen Veranstaltungen setzt das Wipptalherz seinen eingeschlagenen Weg konsequent fort: Kultur soll im Wipptal nicht nur stattfinden, sondern nahbar, offen und in unterschiedlichen Formen erlebbar sein. Gerade die Verbindung aus regionalen Themen, künstlerischer Vielfalt und persönlicher Begegnung macht das Projekt zu einem besonderen kulturellen Impulsgeber im Tal. Informationen </w:t>
      </w:r>
      <w:r w:rsidR="008E3BDE">
        <w:rPr>
          <w:rFonts w:ascii="Georgia" w:hAnsi="Georgia"/>
        </w:rPr>
        <w:t xml:space="preserve">und weitere Termine </w:t>
      </w:r>
      <w:r w:rsidRPr="00316E9E">
        <w:rPr>
          <w:rFonts w:ascii="Georgia" w:hAnsi="Georgia"/>
        </w:rPr>
        <w:t xml:space="preserve">zum Projekt finden sich auf der offiziellen </w:t>
      </w:r>
      <w:r w:rsidRPr="00316E9E">
        <w:rPr>
          <w:rFonts w:ascii="Georgia" w:hAnsi="Georgia"/>
          <w:u w:val="single"/>
        </w:rPr>
        <w:t>Website</w:t>
      </w:r>
      <w:r w:rsidR="00DC6B41">
        <w:rPr>
          <w:rFonts w:ascii="Georgia" w:hAnsi="Georgia"/>
        </w:rPr>
        <w:t xml:space="preserve"> (</w:t>
      </w:r>
      <w:r w:rsidR="00DC6B41" w:rsidRPr="00DC6B41">
        <w:rPr>
          <w:rFonts w:ascii="Georgia" w:hAnsi="Georgia"/>
        </w:rPr>
        <w:t>https://www.wipptalherz.at/</w:t>
      </w:r>
      <w:r w:rsidR="00DC6B41">
        <w:rPr>
          <w:rFonts w:ascii="Georgia" w:hAnsi="Georgia"/>
        </w:rPr>
        <w:t>)</w:t>
      </w:r>
      <w:r w:rsidRPr="00316E9E">
        <w:rPr>
          <w:rFonts w:ascii="Georgia" w:hAnsi="Georgia"/>
        </w:rPr>
        <w:t xml:space="preserve"> des Wipptalherz. </w:t>
      </w:r>
    </w:p>
    <w:p w14:paraId="19CA8F27" w14:textId="77777777" w:rsidR="00755B16" w:rsidRDefault="00755B16" w:rsidP="00CF6B4F">
      <w:pPr>
        <w:jc w:val="both"/>
      </w:pPr>
    </w:p>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CA31E4"/>
    <w:multiLevelType w:val="multilevel"/>
    <w:tmpl w:val="692A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950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9E"/>
    <w:rsid w:val="00234101"/>
    <w:rsid w:val="00266C38"/>
    <w:rsid w:val="002B5FE5"/>
    <w:rsid w:val="00316E9E"/>
    <w:rsid w:val="00492FD4"/>
    <w:rsid w:val="004C0105"/>
    <w:rsid w:val="005E706E"/>
    <w:rsid w:val="00755B16"/>
    <w:rsid w:val="008B4328"/>
    <w:rsid w:val="008E3BDE"/>
    <w:rsid w:val="00B62BBD"/>
    <w:rsid w:val="00CF6B4F"/>
    <w:rsid w:val="00D05E58"/>
    <w:rsid w:val="00DB1E49"/>
    <w:rsid w:val="00DC6B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89D8"/>
  <w15:chartTrackingRefBased/>
  <w15:docId w15:val="{25A9F33E-C05A-4532-897F-BF0F4E07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16E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16E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16E9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16E9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16E9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16E9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16E9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16E9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16E9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6E9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16E9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16E9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16E9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16E9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16E9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16E9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16E9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16E9E"/>
    <w:rPr>
      <w:rFonts w:eastAsiaTheme="majorEastAsia" w:cstheme="majorBidi"/>
      <w:color w:val="272727" w:themeColor="text1" w:themeTint="D8"/>
    </w:rPr>
  </w:style>
  <w:style w:type="paragraph" w:styleId="Titel">
    <w:name w:val="Title"/>
    <w:basedOn w:val="Standard"/>
    <w:next w:val="Standard"/>
    <w:link w:val="TitelZchn"/>
    <w:uiPriority w:val="10"/>
    <w:qFormat/>
    <w:rsid w:val="00316E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16E9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16E9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16E9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16E9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16E9E"/>
    <w:rPr>
      <w:i/>
      <w:iCs/>
      <w:color w:val="404040" w:themeColor="text1" w:themeTint="BF"/>
    </w:rPr>
  </w:style>
  <w:style w:type="paragraph" w:styleId="Listenabsatz">
    <w:name w:val="List Paragraph"/>
    <w:basedOn w:val="Standard"/>
    <w:uiPriority w:val="34"/>
    <w:qFormat/>
    <w:rsid w:val="00316E9E"/>
    <w:pPr>
      <w:ind w:left="720"/>
      <w:contextualSpacing/>
    </w:pPr>
  </w:style>
  <w:style w:type="character" w:styleId="IntensiveHervorhebung">
    <w:name w:val="Intense Emphasis"/>
    <w:basedOn w:val="Absatz-Standardschriftart"/>
    <w:uiPriority w:val="21"/>
    <w:qFormat/>
    <w:rsid w:val="00316E9E"/>
    <w:rPr>
      <w:i/>
      <w:iCs/>
      <w:color w:val="0F4761" w:themeColor="accent1" w:themeShade="BF"/>
    </w:rPr>
  </w:style>
  <w:style w:type="paragraph" w:styleId="IntensivesZitat">
    <w:name w:val="Intense Quote"/>
    <w:basedOn w:val="Standard"/>
    <w:next w:val="Standard"/>
    <w:link w:val="IntensivesZitatZchn"/>
    <w:uiPriority w:val="30"/>
    <w:qFormat/>
    <w:rsid w:val="00316E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16E9E"/>
    <w:rPr>
      <w:i/>
      <w:iCs/>
      <w:color w:val="0F4761" w:themeColor="accent1" w:themeShade="BF"/>
    </w:rPr>
  </w:style>
  <w:style w:type="character" w:styleId="IntensiverVerweis">
    <w:name w:val="Intense Reference"/>
    <w:basedOn w:val="Absatz-Standardschriftart"/>
    <w:uiPriority w:val="32"/>
    <w:qFormat/>
    <w:rsid w:val="00316E9E"/>
    <w:rPr>
      <w:b/>
      <w:bCs/>
      <w:smallCaps/>
      <w:color w:val="0F4761" w:themeColor="accent1" w:themeShade="BF"/>
      <w:spacing w:val="5"/>
    </w:rPr>
  </w:style>
  <w:style w:type="character" w:styleId="Hyperlink">
    <w:name w:val="Hyperlink"/>
    <w:basedOn w:val="Absatz-Standardschriftart"/>
    <w:uiPriority w:val="99"/>
    <w:unhideWhenUsed/>
    <w:rsid w:val="00316E9E"/>
    <w:rPr>
      <w:color w:val="467886" w:themeColor="hyperlink"/>
      <w:u w:val="single"/>
    </w:rPr>
  </w:style>
  <w:style w:type="character" w:styleId="NichtaufgelsteErwhnung">
    <w:name w:val="Unresolved Mention"/>
    <w:basedOn w:val="Absatz-Standardschriftart"/>
    <w:uiPriority w:val="99"/>
    <w:semiHidden/>
    <w:unhideWhenUsed/>
    <w:rsid w:val="00316E9E"/>
    <w:rPr>
      <w:color w:val="605E5C"/>
      <w:shd w:val="clear" w:color="auto" w:fill="E1DFDD"/>
    </w:rPr>
  </w:style>
  <w:style w:type="paragraph" w:styleId="StandardWeb">
    <w:name w:val="Normal (Web)"/>
    <w:basedOn w:val="Standard"/>
    <w:uiPriority w:val="99"/>
    <w:semiHidden/>
    <w:unhideWhenUsed/>
    <w:rsid w:val="00266C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4792">
      <w:bodyDiv w:val="1"/>
      <w:marLeft w:val="0"/>
      <w:marRight w:val="0"/>
      <w:marTop w:val="0"/>
      <w:marBottom w:val="0"/>
      <w:divBdr>
        <w:top w:val="none" w:sz="0" w:space="0" w:color="auto"/>
        <w:left w:val="none" w:sz="0" w:space="0" w:color="auto"/>
        <w:bottom w:val="none" w:sz="0" w:space="0" w:color="auto"/>
        <w:right w:val="none" w:sz="0" w:space="0" w:color="auto"/>
      </w:divBdr>
    </w:div>
    <w:div w:id="112947740">
      <w:bodyDiv w:val="1"/>
      <w:marLeft w:val="0"/>
      <w:marRight w:val="0"/>
      <w:marTop w:val="0"/>
      <w:marBottom w:val="0"/>
      <w:divBdr>
        <w:top w:val="none" w:sz="0" w:space="0" w:color="auto"/>
        <w:left w:val="none" w:sz="0" w:space="0" w:color="auto"/>
        <w:bottom w:val="none" w:sz="0" w:space="0" w:color="auto"/>
        <w:right w:val="none" w:sz="0" w:space="0" w:color="auto"/>
      </w:divBdr>
    </w:div>
    <w:div w:id="350886632">
      <w:bodyDiv w:val="1"/>
      <w:marLeft w:val="0"/>
      <w:marRight w:val="0"/>
      <w:marTop w:val="0"/>
      <w:marBottom w:val="0"/>
      <w:divBdr>
        <w:top w:val="none" w:sz="0" w:space="0" w:color="auto"/>
        <w:left w:val="none" w:sz="0" w:space="0" w:color="auto"/>
        <w:bottom w:val="none" w:sz="0" w:space="0" w:color="auto"/>
        <w:right w:val="none" w:sz="0" w:space="0" w:color="auto"/>
      </w:divBdr>
    </w:div>
    <w:div w:id="377245837">
      <w:bodyDiv w:val="1"/>
      <w:marLeft w:val="0"/>
      <w:marRight w:val="0"/>
      <w:marTop w:val="0"/>
      <w:marBottom w:val="0"/>
      <w:divBdr>
        <w:top w:val="none" w:sz="0" w:space="0" w:color="auto"/>
        <w:left w:val="none" w:sz="0" w:space="0" w:color="auto"/>
        <w:bottom w:val="none" w:sz="0" w:space="0" w:color="auto"/>
        <w:right w:val="none" w:sz="0" w:space="0" w:color="auto"/>
      </w:divBdr>
    </w:div>
    <w:div w:id="442530518">
      <w:bodyDiv w:val="1"/>
      <w:marLeft w:val="0"/>
      <w:marRight w:val="0"/>
      <w:marTop w:val="0"/>
      <w:marBottom w:val="0"/>
      <w:divBdr>
        <w:top w:val="none" w:sz="0" w:space="0" w:color="auto"/>
        <w:left w:val="none" w:sz="0" w:space="0" w:color="auto"/>
        <w:bottom w:val="none" w:sz="0" w:space="0" w:color="auto"/>
        <w:right w:val="none" w:sz="0" w:space="0" w:color="auto"/>
      </w:divBdr>
    </w:div>
    <w:div w:id="533468649">
      <w:bodyDiv w:val="1"/>
      <w:marLeft w:val="0"/>
      <w:marRight w:val="0"/>
      <w:marTop w:val="0"/>
      <w:marBottom w:val="0"/>
      <w:divBdr>
        <w:top w:val="none" w:sz="0" w:space="0" w:color="auto"/>
        <w:left w:val="none" w:sz="0" w:space="0" w:color="auto"/>
        <w:bottom w:val="none" w:sz="0" w:space="0" w:color="auto"/>
        <w:right w:val="none" w:sz="0" w:space="0" w:color="auto"/>
      </w:divBdr>
    </w:div>
    <w:div w:id="802231565">
      <w:bodyDiv w:val="1"/>
      <w:marLeft w:val="0"/>
      <w:marRight w:val="0"/>
      <w:marTop w:val="0"/>
      <w:marBottom w:val="0"/>
      <w:divBdr>
        <w:top w:val="none" w:sz="0" w:space="0" w:color="auto"/>
        <w:left w:val="none" w:sz="0" w:space="0" w:color="auto"/>
        <w:bottom w:val="none" w:sz="0" w:space="0" w:color="auto"/>
        <w:right w:val="none" w:sz="0" w:space="0" w:color="auto"/>
      </w:divBdr>
    </w:div>
    <w:div w:id="844906542">
      <w:bodyDiv w:val="1"/>
      <w:marLeft w:val="0"/>
      <w:marRight w:val="0"/>
      <w:marTop w:val="0"/>
      <w:marBottom w:val="0"/>
      <w:divBdr>
        <w:top w:val="none" w:sz="0" w:space="0" w:color="auto"/>
        <w:left w:val="none" w:sz="0" w:space="0" w:color="auto"/>
        <w:bottom w:val="none" w:sz="0" w:space="0" w:color="auto"/>
        <w:right w:val="none" w:sz="0" w:space="0" w:color="auto"/>
      </w:divBdr>
    </w:div>
    <w:div w:id="1018697123">
      <w:bodyDiv w:val="1"/>
      <w:marLeft w:val="0"/>
      <w:marRight w:val="0"/>
      <w:marTop w:val="0"/>
      <w:marBottom w:val="0"/>
      <w:divBdr>
        <w:top w:val="none" w:sz="0" w:space="0" w:color="auto"/>
        <w:left w:val="none" w:sz="0" w:space="0" w:color="auto"/>
        <w:bottom w:val="none" w:sz="0" w:space="0" w:color="auto"/>
        <w:right w:val="none" w:sz="0" w:space="0" w:color="auto"/>
      </w:divBdr>
    </w:div>
    <w:div w:id="1100493241">
      <w:bodyDiv w:val="1"/>
      <w:marLeft w:val="0"/>
      <w:marRight w:val="0"/>
      <w:marTop w:val="0"/>
      <w:marBottom w:val="0"/>
      <w:divBdr>
        <w:top w:val="none" w:sz="0" w:space="0" w:color="auto"/>
        <w:left w:val="none" w:sz="0" w:space="0" w:color="auto"/>
        <w:bottom w:val="none" w:sz="0" w:space="0" w:color="auto"/>
        <w:right w:val="none" w:sz="0" w:space="0" w:color="auto"/>
      </w:divBdr>
    </w:div>
    <w:div w:id="1356689308">
      <w:bodyDiv w:val="1"/>
      <w:marLeft w:val="0"/>
      <w:marRight w:val="0"/>
      <w:marTop w:val="0"/>
      <w:marBottom w:val="0"/>
      <w:divBdr>
        <w:top w:val="none" w:sz="0" w:space="0" w:color="auto"/>
        <w:left w:val="none" w:sz="0" w:space="0" w:color="auto"/>
        <w:bottom w:val="none" w:sz="0" w:space="0" w:color="auto"/>
        <w:right w:val="none" w:sz="0" w:space="0" w:color="auto"/>
      </w:divBdr>
    </w:div>
    <w:div w:id="1544365903">
      <w:bodyDiv w:val="1"/>
      <w:marLeft w:val="0"/>
      <w:marRight w:val="0"/>
      <w:marTop w:val="0"/>
      <w:marBottom w:val="0"/>
      <w:divBdr>
        <w:top w:val="none" w:sz="0" w:space="0" w:color="auto"/>
        <w:left w:val="none" w:sz="0" w:space="0" w:color="auto"/>
        <w:bottom w:val="none" w:sz="0" w:space="0" w:color="auto"/>
        <w:right w:val="none" w:sz="0" w:space="0" w:color="auto"/>
      </w:divBdr>
    </w:div>
    <w:div w:id="1934893898">
      <w:bodyDiv w:val="1"/>
      <w:marLeft w:val="0"/>
      <w:marRight w:val="0"/>
      <w:marTop w:val="0"/>
      <w:marBottom w:val="0"/>
      <w:divBdr>
        <w:top w:val="none" w:sz="0" w:space="0" w:color="auto"/>
        <w:left w:val="none" w:sz="0" w:space="0" w:color="auto"/>
        <w:bottom w:val="none" w:sz="0" w:space="0" w:color="auto"/>
        <w:right w:val="none" w:sz="0" w:space="0" w:color="auto"/>
      </w:divBdr>
    </w:div>
    <w:div w:id="1998609748">
      <w:bodyDiv w:val="1"/>
      <w:marLeft w:val="0"/>
      <w:marRight w:val="0"/>
      <w:marTop w:val="0"/>
      <w:marBottom w:val="0"/>
      <w:divBdr>
        <w:top w:val="none" w:sz="0" w:space="0" w:color="auto"/>
        <w:left w:val="none" w:sz="0" w:space="0" w:color="auto"/>
        <w:bottom w:val="none" w:sz="0" w:space="0" w:color="auto"/>
        <w:right w:val="none" w:sz="0" w:space="0" w:color="auto"/>
      </w:divBdr>
    </w:div>
    <w:div w:id="2032490236">
      <w:bodyDiv w:val="1"/>
      <w:marLeft w:val="0"/>
      <w:marRight w:val="0"/>
      <w:marTop w:val="0"/>
      <w:marBottom w:val="0"/>
      <w:divBdr>
        <w:top w:val="none" w:sz="0" w:space="0" w:color="auto"/>
        <w:left w:val="none" w:sz="0" w:space="0" w:color="auto"/>
        <w:bottom w:val="none" w:sz="0" w:space="0" w:color="auto"/>
        <w:right w:val="none" w:sz="0" w:space="0" w:color="auto"/>
      </w:divBdr>
    </w:div>
    <w:div w:id="213111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wipptal.at/veranstaltu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2922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7</cp:revision>
  <dcterms:created xsi:type="dcterms:W3CDTF">2026-04-08T09:28:00Z</dcterms:created>
  <dcterms:modified xsi:type="dcterms:W3CDTF">2026-04-14T12:22:00Z</dcterms:modified>
</cp:coreProperties>
</file>