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7894" w:rsidR="00C65152" w:rsidP="00B54C8A" w:rsidRDefault="00D97894" w14:paraId="13EAA4EB" w14:textId="60337EF2">
      <w:pPr>
        <w:spacing w:after="0"/>
        <w:jc w:val="both"/>
        <w:rPr>
          <w:rFonts w:ascii="Alto Con Nor" w:hAnsi="Alto Con Nor"/>
          <w:b/>
          <w:caps/>
          <w:sz w:val="26"/>
          <w:szCs w:val="26"/>
          <w:lang w:val="de-AT" w:eastAsia="de-DE"/>
        </w:rPr>
      </w:pPr>
      <w:r w:rsidRPr="00D97894">
        <w:rPr>
          <w:rFonts w:ascii="Alto Con Nor" w:hAnsi="Alto Con Nor"/>
          <w:b/>
          <w:sz w:val="26"/>
          <w:szCs w:val="26"/>
          <w:lang w:val="de-AT" w:eastAsia="de-DE"/>
        </w:rPr>
        <w:t xml:space="preserve">Nah am Wasser: </w:t>
      </w:r>
      <w:r>
        <w:rPr>
          <w:rFonts w:ascii="Alto Con Nor" w:hAnsi="Alto Con Nor"/>
          <w:b/>
          <w:sz w:val="26"/>
          <w:szCs w:val="26"/>
          <w:lang w:val="de-AT" w:eastAsia="de-DE"/>
        </w:rPr>
        <w:t>a</w:t>
      </w:r>
      <w:r w:rsidRPr="00D97894">
        <w:rPr>
          <w:rFonts w:ascii="Alto Con Nor" w:hAnsi="Alto Con Nor"/>
          <w:b/>
          <w:sz w:val="26"/>
          <w:szCs w:val="26"/>
          <w:lang w:val="de-AT" w:eastAsia="de-DE"/>
        </w:rPr>
        <w:t>uf Sommerfrische in der Region Innsbruck</w:t>
      </w:r>
    </w:p>
    <w:p w:rsidRPr="00D97894" w:rsidR="000771BD" w:rsidP="00B54C8A" w:rsidRDefault="000771BD" w14:paraId="0EA31E11" w14:textId="22C53D08">
      <w:pPr>
        <w:spacing w:after="0"/>
        <w:jc w:val="both"/>
        <w:rPr>
          <w:rFonts w:ascii="Alto Con Nor" w:hAnsi="Alto Con Nor"/>
          <w:b/>
          <w:sz w:val="22"/>
          <w:szCs w:val="22"/>
          <w:lang w:val="de-AT" w:eastAsia="de-DE"/>
        </w:rPr>
      </w:pPr>
    </w:p>
    <w:p w:rsidRPr="00D97894" w:rsidR="000771BD" w:rsidP="00B54C8A" w:rsidRDefault="00D97894" w14:paraId="03C320FE" w14:textId="091E0CCE">
      <w:pPr>
        <w:spacing w:after="0"/>
        <w:jc w:val="both"/>
        <w:rPr>
          <w:rFonts w:ascii="Alto Con Nor" w:hAnsi="Alto Con Nor"/>
          <w:b/>
          <w:sz w:val="22"/>
          <w:szCs w:val="22"/>
          <w:lang w:val="de-AT" w:eastAsia="de-DE"/>
        </w:rPr>
      </w:pPr>
      <w:r w:rsidRPr="00D97894">
        <w:rPr>
          <w:rFonts w:ascii="Alto Con Nor" w:hAnsi="Alto Con Nor"/>
          <w:b/>
          <w:sz w:val="22"/>
          <w:szCs w:val="22"/>
          <w:lang w:val="de-AT" w:eastAsia="de-DE"/>
        </w:rPr>
        <w:t>Wenn die Tage</w:t>
      </w:r>
      <w:r w:rsidR="00537710">
        <w:rPr>
          <w:rFonts w:ascii="Alto Con Nor" w:hAnsi="Alto Con Nor"/>
          <w:b/>
          <w:sz w:val="22"/>
          <w:szCs w:val="22"/>
          <w:lang w:val="de-AT" w:eastAsia="de-DE"/>
        </w:rPr>
        <w:t xml:space="preserve"> </w:t>
      </w:r>
      <w:r w:rsidR="0066390E">
        <w:rPr>
          <w:rFonts w:ascii="Alto Con Nor" w:hAnsi="Alto Con Nor"/>
          <w:b/>
          <w:sz w:val="22"/>
          <w:szCs w:val="22"/>
          <w:lang w:val="de-AT" w:eastAsia="de-DE"/>
        </w:rPr>
        <w:t>strahlend</w:t>
      </w:r>
      <w:r w:rsidRPr="00D97894">
        <w:rPr>
          <w:rFonts w:ascii="Alto Con Nor" w:hAnsi="Alto Con Nor"/>
          <w:b/>
          <w:sz w:val="22"/>
          <w:szCs w:val="22"/>
          <w:lang w:val="de-AT" w:eastAsia="de-DE"/>
        </w:rPr>
        <w:t xml:space="preserve">, die Temperaturen hoch und die Wolken spärlich sind, dann ist Abkühlung angesagt. In der Region Innsbruck gibt es dafür zahlreiche Möglichkeiten, sowohl </w:t>
      </w:r>
      <w:r w:rsidR="003F01B4">
        <w:rPr>
          <w:rFonts w:ascii="Alto Con Nor" w:hAnsi="Alto Con Nor"/>
          <w:b/>
          <w:sz w:val="22"/>
          <w:szCs w:val="22"/>
          <w:lang w:val="de-AT" w:eastAsia="de-DE"/>
        </w:rPr>
        <w:t>am Berg</w:t>
      </w:r>
      <w:r w:rsidRPr="00D97894">
        <w:rPr>
          <w:rFonts w:ascii="Alto Con Nor" w:hAnsi="Alto Con Nor"/>
          <w:b/>
          <w:sz w:val="22"/>
          <w:szCs w:val="22"/>
          <w:lang w:val="de-AT" w:eastAsia="de-DE"/>
        </w:rPr>
        <w:t xml:space="preserve"> als auch im Tal, sowohl am Land als auch rund um die Stadt. Drei Empfehlungen für alpine Frische</w:t>
      </w:r>
      <w:r w:rsidR="00E3272F">
        <w:rPr>
          <w:rFonts w:ascii="Alto Con Nor" w:hAnsi="Alto Con Nor"/>
          <w:b/>
          <w:sz w:val="22"/>
          <w:szCs w:val="22"/>
          <w:lang w:val="de-AT" w:eastAsia="de-DE"/>
        </w:rPr>
        <w:t xml:space="preserve"> </w:t>
      </w:r>
      <w:r w:rsidRPr="00D97894">
        <w:rPr>
          <w:rFonts w:ascii="Alto Con Nor" w:hAnsi="Alto Con Nor"/>
          <w:b/>
          <w:sz w:val="22"/>
          <w:szCs w:val="22"/>
          <w:lang w:val="de-AT" w:eastAsia="de-DE"/>
        </w:rPr>
        <w:t>– und einen richtig coolen Sommer.</w:t>
      </w:r>
    </w:p>
    <w:p w:rsidRPr="00D97894" w:rsidR="000771BD" w:rsidP="00B54C8A" w:rsidRDefault="000771BD" w14:paraId="6061DBE8" w14:textId="253E495F">
      <w:pPr>
        <w:spacing w:after="0"/>
        <w:jc w:val="both"/>
        <w:rPr>
          <w:rFonts w:ascii="Alto Con Nor" w:hAnsi="Alto Con Nor"/>
          <w:bCs/>
          <w:sz w:val="22"/>
          <w:szCs w:val="22"/>
          <w:lang w:val="de-AT" w:eastAsia="de-DE"/>
        </w:rPr>
      </w:pPr>
    </w:p>
    <w:p w:rsidRPr="00D97894" w:rsidR="00D97894" w:rsidP="00D97894" w:rsidRDefault="00D97894" w14:paraId="123381F8" w14:textId="1178D026">
      <w:pPr>
        <w:spacing w:after="0"/>
        <w:jc w:val="both"/>
        <w:rPr>
          <w:rFonts w:ascii="Alto Con Nor" w:hAnsi="Alto Con Nor"/>
          <w:b/>
          <w:sz w:val="22"/>
          <w:szCs w:val="22"/>
          <w:lang w:val="de-AT" w:eastAsia="de-DE"/>
        </w:rPr>
      </w:pPr>
      <w:r w:rsidRPr="00D97894">
        <w:rPr>
          <w:rFonts w:ascii="Alto Con Nor" w:hAnsi="Alto Con Nor"/>
          <w:b/>
          <w:sz w:val="22"/>
          <w:szCs w:val="22"/>
          <w:lang w:val="de-AT" w:eastAsia="de-DE"/>
        </w:rPr>
        <w:t>Kühles Nass</w:t>
      </w:r>
    </w:p>
    <w:p w:rsidRPr="00D97894" w:rsidR="00D97894" w:rsidP="7B2B21B0" w:rsidRDefault="00D97894" w14:paraId="5D0DB8C5" w14:textId="72D6927E">
      <w:pPr>
        <w:spacing w:after="0"/>
        <w:jc w:val="both"/>
        <w:rPr>
          <w:rFonts w:ascii="Alto Con Nor" w:hAnsi="Alto Con Nor"/>
          <w:sz w:val="22"/>
          <w:szCs w:val="22"/>
          <w:lang w:val="de-AT" w:eastAsia="de-DE"/>
        </w:rPr>
      </w:pPr>
      <w:r w:rsidRPr="7B2B21B0">
        <w:rPr>
          <w:rFonts w:ascii="Alto Con Nor" w:hAnsi="Alto Con Nor"/>
          <w:sz w:val="22"/>
          <w:szCs w:val="22"/>
          <w:lang w:val="de-AT" w:eastAsia="de-DE"/>
        </w:rPr>
        <w:t>Nichts ist erfrischender als ein beherzter Sprung ins Wasser – und nichts eignet sich besser dafür als ein in der Sonne glitzernder Badesee. Einen solchen findet man in der Region Innsbruck unter anderem in Mieming und in Natters, wo dank eines kinderfreundlichen Angebots samt Spielplätzen und Aquapark insbesondere Familien voll auf ihre Kosten kommen. Das gilt auch für den Lanser See, einen alpinen Moorsee, der zudem mit idyllische</w:t>
      </w:r>
      <w:r w:rsidR="00B32C21">
        <w:rPr>
          <w:rFonts w:ascii="Alto Con Nor" w:hAnsi="Alto Con Nor"/>
          <w:sz w:val="22"/>
          <w:szCs w:val="22"/>
          <w:lang w:val="de-AT" w:eastAsia="de-DE"/>
        </w:rPr>
        <w:t>r</w:t>
      </w:r>
      <w:r w:rsidRPr="7B2B21B0">
        <w:rPr>
          <w:rFonts w:ascii="Alto Con Nor" w:hAnsi="Alto Con Nor"/>
          <w:sz w:val="22"/>
          <w:szCs w:val="22"/>
          <w:lang w:val="de-AT" w:eastAsia="de-DE"/>
        </w:rPr>
        <w:t xml:space="preserve"> Lage und ausgezeichneter Wasserqualität punktet.</w:t>
      </w:r>
    </w:p>
    <w:p w:rsidRPr="00D97894" w:rsidR="00D97894" w:rsidP="00D97894" w:rsidRDefault="00D97894" w14:paraId="727647D0" w14:textId="77777777">
      <w:pPr>
        <w:spacing w:after="0"/>
        <w:jc w:val="both"/>
        <w:rPr>
          <w:rFonts w:ascii="Alto Con Nor" w:hAnsi="Alto Con Nor"/>
          <w:bCs/>
          <w:sz w:val="22"/>
          <w:szCs w:val="22"/>
          <w:lang w:val="de-AT" w:eastAsia="de-DE"/>
        </w:rPr>
      </w:pPr>
    </w:p>
    <w:p w:rsidRPr="00D97894" w:rsidR="00D97894" w:rsidP="00D97894" w:rsidRDefault="00D97894" w14:paraId="3EADE622" w14:textId="3EED77D1">
      <w:pPr>
        <w:spacing w:after="0"/>
        <w:jc w:val="both"/>
        <w:rPr>
          <w:rFonts w:ascii="Alto Con Nor" w:hAnsi="Alto Con Nor"/>
          <w:b/>
          <w:sz w:val="22"/>
          <w:szCs w:val="22"/>
          <w:lang w:val="de-AT" w:eastAsia="de-DE"/>
        </w:rPr>
      </w:pPr>
      <w:r w:rsidRPr="00D97894">
        <w:rPr>
          <w:rFonts w:ascii="Alto Con Nor" w:hAnsi="Alto Con Nor"/>
          <w:b/>
          <w:sz w:val="22"/>
          <w:szCs w:val="22"/>
          <w:lang w:val="de-AT" w:eastAsia="de-DE"/>
        </w:rPr>
        <w:t>Schattiges Plätzchen</w:t>
      </w:r>
    </w:p>
    <w:p w:rsidRPr="00D97894" w:rsidR="00D97894" w:rsidP="7B2B21B0" w:rsidRDefault="00D97894" w14:paraId="30626BA9" w14:textId="38FD8785">
      <w:pPr>
        <w:spacing w:after="0"/>
        <w:jc w:val="both"/>
        <w:rPr>
          <w:rFonts w:ascii="Alto Con Nor" w:hAnsi="Alto Con Nor"/>
          <w:sz w:val="22"/>
          <w:szCs w:val="22"/>
          <w:lang w:val="de-AT" w:eastAsia="de-DE"/>
        </w:rPr>
      </w:pPr>
      <w:r w:rsidRPr="7B2B21B0">
        <w:rPr>
          <w:rFonts w:ascii="Alto Con Nor" w:hAnsi="Alto Con Nor"/>
          <w:sz w:val="22"/>
          <w:szCs w:val="22"/>
          <w:lang w:val="de-AT" w:eastAsia="de-DE"/>
        </w:rPr>
        <w:t>Abkühlung und Naturerlebnis – diese</w:t>
      </w:r>
      <w:r w:rsidR="00B32C21">
        <w:rPr>
          <w:rFonts w:ascii="Alto Con Nor" w:hAnsi="Alto Con Nor"/>
          <w:sz w:val="22"/>
          <w:szCs w:val="22"/>
          <w:lang w:val="de-AT" w:eastAsia="de-DE"/>
        </w:rPr>
        <w:t xml:space="preserve"> reizvolle</w:t>
      </w:r>
      <w:r w:rsidRPr="7B2B21B0">
        <w:rPr>
          <w:rFonts w:ascii="Alto Con Nor" w:hAnsi="Alto Con Nor"/>
          <w:sz w:val="22"/>
          <w:szCs w:val="22"/>
          <w:lang w:val="de-AT" w:eastAsia="de-DE"/>
        </w:rPr>
        <w:t xml:space="preserve"> Kombination wartet in den Klammen der Region. Überzeugen kann man sich davon </w:t>
      </w:r>
      <w:r w:rsidRPr="7B2B21B0" w:rsidR="003130CD">
        <w:rPr>
          <w:rFonts w:ascii="Alto Con Nor" w:hAnsi="Alto Con Nor"/>
          <w:sz w:val="22"/>
          <w:szCs w:val="22"/>
          <w:lang w:val="de-AT" w:eastAsia="de-DE"/>
        </w:rPr>
        <w:t>beispielsweise</w:t>
      </w:r>
      <w:r w:rsidRPr="7B2B21B0">
        <w:rPr>
          <w:rFonts w:ascii="Alto Con Nor" w:hAnsi="Alto Con Nor"/>
          <w:sz w:val="22"/>
          <w:szCs w:val="22"/>
          <w:lang w:val="de-AT" w:eastAsia="de-DE"/>
        </w:rPr>
        <w:t xml:space="preserve"> bei einer Tour durch die wildromantische Ehnbachklamm</w:t>
      </w:r>
      <w:r w:rsidRPr="7B2B21B0" w:rsidR="00F85B1A">
        <w:rPr>
          <w:rFonts w:ascii="Alto Con Nor" w:hAnsi="Alto Con Nor"/>
          <w:sz w:val="22"/>
          <w:szCs w:val="22"/>
          <w:lang w:val="de-AT" w:eastAsia="de-DE"/>
        </w:rPr>
        <w:t xml:space="preserve"> nahe Zirl</w:t>
      </w:r>
      <w:r w:rsidRPr="7B2B21B0">
        <w:rPr>
          <w:rFonts w:ascii="Alto Con Nor" w:hAnsi="Alto Con Nor"/>
          <w:sz w:val="22"/>
          <w:szCs w:val="22"/>
          <w:lang w:val="de-AT" w:eastAsia="de-DE"/>
        </w:rPr>
        <w:t>, die entlang des kühl sprudelnden, namensgebenden Ehnbachs verläuft und den Blick freigibt auf eine</w:t>
      </w:r>
      <w:r w:rsidR="0085379A">
        <w:rPr>
          <w:rFonts w:ascii="Alto Con Nor" w:hAnsi="Alto Con Nor"/>
          <w:sz w:val="22"/>
          <w:szCs w:val="22"/>
          <w:lang w:val="de-AT" w:eastAsia="de-DE"/>
        </w:rPr>
        <w:t xml:space="preserve"> </w:t>
      </w:r>
      <w:r w:rsidRPr="7B2B21B0">
        <w:rPr>
          <w:rFonts w:ascii="Alto Con Nor" w:hAnsi="Alto Con Nor"/>
          <w:sz w:val="22"/>
          <w:szCs w:val="22"/>
          <w:lang w:val="de-AT" w:eastAsia="de-DE"/>
        </w:rPr>
        <w:t xml:space="preserve">außergewöhnliche </w:t>
      </w:r>
      <w:r w:rsidRPr="7B2B21B0" w:rsidR="00A26947">
        <w:rPr>
          <w:rFonts w:ascii="Alto Con Nor" w:hAnsi="Alto Con Nor"/>
          <w:sz w:val="22"/>
          <w:szCs w:val="22"/>
          <w:lang w:val="de-AT" w:eastAsia="de-DE"/>
        </w:rPr>
        <w:t>Tier- und Pflanzenwelt</w:t>
      </w:r>
      <w:r w:rsidRPr="7B2B21B0">
        <w:rPr>
          <w:rFonts w:ascii="Alto Con Nor" w:hAnsi="Alto Con Nor"/>
          <w:sz w:val="22"/>
          <w:szCs w:val="22"/>
          <w:lang w:val="de-AT" w:eastAsia="de-DE"/>
        </w:rPr>
        <w:t xml:space="preserve">. Landschaftlich ähnlich eindrucksvoll </w:t>
      </w:r>
      <w:r w:rsidRPr="7B2B21B0" w:rsidR="003F020A">
        <w:rPr>
          <w:rFonts w:ascii="Alto Con Nor" w:hAnsi="Alto Con Nor"/>
          <w:sz w:val="22"/>
          <w:szCs w:val="22"/>
          <w:lang w:val="de-AT" w:eastAsia="de-DE"/>
        </w:rPr>
        <w:t>zeigt</w:t>
      </w:r>
      <w:r w:rsidRPr="7B2B21B0">
        <w:rPr>
          <w:rFonts w:ascii="Alto Con Nor" w:hAnsi="Alto Con Nor"/>
          <w:sz w:val="22"/>
          <w:szCs w:val="22"/>
          <w:lang w:val="de-AT" w:eastAsia="de-DE"/>
        </w:rPr>
        <w:t xml:space="preserve"> sich die Mühlauer Klamm im Stadtgebiet von Innsbruck, bei deren Durchquerung man kleine Wasserfälle und mehr passiert.</w:t>
      </w:r>
    </w:p>
    <w:p w:rsidRPr="00D97894" w:rsidR="00D97894" w:rsidP="00D97894" w:rsidRDefault="00D97894" w14:paraId="4AC90CE8" w14:textId="77777777">
      <w:pPr>
        <w:spacing w:after="0"/>
        <w:jc w:val="both"/>
        <w:rPr>
          <w:rFonts w:ascii="Alto Con Nor" w:hAnsi="Alto Con Nor"/>
          <w:bCs/>
          <w:sz w:val="22"/>
          <w:szCs w:val="22"/>
          <w:lang w:val="de-AT" w:eastAsia="de-DE"/>
        </w:rPr>
      </w:pPr>
    </w:p>
    <w:p w:rsidRPr="00D97894" w:rsidR="00D97894" w:rsidP="00D97894" w:rsidRDefault="00D97894" w14:paraId="1E010A4F" w14:textId="77777777">
      <w:pPr>
        <w:spacing w:after="0"/>
        <w:jc w:val="both"/>
        <w:rPr>
          <w:rFonts w:ascii="Alto Con Nor" w:hAnsi="Alto Con Nor"/>
          <w:b/>
          <w:sz w:val="22"/>
          <w:szCs w:val="22"/>
          <w:lang w:val="de-AT" w:eastAsia="de-DE"/>
        </w:rPr>
      </w:pPr>
      <w:r w:rsidRPr="00D97894">
        <w:rPr>
          <w:rFonts w:ascii="Alto Con Nor" w:hAnsi="Alto Con Nor"/>
          <w:b/>
          <w:sz w:val="22"/>
          <w:szCs w:val="22"/>
          <w:lang w:val="de-AT" w:eastAsia="de-DE"/>
        </w:rPr>
        <w:t>Luftige Höhe</w:t>
      </w:r>
    </w:p>
    <w:p w:rsidR="00D97894" w:rsidP="7B2B21B0" w:rsidRDefault="00D97894" w14:paraId="28F52D00" w14:textId="675467A2">
      <w:pPr>
        <w:spacing w:after="0"/>
        <w:jc w:val="both"/>
        <w:rPr>
          <w:rFonts w:ascii="Alto Con Nor" w:hAnsi="Alto Con Nor"/>
          <w:sz w:val="22"/>
          <w:szCs w:val="22"/>
          <w:lang w:val="de-AT" w:eastAsia="de-DE"/>
        </w:rPr>
      </w:pPr>
      <w:r w:rsidRPr="7B2B21B0">
        <w:rPr>
          <w:rFonts w:ascii="Alto Con Nor" w:hAnsi="Alto Con Nor"/>
          <w:sz w:val="22"/>
          <w:szCs w:val="22"/>
          <w:lang w:val="de-AT" w:eastAsia="de-DE"/>
        </w:rPr>
        <w:t>Bei der Drei-Seen-Runde in Kühtai, rund 2.000 Meter über dem Meer</w:t>
      </w:r>
      <w:r w:rsidRPr="7B2B21B0" w:rsidR="4EEBAF7A">
        <w:rPr>
          <w:rFonts w:ascii="Alto Con Nor" w:hAnsi="Alto Con Nor"/>
          <w:sz w:val="22"/>
          <w:szCs w:val="22"/>
          <w:lang w:val="de-AT" w:eastAsia="de-DE"/>
        </w:rPr>
        <w:t>esspiegel</w:t>
      </w:r>
      <w:r w:rsidRPr="7B2B21B0">
        <w:rPr>
          <w:rFonts w:ascii="Alto Con Nor" w:hAnsi="Alto Con Nor"/>
          <w:sz w:val="22"/>
          <w:szCs w:val="22"/>
          <w:lang w:val="de-AT" w:eastAsia="de-DE"/>
        </w:rPr>
        <w:t xml:space="preserve">, </w:t>
      </w:r>
      <w:r w:rsidRPr="7B2B21B0" w:rsidR="00A45467">
        <w:rPr>
          <w:rFonts w:ascii="Alto Con Nor" w:hAnsi="Alto Con Nor"/>
          <w:sz w:val="22"/>
          <w:szCs w:val="22"/>
          <w:lang w:val="de-AT" w:eastAsia="de-DE"/>
        </w:rPr>
        <w:t xml:space="preserve">ist der Name Programm – </w:t>
      </w:r>
      <w:r w:rsidRPr="7B2B21B0">
        <w:rPr>
          <w:rFonts w:ascii="Alto Con Nor" w:hAnsi="Alto Con Nor"/>
          <w:sz w:val="22"/>
          <w:szCs w:val="22"/>
          <w:lang w:val="de-AT" w:eastAsia="de-DE"/>
        </w:rPr>
        <w:t xml:space="preserve">trifft man </w:t>
      </w:r>
      <w:r w:rsidRPr="7B2B21B0" w:rsidR="00A45467">
        <w:rPr>
          <w:rFonts w:ascii="Alto Con Nor" w:hAnsi="Alto Con Nor"/>
          <w:sz w:val="22"/>
          <w:szCs w:val="22"/>
          <w:lang w:val="de-AT" w:eastAsia="de-DE"/>
        </w:rPr>
        <w:t xml:space="preserve">dabei doch </w:t>
      </w:r>
      <w:r w:rsidRPr="7B2B21B0">
        <w:rPr>
          <w:rFonts w:ascii="Alto Con Nor" w:hAnsi="Alto Con Nor"/>
          <w:sz w:val="22"/>
          <w:szCs w:val="22"/>
          <w:lang w:val="de-AT" w:eastAsia="de-DE"/>
        </w:rPr>
        <w:t>auf gleich drei verschiedene Gewässer</w:t>
      </w:r>
      <w:r w:rsidR="00FD2196">
        <w:rPr>
          <w:rFonts w:ascii="Alto Con Nor" w:hAnsi="Alto Con Nor"/>
          <w:sz w:val="22"/>
          <w:szCs w:val="22"/>
          <w:lang w:val="de-AT" w:eastAsia="de-DE"/>
        </w:rPr>
        <w:t>, d</w:t>
      </w:r>
      <w:r w:rsidR="00D30D51">
        <w:rPr>
          <w:rFonts w:ascii="Alto Con Nor" w:hAnsi="Alto Con Nor"/>
          <w:sz w:val="22"/>
          <w:szCs w:val="22"/>
          <w:lang w:val="de-AT" w:eastAsia="de-DE"/>
        </w:rPr>
        <w:t>ie</w:t>
      </w:r>
      <w:r w:rsidRPr="7B2B21B0">
        <w:rPr>
          <w:rFonts w:ascii="Alto Con Nor" w:hAnsi="Alto Con Nor"/>
          <w:sz w:val="22"/>
          <w:szCs w:val="22"/>
          <w:lang w:val="de-AT" w:eastAsia="de-DE"/>
        </w:rPr>
        <w:t xml:space="preserve"> sich allesamt malerisch in die umgebende Berg</w:t>
      </w:r>
      <w:r w:rsidR="00201E95">
        <w:rPr>
          <w:rFonts w:ascii="Alto Con Nor" w:hAnsi="Alto Con Nor"/>
          <w:sz w:val="22"/>
          <w:szCs w:val="22"/>
          <w:lang w:val="de-AT" w:eastAsia="de-DE"/>
        </w:rPr>
        <w:t>k</w:t>
      </w:r>
      <w:r w:rsidR="009C091A">
        <w:rPr>
          <w:rFonts w:ascii="Alto Con Nor" w:hAnsi="Alto Con Nor"/>
          <w:sz w:val="22"/>
          <w:szCs w:val="22"/>
          <w:lang w:val="de-AT" w:eastAsia="de-DE"/>
        </w:rPr>
        <w:t>ulisse</w:t>
      </w:r>
      <w:r w:rsidRPr="7B2B21B0">
        <w:rPr>
          <w:rFonts w:ascii="Alto Con Nor" w:hAnsi="Alto Con Nor"/>
          <w:sz w:val="22"/>
          <w:szCs w:val="22"/>
          <w:lang w:val="de-AT" w:eastAsia="de-DE"/>
        </w:rPr>
        <w:t xml:space="preserve"> einfügen. Auch im Sellraintal lässt sich auf Wanderungen d</w:t>
      </w:r>
      <w:r w:rsidRPr="7B2B21B0" w:rsidR="003130CD">
        <w:rPr>
          <w:rFonts w:ascii="Alto Con Nor" w:hAnsi="Alto Con Nor"/>
          <w:sz w:val="22"/>
          <w:szCs w:val="22"/>
          <w:lang w:val="de-AT" w:eastAsia="de-DE"/>
        </w:rPr>
        <w:t>er</w:t>
      </w:r>
      <w:r w:rsidRPr="7B2B21B0">
        <w:rPr>
          <w:rFonts w:ascii="Alto Con Nor" w:hAnsi="Alto Con Nor"/>
          <w:sz w:val="22"/>
          <w:szCs w:val="22"/>
          <w:lang w:val="de-AT" w:eastAsia="de-DE"/>
        </w:rPr>
        <w:t xml:space="preserve"> eine oder andere </w:t>
      </w:r>
      <w:r w:rsidRPr="7B2B21B0" w:rsidR="003130CD">
        <w:rPr>
          <w:rFonts w:ascii="Alto Con Nor" w:hAnsi="Alto Con Nor"/>
          <w:sz w:val="22"/>
          <w:szCs w:val="22"/>
          <w:lang w:val="de-AT" w:eastAsia="de-DE"/>
        </w:rPr>
        <w:t xml:space="preserve">murmelnde oder rauschende </w:t>
      </w:r>
      <w:r w:rsidRPr="7B2B21B0">
        <w:rPr>
          <w:rFonts w:ascii="Alto Con Nor" w:hAnsi="Alto Con Nor"/>
          <w:sz w:val="22"/>
          <w:szCs w:val="22"/>
          <w:lang w:val="de-AT" w:eastAsia="de-DE"/>
        </w:rPr>
        <w:t>B</w:t>
      </w:r>
      <w:r w:rsidRPr="7B2B21B0" w:rsidR="003130CD">
        <w:rPr>
          <w:rFonts w:ascii="Alto Con Nor" w:hAnsi="Alto Con Nor"/>
          <w:sz w:val="22"/>
          <w:szCs w:val="22"/>
          <w:lang w:val="de-AT" w:eastAsia="de-DE"/>
        </w:rPr>
        <w:t>ach</w:t>
      </w:r>
      <w:r w:rsidRPr="7B2B21B0">
        <w:rPr>
          <w:rFonts w:ascii="Alto Con Nor" w:hAnsi="Alto Con Nor"/>
          <w:sz w:val="22"/>
          <w:szCs w:val="22"/>
          <w:lang w:val="de-AT" w:eastAsia="de-DE"/>
        </w:rPr>
        <w:t xml:space="preserve"> entdecken. Idealer Ausgangspunkt </w:t>
      </w:r>
      <w:r w:rsidRPr="7B2B21B0" w:rsidR="002752CA">
        <w:rPr>
          <w:rFonts w:ascii="Alto Con Nor" w:hAnsi="Alto Con Nor"/>
          <w:sz w:val="22"/>
          <w:szCs w:val="22"/>
          <w:lang w:val="de-AT" w:eastAsia="de-DE"/>
        </w:rPr>
        <w:t>für entsprechende Erkundungen</w:t>
      </w:r>
      <w:r w:rsidRPr="7B2B21B0">
        <w:rPr>
          <w:rFonts w:ascii="Alto Con Nor" w:hAnsi="Alto Con Nor"/>
          <w:sz w:val="22"/>
          <w:szCs w:val="22"/>
          <w:lang w:val="de-AT" w:eastAsia="de-DE"/>
        </w:rPr>
        <w:t xml:space="preserve"> sind die Bergsteigerdörfer Sellrain, Gries und St. Sigmund, die mitten in </w:t>
      </w:r>
      <w:r w:rsidRPr="7B2B21B0" w:rsidR="00F649DE">
        <w:rPr>
          <w:rFonts w:ascii="Alto Con Nor" w:hAnsi="Alto Con Nor"/>
          <w:sz w:val="22"/>
          <w:szCs w:val="22"/>
          <w:lang w:val="de-AT" w:eastAsia="de-DE"/>
        </w:rPr>
        <w:t>imposanten</w:t>
      </w:r>
      <w:r w:rsidRPr="7B2B21B0">
        <w:rPr>
          <w:rFonts w:ascii="Alto Con Nor" w:hAnsi="Alto Con Nor"/>
          <w:sz w:val="22"/>
          <w:szCs w:val="22"/>
          <w:lang w:val="de-AT" w:eastAsia="de-DE"/>
        </w:rPr>
        <w:t xml:space="preserve"> Gipfel</w:t>
      </w:r>
      <w:r w:rsidR="00A26BC3">
        <w:rPr>
          <w:rFonts w:ascii="Alto Con Nor" w:hAnsi="Alto Con Nor"/>
          <w:sz w:val="22"/>
          <w:szCs w:val="22"/>
          <w:lang w:val="de-AT" w:eastAsia="de-DE"/>
        </w:rPr>
        <w:t>wel</w:t>
      </w:r>
      <w:r w:rsidR="00193EBC">
        <w:rPr>
          <w:rFonts w:ascii="Alto Con Nor" w:hAnsi="Alto Con Nor"/>
          <w:sz w:val="22"/>
          <w:szCs w:val="22"/>
          <w:lang w:val="de-AT" w:eastAsia="de-DE"/>
        </w:rPr>
        <w:t>ten</w:t>
      </w:r>
      <w:r w:rsidRPr="7B2B21B0">
        <w:rPr>
          <w:rFonts w:ascii="Alto Con Nor" w:hAnsi="Alto Con Nor"/>
          <w:sz w:val="22"/>
          <w:szCs w:val="22"/>
          <w:lang w:val="de-AT" w:eastAsia="de-DE"/>
        </w:rPr>
        <w:t xml:space="preserve"> liegen.</w:t>
      </w:r>
    </w:p>
    <w:p w:rsidR="00F46312" w:rsidP="7B2B21B0" w:rsidRDefault="00F46312" w14:paraId="6F6D8870" w14:textId="77777777">
      <w:pPr>
        <w:spacing w:after="0"/>
        <w:jc w:val="both"/>
        <w:rPr>
          <w:rFonts w:ascii="Alto Con Nor" w:hAnsi="Alto Con Nor"/>
          <w:sz w:val="22"/>
          <w:szCs w:val="22"/>
          <w:lang w:val="de-AT" w:eastAsia="de-DE"/>
        </w:rPr>
      </w:pPr>
    </w:p>
    <w:p w:rsidRPr="00D97894" w:rsidR="00F46312" w:rsidP="7B2B21B0" w:rsidRDefault="00681971" w14:paraId="30F92518" w14:textId="364B8713">
      <w:pPr>
        <w:spacing w:after="0"/>
        <w:jc w:val="both"/>
        <w:rPr>
          <w:rFonts w:ascii="Alto Con Nor" w:hAnsi="Alto Con Nor"/>
          <w:sz w:val="22"/>
          <w:szCs w:val="22"/>
          <w:lang w:val="de-AT" w:eastAsia="de-DE"/>
        </w:rPr>
      </w:pPr>
      <w:r>
        <w:rPr>
          <w:rFonts w:ascii="Alto Con Nor" w:hAnsi="Alto Con Nor"/>
          <w:sz w:val="22"/>
          <w:szCs w:val="22"/>
          <w:lang w:val="de-AT" w:eastAsia="de-DE"/>
        </w:rPr>
        <w:t xml:space="preserve">Weitere Tipps für einen coolen Sommer </w:t>
      </w:r>
      <w:r w:rsidR="004E1089">
        <w:rPr>
          <w:rFonts w:ascii="Alto Con Nor" w:hAnsi="Alto Con Nor"/>
          <w:sz w:val="22"/>
          <w:szCs w:val="22"/>
          <w:lang w:val="de-AT" w:eastAsia="de-DE"/>
        </w:rPr>
        <w:t xml:space="preserve">in der Region Innsbruck gibt es online unter: </w:t>
      </w:r>
      <w:hyperlink w:history="1" r:id="rId10">
        <w:r w:rsidRPr="004C7998" w:rsidR="00A4362E">
          <w:rPr>
            <w:rStyle w:val="Hyperlink"/>
            <w:rFonts w:ascii="Alto Con Nor" w:hAnsi="Alto Con Nor"/>
            <w:sz w:val="22"/>
            <w:szCs w:val="22"/>
            <w:lang w:val="de-AT" w:eastAsia="de-DE"/>
          </w:rPr>
          <w:t>www.innsbruck.info/alpine-frische</w:t>
        </w:r>
      </w:hyperlink>
      <w:r w:rsidR="00A4362E">
        <w:rPr>
          <w:rFonts w:ascii="Alto Con Nor" w:hAnsi="Alto Con Nor"/>
          <w:sz w:val="22"/>
          <w:szCs w:val="22"/>
          <w:lang w:val="de-AT" w:eastAsia="de-DE"/>
        </w:rPr>
        <w:t>.</w:t>
      </w:r>
    </w:p>
    <w:p w:rsidRPr="00D97894" w:rsidR="00D97894" w:rsidP="00D97894" w:rsidRDefault="00D97894" w14:paraId="60CC2A98" w14:textId="77777777">
      <w:pPr>
        <w:spacing w:after="0"/>
        <w:jc w:val="both"/>
        <w:rPr>
          <w:rFonts w:ascii="Alto Con Nor" w:hAnsi="Alto Con Nor"/>
          <w:bCs/>
          <w:sz w:val="22"/>
          <w:szCs w:val="22"/>
          <w:lang w:val="de-AT" w:eastAsia="de-DE"/>
        </w:rPr>
      </w:pPr>
    </w:p>
    <w:p w:rsidRPr="00D97894" w:rsidR="00D97894" w:rsidP="00D97894" w:rsidRDefault="00D97894" w14:paraId="138B0202" w14:textId="505E65D3">
      <w:pPr>
        <w:spacing w:after="0"/>
        <w:jc w:val="both"/>
        <w:rPr>
          <w:rFonts w:ascii="Alto Con Nor" w:hAnsi="Alto Con Nor"/>
          <w:b/>
          <w:sz w:val="22"/>
          <w:szCs w:val="22"/>
          <w:lang w:val="de-AT" w:eastAsia="de-DE"/>
        </w:rPr>
      </w:pPr>
      <w:r w:rsidRPr="00D97894">
        <w:rPr>
          <w:rFonts w:ascii="Alto Con Nor" w:hAnsi="Alto Con Nor"/>
          <w:b/>
          <w:sz w:val="22"/>
          <w:szCs w:val="22"/>
          <w:lang w:val="de-AT" w:eastAsia="de-DE"/>
        </w:rPr>
        <w:t xml:space="preserve">Tipp: </w:t>
      </w:r>
      <w:r w:rsidR="00620339">
        <w:rPr>
          <w:rFonts w:ascii="Alto Con Nor" w:hAnsi="Alto Con Nor"/>
          <w:b/>
          <w:sz w:val="22"/>
          <w:szCs w:val="22"/>
          <w:lang w:val="de-AT" w:eastAsia="de-DE"/>
        </w:rPr>
        <w:t>v</w:t>
      </w:r>
      <w:r w:rsidR="00D645EB">
        <w:rPr>
          <w:rFonts w:ascii="Alto Con Nor" w:hAnsi="Alto Con Nor"/>
          <w:b/>
          <w:sz w:val="22"/>
          <w:szCs w:val="22"/>
          <w:lang w:val="de-AT" w:eastAsia="de-DE"/>
        </w:rPr>
        <w:t>olles Programm</w:t>
      </w:r>
    </w:p>
    <w:p w:rsidR="0047697F" w:rsidP="00D97894" w:rsidRDefault="00D97894" w14:paraId="05295E69" w14:textId="475D4C85">
      <w:pPr>
        <w:spacing w:after="0"/>
        <w:jc w:val="both"/>
        <w:rPr>
          <w:rFonts w:ascii="Alto Con Nor" w:hAnsi="Alto Con Nor"/>
          <w:bCs/>
          <w:sz w:val="22"/>
          <w:szCs w:val="22"/>
          <w:lang w:val="de-AT" w:eastAsia="de-DE"/>
        </w:rPr>
      </w:pPr>
      <w:r w:rsidRPr="00D97894">
        <w:rPr>
          <w:rFonts w:ascii="Alto Con Nor" w:hAnsi="Alto Con Nor"/>
          <w:bCs/>
          <w:sz w:val="22"/>
          <w:szCs w:val="22"/>
          <w:lang w:val="de-AT" w:eastAsia="de-DE"/>
        </w:rPr>
        <w:t xml:space="preserve">Mehr Inspiration für erfrischende und </w:t>
      </w:r>
      <w:r w:rsidR="00D645EB">
        <w:rPr>
          <w:rFonts w:ascii="Alto Con Nor" w:hAnsi="Alto Con Nor"/>
          <w:bCs/>
          <w:sz w:val="22"/>
          <w:szCs w:val="22"/>
          <w:lang w:val="de-AT" w:eastAsia="de-DE"/>
        </w:rPr>
        <w:t>weitere</w:t>
      </w:r>
      <w:r w:rsidRPr="00D97894">
        <w:rPr>
          <w:rFonts w:ascii="Alto Con Nor" w:hAnsi="Alto Con Nor"/>
          <w:bCs/>
          <w:sz w:val="22"/>
          <w:szCs w:val="22"/>
          <w:lang w:val="de-AT" w:eastAsia="de-DE"/>
        </w:rPr>
        <w:t xml:space="preserve"> Abenteuer rund um die Tiroler Landeshauptstadt liefert das Erlebnisprogramm der Region Innsbruck. Dieses umfasst </w:t>
      </w:r>
      <w:r w:rsidR="00D645EB">
        <w:rPr>
          <w:rFonts w:ascii="Alto Con Nor" w:hAnsi="Alto Con Nor"/>
          <w:bCs/>
          <w:sz w:val="22"/>
          <w:szCs w:val="22"/>
          <w:lang w:val="de-AT" w:eastAsia="de-DE"/>
        </w:rPr>
        <w:t>eine Vielzahl an</w:t>
      </w:r>
      <w:r w:rsidR="008E4BB2">
        <w:rPr>
          <w:rFonts w:ascii="Alto Con Nor" w:hAnsi="Alto Con Nor"/>
          <w:bCs/>
          <w:sz w:val="22"/>
          <w:szCs w:val="22"/>
          <w:lang w:val="de-AT" w:eastAsia="de-DE"/>
        </w:rPr>
        <w:t xml:space="preserve"> </w:t>
      </w:r>
      <w:r w:rsidRPr="00D97894">
        <w:rPr>
          <w:rFonts w:ascii="Alto Con Nor" w:hAnsi="Alto Con Nor"/>
          <w:bCs/>
          <w:sz w:val="22"/>
          <w:szCs w:val="22"/>
          <w:lang w:val="de-AT" w:eastAsia="de-DE"/>
        </w:rPr>
        <w:t>spannende</w:t>
      </w:r>
      <w:r w:rsidR="00D645EB">
        <w:rPr>
          <w:rFonts w:ascii="Alto Con Nor" w:hAnsi="Alto Con Nor"/>
          <w:bCs/>
          <w:sz w:val="22"/>
          <w:szCs w:val="22"/>
          <w:lang w:val="de-AT" w:eastAsia="de-DE"/>
        </w:rPr>
        <w:t>n</w:t>
      </w:r>
      <w:r w:rsidRPr="00D97894">
        <w:rPr>
          <w:rFonts w:ascii="Alto Con Nor" w:hAnsi="Alto Con Nor"/>
          <w:bCs/>
          <w:sz w:val="22"/>
          <w:szCs w:val="22"/>
          <w:lang w:val="de-AT" w:eastAsia="de-DE"/>
        </w:rPr>
        <w:t xml:space="preserve"> Aktivitäten</w:t>
      </w:r>
      <w:r w:rsidR="00D645EB">
        <w:rPr>
          <w:rFonts w:ascii="Alto Con Nor" w:hAnsi="Alto Con Nor"/>
          <w:bCs/>
          <w:sz w:val="22"/>
          <w:szCs w:val="22"/>
          <w:lang w:val="de-AT" w:eastAsia="de-DE"/>
        </w:rPr>
        <w:t xml:space="preserve"> und Ausflügen</w:t>
      </w:r>
      <w:r w:rsidRPr="00D97894">
        <w:rPr>
          <w:rFonts w:ascii="Alto Con Nor" w:hAnsi="Alto Con Nor"/>
          <w:bCs/>
          <w:sz w:val="22"/>
          <w:szCs w:val="22"/>
          <w:lang w:val="de-AT" w:eastAsia="de-DE"/>
        </w:rPr>
        <w:t xml:space="preserve">, von der geführten Wanderung – </w:t>
      </w:r>
      <w:r w:rsidR="00E06EA6">
        <w:rPr>
          <w:rFonts w:ascii="Alto Con Nor" w:hAnsi="Alto Con Nor"/>
          <w:bCs/>
          <w:sz w:val="22"/>
          <w:szCs w:val="22"/>
          <w:lang w:val="de-AT" w:eastAsia="de-DE"/>
        </w:rPr>
        <w:t>darunter</w:t>
      </w:r>
      <w:r w:rsidRPr="00D97894">
        <w:rPr>
          <w:rFonts w:ascii="Alto Con Nor" w:hAnsi="Alto Con Nor"/>
          <w:bCs/>
          <w:sz w:val="22"/>
          <w:szCs w:val="22"/>
          <w:lang w:val="de-AT" w:eastAsia="de-DE"/>
        </w:rPr>
        <w:t xml:space="preserve"> zum Lanser See – über </w:t>
      </w:r>
      <w:r w:rsidR="008E4BB2">
        <w:rPr>
          <w:rFonts w:ascii="Alto Con Nor" w:hAnsi="Alto Con Nor"/>
          <w:bCs/>
          <w:sz w:val="22"/>
          <w:szCs w:val="22"/>
          <w:lang w:val="de-AT" w:eastAsia="de-DE"/>
        </w:rPr>
        <w:t>die</w:t>
      </w:r>
      <w:r w:rsidRPr="00D97894">
        <w:rPr>
          <w:rFonts w:ascii="Alto Con Nor" w:hAnsi="Alto Con Nor"/>
          <w:bCs/>
          <w:sz w:val="22"/>
          <w:szCs w:val="22"/>
          <w:lang w:val="de-AT" w:eastAsia="de-DE"/>
        </w:rPr>
        <w:t xml:space="preserve"> Genussreise durch die Innsbrucker Markthalle bis</w:t>
      </w:r>
      <w:r w:rsidR="00D645EB">
        <w:rPr>
          <w:rFonts w:ascii="Alto Con Nor" w:hAnsi="Alto Con Nor"/>
          <w:bCs/>
          <w:sz w:val="22"/>
          <w:szCs w:val="22"/>
          <w:lang w:val="de-AT" w:eastAsia="de-DE"/>
        </w:rPr>
        <w:t xml:space="preserve"> hin</w:t>
      </w:r>
      <w:r w:rsidRPr="00D97894">
        <w:rPr>
          <w:rFonts w:ascii="Alto Con Nor" w:hAnsi="Alto Con Nor"/>
          <w:bCs/>
          <w:sz w:val="22"/>
          <w:szCs w:val="22"/>
          <w:lang w:val="de-AT" w:eastAsia="de-DE"/>
        </w:rPr>
        <w:t xml:space="preserve"> zum Brotbackkurs</w:t>
      </w:r>
      <w:r w:rsidR="00D11CB4">
        <w:rPr>
          <w:rFonts w:ascii="Alto Con Nor" w:hAnsi="Alto Con Nor"/>
          <w:bCs/>
          <w:sz w:val="22"/>
          <w:szCs w:val="22"/>
          <w:lang w:val="de-AT" w:eastAsia="de-DE"/>
        </w:rPr>
        <w:t xml:space="preserve"> für Kinder und Familien.</w:t>
      </w:r>
    </w:p>
    <w:p w:rsidRPr="00D97894" w:rsidR="000771BD" w:rsidP="00D97894" w:rsidRDefault="00E2109F" w14:paraId="7FFF2841" w14:textId="69A07190">
      <w:pPr>
        <w:spacing w:after="0"/>
        <w:jc w:val="both"/>
        <w:rPr>
          <w:rFonts w:ascii="Alto Con Nor" w:hAnsi="Alto Con Nor"/>
          <w:bCs/>
          <w:sz w:val="22"/>
          <w:szCs w:val="22"/>
          <w:lang w:val="de-AT" w:eastAsia="de-DE"/>
        </w:rPr>
      </w:pPr>
      <w:r>
        <w:rPr>
          <w:rFonts w:ascii="Alto Con Nor" w:hAnsi="Alto Con Nor"/>
          <w:bCs/>
          <w:sz w:val="22"/>
          <w:szCs w:val="22"/>
          <w:lang w:val="de-AT" w:eastAsia="de-DE"/>
        </w:rPr>
        <w:t>Mehr Infos unter</w:t>
      </w:r>
      <w:r w:rsidR="00A83EE0">
        <w:rPr>
          <w:rFonts w:ascii="Alto Con Nor" w:hAnsi="Alto Con Nor"/>
          <w:bCs/>
          <w:sz w:val="22"/>
          <w:szCs w:val="22"/>
          <w:lang w:val="de-AT" w:eastAsia="de-DE"/>
        </w:rPr>
        <w:t>:</w:t>
      </w:r>
      <w:r>
        <w:rPr>
          <w:rFonts w:ascii="Alto Con Nor" w:hAnsi="Alto Con Nor"/>
          <w:bCs/>
          <w:sz w:val="22"/>
          <w:szCs w:val="22"/>
          <w:lang w:val="de-AT" w:eastAsia="de-DE"/>
        </w:rPr>
        <w:t xml:space="preserve"> </w:t>
      </w:r>
      <w:hyperlink w:history="1" r:id="rId11">
        <w:r w:rsidRPr="0045349A">
          <w:rPr>
            <w:rStyle w:val="Hyperlink"/>
            <w:rFonts w:ascii="Alto Con Nor" w:hAnsi="Alto Con Nor"/>
            <w:bCs/>
            <w:sz w:val="22"/>
            <w:szCs w:val="22"/>
            <w:lang w:val="de-AT" w:eastAsia="de-DE"/>
          </w:rPr>
          <w:t>www.innsbruck.info/erlebnisprogramm</w:t>
        </w:r>
      </w:hyperlink>
      <w:r>
        <w:rPr>
          <w:rFonts w:ascii="Alto Con Nor" w:hAnsi="Alto Con Nor"/>
          <w:bCs/>
          <w:sz w:val="22"/>
          <w:szCs w:val="22"/>
          <w:lang w:val="de-AT" w:eastAsia="de-DE"/>
        </w:rPr>
        <w:t xml:space="preserve"> </w:t>
      </w:r>
    </w:p>
    <w:p w:rsidR="008538DB" w:rsidP="00B54C8A" w:rsidRDefault="008538DB" w14:paraId="5588ABC1" w14:textId="77777777">
      <w:pPr>
        <w:spacing w:after="0"/>
        <w:jc w:val="both"/>
        <w:rPr>
          <w:rFonts w:ascii="Alto Con Nor" w:hAnsi="Alto Con Nor"/>
          <w:bCs/>
          <w:sz w:val="22"/>
          <w:szCs w:val="22"/>
          <w:lang w:val="de-AT" w:eastAsia="de-DE"/>
        </w:rPr>
      </w:pPr>
    </w:p>
    <w:p w:rsidRPr="00D97894" w:rsidR="004176E6" w:rsidP="00B54C8A" w:rsidRDefault="004176E6" w14:paraId="2D8E1FCE" w14:textId="77777777">
      <w:pPr>
        <w:spacing w:after="0"/>
        <w:jc w:val="both"/>
        <w:rPr>
          <w:rFonts w:ascii="Alto Con Nor" w:hAnsi="Alto Con Nor"/>
          <w:bCs/>
          <w:sz w:val="22"/>
          <w:szCs w:val="22"/>
          <w:lang w:val="de-AT" w:eastAsia="de-DE"/>
        </w:rPr>
      </w:pPr>
    </w:p>
    <w:p w:rsidRPr="008538DB" w:rsidR="008538DB" w:rsidP="008538DB" w:rsidRDefault="008538DB" w14:paraId="134CB33E" w14:textId="77777777">
      <w:pPr>
        <w:spacing w:after="0"/>
        <w:jc w:val="both"/>
        <w:rPr>
          <w:rFonts w:ascii="Alto Con Nor" w:hAnsi="Alto Con Nor"/>
          <w:b/>
          <w:i/>
          <w:iCs/>
          <w:sz w:val="22"/>
          <w:szCs w:val="22"/>
          <w:lang w:val="de-AT" w:eastAsia="de-DE"/>
        </w:rPr>
      </w:pPr>
      <w:r w:rsidRPr="008538DB">
        <w:rPr>
          <w:rFonts w:ascii="Alto Con Nor" w:hAnsi="Alto Con Nor"/>
          <w:b/>
          <w:i/>
          <w:iCs/>
          <w:sz w:val="22"/>
          <w:szCs w:val="22"/>
          <w:lang w:val="de-AT" w:eastAsia="de-DE"/>
        </w:rPr>
        <w:t>Über die Region Innsbruck</w:t>
      </w:r>
    </w:p>
    <w:p w:rsidRPr="008538DB" w:rsidR="008538DB" w:rsidP="008538DB" w:rsidRDefault="008538DB" w14:paraId="0085169D" w14:textId="359AAB36">
      <w:pPr>
        <w:spacing w:after="0"/>
        <w:jc w:val="both"/>
        <w:rPr>
          <w:rFonts w:ascii="Alto Con Nor" w:hAnsi="Alto Con Nor"/>
          <w:bCs/>
          <w:i/>
          <w:iCs/>
          <w:sz w:val="22"/>
          <w:szCs w:val="22"/>
          <w:lang w:val="de-AT" w:eastAsia="de-DE"/>
        </w:rPr>
      </w:pPr>
      <w:r w:rsidRPr="008538DB">
        <w:rPr>
          <w:rFonts w:ascii="Alto Con Nor" w:hAnsi="Alto Con Nor"/>
          <w:bCs/>
          <w:i/>
          <w:iCs/>
          <w:sz w:val="22"/>
          <w:szCs w:val="22"/>
          <w:lang w:val="de-AT" w:eastAsia="de-DE"/>
        </w:rPr>
        <w:t xml:space="preserve">Die Region Innsbruck ist eine einzigartige Symbiose von pulsierendem urbanem Raum und faszinierender alpiner Bergwelt. Sie erstreckt sich von der Tiroler Landeshauptstadt über 40 Orte in ihrer Umgebung und umfasst insgesamt sechs Erlebnisregionen: </w:t>
      </w:r>
      <w:r w:rsidR="00AE11E3">
        <w:rPr>
          <w:rFonts w:ascii="Alto Con Nor" w:hAnsi="Alto Con Nor"/>
          <w:bCs/>
          <w:i/>
          <w:iCs/>
          <w:sz w:val="22"/>
          <w:szCs w:val="22"/>
          <w:lang w:val="de-AT" w:eastAsia="de-DE"/>
        </w:rPr>
        <w:t>Innsbruck</w:t>
      </w:r>
      <w:r w:rsidRPr="008538DB">
        <w:rPr>
          <w:rFonts w:ascii="Alto Con Nor" w:hAnsi="Alto Con Nor"/>
          <w:bCs/>
          <w:i/>
          <w:iCs/>
          <w:sz w:val="22"/>
          <w:szCs w:val="22"/>
          <w:lang w:val="de-AT" w:eastAsia="de-DE"/>
        </w:rPr>
        <w:t>, Inntal</w:t>
      </w:r>
      <w:r w:rsidR="00D93F91">
        <w:rPr>
          <w:rFonts w:ascii="Alto Con Nor" w:hAnsi="Alto Con Nor"/>
          <w:bCs/>
          <w:i/>
          <w:iCs/>
          <w:sz w:val="22"/>
          <w:szCs w:val="22"/>
          <w:lang w:val="de-AT" w:eastAsia="de-DE"/>
        </w:rPr>
        <w:t>-Telfs</w:t>
      </w:r>
      <w:r w:rsidRPr="008538DB">
        <w:rPr>
          <w:rFonts w:ascii="Alto Con Nor" w:hAnsi="Alto Con Nor"/>
          <w:bCs/>
          <w:i/>
          <w:iCs/>
          <w:sz w:val="22"/>
          <w:szCs w:val="22"/>
          <w:lang w:val="de-AT" w:eastAsia="de-DE"/>
        </w:rPr>
        <w:t xml:space="preserve">, Kühtai-Sellraintal, Mieminger Plateau, </w:t>
      </w:r>
      <w:r w:rsidR="00D93F91">
        <w:rPr>
          <w:rFonts w:ascii="Alto Con Nor" w:hAnsi="Alto Con Nor"/>
          <w:bCs/>
          <w:i/>
          <w:iCs/>
          <w:sz w:val="22"/>
          <w:szCs w:val="22"/>
          <w:lang w:val="de-AT" w:eastAsia="de-DE"/>
        </w:rPr>
        <w:t>Region Patscherkofel</w:t>
      </w:r>
      <w:r w:rsidRPr="008538DB">
        <w:rPr>
          <w:rFonts w:ascii="Alto Con Nor" w:hAnsi="Alto Con Nor"/>
          <w:bCs/>
          <w:i/>
          <w:iCs/>
          <w:sz w:val="22"/>
          <w:szCs w:val="22"/>
          <w:lang w:val="de-AT" w:eastAsia="de-DE"/>
        </w:rPr>
        <w:t xml:space="preserve"> und West</w:t>
      </w:r>
      <w:r w:rsidR="00D93F91">
        <w:rPr>
          <w:rFonts w:ascii="Alto Con Nor" w:hAnsi="Alto Con Nor"/>
          <w:bCs/>
          <w:i/>
          <w:iCs/>
          <w:sz w:val="22"/>
          <w:szCs w:val="22"/>
          <w:lang w:val="de-AT" w:eastAsia="de-DE"/>
        </w:rPr>
        <w:t>liches Mittelgebirge</w:t>
      </w:r>
      <w:r w:rsidRPr="008538DB">
        <w:rPr>
          <w:rFonts w:ascii="Alto Con Nor" w:hAnsi="Alto Con Nor"/>
          <w:bCs/>
          <w:i/>
          <w:iCs/>
          <w:sz w:val="22"/>
          <w:szCs w:val="22"/>
          <w:lang w:val="de-AT" w:eastAsia="de-DE"/>
        </w:rPr>
        <w:t>.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Mitarbeiter:innen und elf Tourismus Informationen des Verbandes bereiten unvergessliche Urlaubserinnerungen im Einklang mit Mensch und Natur.</w:t>
      </w:r>
    </w:p>
    <w:p w:rsidRPr="008538DB" w:rsidR="008538DB" w:rsidP="008538DB" w:rsidRDefault="008538DB" w14:paraId="0CC12449" w14:textId="77777777">
      <w:pPr>
        <w:spacing w:after="0"/>
        <w:jc w:val="both"/>
        <w:rPr>
          <w:rFonts w:ascii="Alto Con Nor" w:hAnsi="Alto Con Nor"/>
          <w:bCs/>
          <w:sz w:val="22"/>
          <w:szCs w:val="22"/>
          <w:lang w:val="de-AT" w:eastAsia="de-DE"/>
        </w:rPr>
      </w:pPr>
    </w:p>
    <w:p w:rsidRPr="008538DB" w:rsidR="008538DB" w:rsidP="008538DB" w:rsidRDefault="008538DB" w14:paraId="6899AE2E" w14:textId="77777777">
      <w:pPr>
        <w:spacing w:after="0"/>
        <w:jc w:val="both"/>
        <w:rPr>
          <w:rFonts w:ascii="Alto Con Nor" w:hAnsi="Alto Con Nor"/>
          <w:b/>
          <w:i/>
          <w:iCs/>
          <w:sz w:val="22"/>
          <w:szCs w:val="22"/>
          <w:lang w:val="de-AT" w:eastAsia="de-DE"/>
        </w:rPr>
      </w:pPr>
      <w:r w:rsidRPr="008538DB">
        <w:rPr>
          <w:rFonts w:ascii="Alto Con Nor" w:hAnsi="Alto Con Nor"/>
          <w:b/>
          <w:i/>
          <w:iCs/>
          <w:sz w:val="22"/>
          <w:szCs w:val="22"/>
          <w:lang w:val="de-AT" w:eastAsia="de-DE"/>
        </w:rPr>
        <w:t>Weiterführende Links:</w:t>
      </w:r>
    </w:p>
    <w:p w:rsidRPr="008538DB" w:rsidR="008538DB" w:rsidP="008538DB" w:rsidRDefault="008538DB" w14:paraId="6ABBFFC0" w14:textId="2549F00C">
      <w:pPr>
        <w:spacing w:after="0"/>
        <w:jc w:val="both"/>
        <w:rPr>
          <w:rFonts w:ascii="Alto Con Nor" w:hAnsi="Alto Con Nor"/>
          <w:bCs/>
          <w:i/>
          <w:iCs/>
          <w:sz w:val="22"/>
          <w:szCs w:val="22"/>
          <w:lang w:val="de-AT" w:eastAsia="de-DE"/>
        </w:rPr>
      </w:pPr>
      <w:r w:rsidRPr="008538DB">
        <w:rPr>
          <w:rFonts w:ascii="Alto Con Nor" w:hAnsi="Alto Con Nor"/>
          <w:bCs/>
          <w:i/>
          <w:iCs/>
          <w:sz w:val="22"/>
          <w:szCs w:val="22"/>
          <w:lang w:val="de-AT" w:eastAsia="de-DE"/>
        </w:rPr>
        <w:t xml:space="preserve">Website: </w:t>
      </w:r>
      <w:hyperlink w:history="1" r:id="rId12">
        <w:r w:rsidRPr="008538DB">
          <w:rPr>
            <w:rStyle w:val="Hyperlink"/>
            <w:rFonts w:ascii="Alto Con Nor" w:hAnsi="Alto Con Nor"/>
            <w:bCs/>
            <w:i/>
            <w:iCs/>
            <w:sz w:val="22"/>
            <w:szCs w:val="22"/>
            <w:lang w:val="de-AT" w:eastAsia="de-DE"/>
          </w:rPr>
          <w:t>www.innsbruck.info</w:t>
        </w:r>
      </w:hyperlink>
      <w:r w:rsidRPr="008538DB">
        <w:rPr>
          <w:rFonts w:ascii="Alto Con Nor" w:hAnsi="Alto Con Nor"/>
          <w:bCs/>
          <w:i/>
          <w:iCs/>
          <w:sz w:val="22"/>
          <w:szCs w:val="22"/>
          <w:lang w:val="de-AT" w:eastAsia="de-DE"/>
        </w:rPr>
        <w:t xml:space="preserve"> </w:t>
      </w:r>
    </w:p>
    <w:p w:rsidRPr="008538DB" w:rsidR="008538DB" w:rsidP="008538DB" w:rsidRDefault="008538DB" w14:paraId="494F5399" w14:textId="62B0338D">
      <w:pPr>
        <w:spacing w:after="0"/>
        <w:jc w:val="both"/>
        <w:rPr>
          <w:rFonts w:ascii="Alto Con Nor" w:hAnsi="Alto Con Nor"/>
          <w:bCs/>
          <w:i/>
          <w:iCs/>
          <w:sz w:val="22"/>
          <w:szCs w:val="22"/>
          <w:lang w:val="de-AT" w:eastAsia="de-DE"/>
        </w:rPr>
      </w:pPr>
      <w:r w:rsidRPr="008538DB">
        <w:rPr>
          <w:rFonts w:ascii="Alto Con Nor" w:hAnsi="Alto Con Nor"/>
          <w:bCs/>
          <w:i/>
          <w:iCs/>
          <w:sz w:val="22"/>
          <w:szCs w:val="22"/>
          <w:lang w:val="de-AT" w:eastAsia="de-DE"/>
        </w:rPr>
        <w:t xml:space="preserve">Blog: </w:t>
      </w:r>
      <w:hyperlink w:history="1" r:id="rId13">
        <w:r w:rsidRPr="008538DB">
          <w:rPr>
            <w:rStyle w:val="Hyperlink"/>
            <w:rFonts w:ascii="Alto Con Nor" w:hAnsi="Alto Con Nor"/>
            <w:bCs/>
            <w:i/>
            <w:iCs/>
            <w:sz w:val="22"/>
            <w:szCs w:val="22"/>
            <w:lang w:val="de-AT" w:eastAsia="de-DE"/>
          </w:rPr>
          <w:t>www.innsbruck.info/blog</w:t>
        </w:r>
      </w:hyperlink>
    </w:p>
    <w:p w:rsidRPr="00C65152" w:rsidR="008538DB" w:rsidP="008538DB" w:rsidRDefault="008538DB" w14:paraId="0346EF2D" w14:textId="00E0F6FC">
      <w:pPr>
        <w:spacing w:after="0"/>
        <w:jc w:val="both"/>
        <w:rPr>
          <w:rFonts w:ascii="Alto Con Nor" w:hAnsi="Alto Con Nor"/>
          <w:bCs/>
          <w:i/>
          <w:iCs/>
          <w:sz w:val="22"/>
          <w:szCs w:val="22"/>
          <w:lang w:val="de-AT" w:eastAsia="de-DE"/>
        </w:rPr>
      </w:pPr>
      <w:r w:rsidRPr="00C65152">
        <w:rPr>
          <w:rFonts w:ascii="Alto Con Nor" w:hAnsi="Alto Con Nor"/>
          <w:bCs/>
          <w:i/>
          <w:iCs/>
          <w:sz w:val="22"/>
          <w:szCs w:val="22"/>
          <w:lang w:val="de-AT" w:eastAsia="de-DE"/>
        </w:rPr>
        <w:t xml:space="preserve">Facebook: </w:t>
      </w:r>
      <w:hyperlink w:history="1" r:id="rId14">
        <w:r w:rsidRPr="00C65152">
          <w:rPr>
            <w:rStyle w:val="Hyperlink"/>
            <w:rFonts w:ascii="Alto Con Nor" w:hAnsi="Alto Con Nor"/>
            <w:bCs/>
            <w:i/>
            <w:iCs/>
            <w:sz w:val="22"/>
            <w:szCs w:val="22"/>
            <w:lang w:val="de-AT" w:eastAsia="de-DE"/>
          </w:rPr>
          <w:t>www.facebook.com/Innsbruck</w:t>
        </w:r>
      </w:hyperlink>
    </w:p>
    <w:p w:rsidRPr="008538DB" w:rsidR="008538DB" w:rsidP="008538DB" w:rsidRDefault="008538DB" w14:paraId="5352359D" w14:textId="0A6A27B0">
      <w:pPr>
        <w:spacing w:after="0"/>
        <w:jc w:val="both"/>
        <w:rPr>
          <w:rFonts w:ascii="Alto Con Nor" w:hAnsi="Alto Con Nor"/>
          <w:bCs/>
          <w:i/>
          <w:iCs/>
          <w:sz w:val="22"/>
          <w:szCs w:val="22"/>
          <w:lang w:val="de-AT" w:eastAsia="de-DE"/>
        </w:rPr>
      </w:pPr>
      <w:r w:rsidRPr="008538DB">
        <w:rPr>
          <w:rFonts w:ascii="Alto Con Nor" w:hAnsi="Alto Con Nor"/>
          <w:bCs/>
          <w:i/>
          <w:iCs/>
          <w:sz w:val="22"/>
          <w:szCs w:val="22"/>
          <w:lang w:val="de-AT" w:eastAsia="de-DE"/>
        </w:rPr>
        <w:t xml:space="preserve">Instagram: </w:t>
      </w:r>
      <w:hyperlink w:history="1" r:id="rId15">
        <w:r w:rsidRPr="008538DB">
          <w:rPr>
            <w:rStyle w:val="Hyperlink"/>
            <w:rFonts w:ascii="Alto Con Nor" w:hAnsi="Alto Con Nor"/>
            <w:bCs/>
            <w:i/>
            <w:iCs/>
            <w:sz w:val="22"/>
            <w:szCs w:val="22"/>
            <w:lang w:val="de-AT" w:eastAsia="de-DE"/>
          </w:rPr>
          <w:t>www.instagram.com/innsbrucktourism</w:t>
        </w:r>
      </w:hyperlink>
      <w:r w:rsidRPr="008538DB">
        <w:rPr>
          <w:rFonts w:ascii="Alto Con Nor" w:hAnsi="Alto Con Nor"/>
          <w:bCs/>
          <w:i/>
          <w:iCs/>
          <w:sz w:val="22"/>
          <w:szCs w:val="22"/>
          <w:lang w:val="de-AT" w:eastAsia="de-DE"/>
        </w:rPr>
        <w:t xml:space="preserve"> </w:t>
      </w:r>
    </w:p>
    <w:p w:rsidRPr="008538DB" w:rsidR="008538DB" w:rsidP="008538DB" w:rsidRDefault="008538DB" w14:paraId="13DF9E95" w14:textId="5560337F">
      <w:pPr>
        <w:spacing w:after="0"/>
        <w:jc w:val="both"/>
        <w:rPr>
          <w:rFonts w:ascii="Alto Con Nor" w:hAnsi="Alto Con Nor"/>
          <w:bCs/>
          <w:i/>
          <w:iCs/>
          <w:sz w:val="22"/>
          <w:szCs w:val="22"/>
          <w:lang w:val="de-AT" w:eastAsia="de-DE"/>
        </w:rPr>
      </w:pPr>
      <w:r w:rsidRPr="008538DB">
        <w:rPr>
          <w:rFonts w:ascii="Alto Con Nor" w:hAnsi="Alto Con Nor"/>
          <w:bCs/>
          <w:i/>
          <w:iCs/>
          <w:sz w:val="22"/>
          <w:szCs w:val="22"/>
          <w:lang w:val="de-AT" w:eastAsia="de-DE"/>
        </w:rPr>
        <w:t xml:space="preserve">X: </w:t>
      </w:r>
      <w:hyperlink w:history="1" r:id="rId16">
        <w:r w:rsidRPr="008538DB">
          <w:rPr>
            <w:rStyle w:val="Hyperlink"/>
            <w:rFonts w:ascii="Alto Con Nor" w:hAnsi="Alto Con Nor"/>
            <w:bCs/>
            <w:i/>
            <w:iCs/>
            <w:sz w:val="22"/>
            <w:szCs w:val="22"/>
            <w:lang w:val="de-AT" w:eastAsia="de-DE"/>
          </w:rPr>
          <w:t>www.twitter.com/InnsbruckTVB</w:t>
        </w:r>
      </w:hyperlink>
    </w:p>
    <w:p w:rsidRPr="008538DB" w:rsidR="008538DB" w:rsidP="008538DB" w:rsidRDefault="008538DB" w14:paraId="04D37CBE" w14:textId="54EEDB28">
      <w:pPr>
        <w:spacing w:after="0"/>
        <w:jc w:val="both"/>
        <w:rPr>
          <w:rFonts w:ascii="Alto Con Nor" w:hAnsi="Alto Con Nor"/>
          <w:bCs/>
          <w:i/>
          <w:iCs/>
          <w:sz w:val="22"/>
          <w:szCs w:val="22"/>
          <w:lang w:val="en-GB" w:eastAsia="de-DE"/>
        </w:rPr>
      </w:pPr>
      <w:r w:rsidRPr="008538DB">
        <w:rPr>
          <w:rFonts w:ascii="Alto Con Nor" w:hAnsi="Alto Con Nor"/>
          <w:bCs/>
          <w:i/>
          <w:iCs/>
          <w:sz w:val="22"/>
          <w:szCs w:val="22"/>
          <w:lang w:val="en-GB" w:eastAsia="de-DE"/>
        </w:rPr>
        <w:t xml:space="preserve">YouTube: </w:t>
      </w:r>
      <w:hyperlink w:history="1" r:id="rId17">
        <w:r w:rsidRPr="008538DB">
          <w:rPr>
            <w:rStyle w:val="Hyperlink"/>
            <w:rFonts w:ascii="Alto Con Nor" w:hAnsi="Alto Con Nor"/>
            <w:bCs/>
            <w:i/>
            <w:iCs/>
            <w:sz w:val="22"/>
            <w:szCs w:val="22"/>
            <w:lang w:val="en-GB" w:eastAsia="de-DE"/>
          </w:rPr>
          <w:t>www.youtube.com/user/InnsbruckTVB</w:t>
        </w:r>
      </w:hyperlink>
    </w:p>
    <w:p w:rsidRPr="008538DB" w:rsidR="008538DB" w:rsidP="008538DB" w:rsidRDefault="008538DB" w14:paraId="40654ADB" w14:textId="4FF018B5">
      <w:pPr>
        <w:spacing w:after="0"/>
        <w:jc w:val="both"/>
        <w:rPr>
          <w:rFonts w:ascii="Alto Con Nor" w:hAnsi="Alto Con Nor"/>
          <w:bCs/>
          <w:i/>
          <w:iCs/>
          <w:sz w:val="22"/>
          <w:szCs w:val="22"/>
          <w:lang w:val="it-IT" w:eastAsia="de-DE"/>
        </w:rPr>
      </w:pPr>
      <w:r w:rsidRPr="008538DB">
        <w:rPr>
          <w:rFonts w:ascii="Alto Con Nor" w:hAnsi="Alto Con Nor"/>
          <w:bCs/>
          <w:i/>
          <w:iCs/>
          <w:sz w:val="22"/>
          <w:szCs w:val="22"/>
          <w:lang w:val="it-IT" w:eastAsia="de-DE"/>
        </w:rPr>
        <w:t xml:space="preserve">Pinterest: </w:t>
      </w:r>
      <w:hyperlink w:history="1" r:id="rId18">
        <w:r w:rsidRPr="008538DB">
          <w:rPr>
            <w:rStyle w:val="Hyperlink"/>
            <w:rFonts w:ascii="Alto Con Nor" w:hAnsi="Alto Con Nor"/>
            <w:bCs/>
            <w:i/>
            <w:iCs/>
            <w:sz w:val="22"/>
            <w:szCs w:val="22"/>
            <w:lang w:val="it-IT" w:eastAsia="de-DE"/>
          </w:rPr>
          <w:t>www.pinterest.at/innsbrucktvb/_created</w:t>
        </w:r>
      </w:hyperlink>
      <w:r w:rsidRPr="008538DB">
        <w:rPr>
          <w:rFonts w:ascii="Alto Con Nor" w:hAnsi="Alto Con Nor"/>
          <w:bCs/>
          <w:i/>
          <w:iCs/>
          <w:sz w:val="22"/>
          <w:szCs w:val="22"/>
          <w:lang w:val="it-IT" w:eastAsia="de-DE"/>
        </w:rPr>
        <w:t xml:space="preserve"> </w:t>
      </w:r>
    </w:p>
    <w:p w:rsidRPr="008538DB" w:rsidR="008538DB" w:rsidP="008538DB" w:rsidRDefault="008538DB" w14:paraId="08F5987E" w14:textId="77777777">
      <w:pPr>
        <w:spacing w:after="0"/>
        <w:jc w:val="both"/>
        <w:rPr>
          <w:rFonts w:ascii="Alto Con Nor" w:hAnsi="Alto Con Nor"/>
          <w:bCs/>
          <w:sz w:val="22"/>
          <w:szCs w:val="22"/>
          <w:lang w:val="it-IT" w:eastAsia="de-DE"/>
        </w:rPr>
      </w:pPr>
    </w:p>
    <w:p w:rsidRPr="008538DB" w:rsidR="008538DB" w:rsidP="008538DB" w:rsidRDefault="008538DB" w14:paraId="50E7C096" w14:textId="77777777">
      <w:pPr>
        <w:spacing w:after="0"/>
        <w:jc w:val="both"/>
        <w:rPr>
          <w:rFonts w:ascii="Alto Con Nor" w:hAnsi="Alto Con Nor"/>
          <w:b/>
          <w:sz w:val="22"/>
          <w:szCs w:val="22"/>
          <w:lang w:val="de-AT" w:eastAsia="de-DE"/>
        </w:rPr>
      </w:pPr>
      <w:r w:rsidRPr="008538DB">
        <w:rPr>
          <w:rFonts w:ascii="Alto Con Nor" w:hAnsi="Alto Con Nor"/>
          <w:b/>
          <w:sz w:val="22"/>
          <w:szCs w:val="22"/>
          <w:lang w:val="de-AT" w:eastAsia="de-DE"/>
        </w:rPr>
        <w:t>Rückfrage-Hinweis</w:t>
      </w:r>
    </w:p>
    <w:p w:rsidRPr="008538DB" w:rsidR="008538DB" w:rsidP="008538DB" w:rsidRDefault="008538DB" w14:paraId="65D417C7" w14:textId="77777777">
      <w:pPr>
        <w:spacing w:after="0"/>
        <w:jc w:val="both"/>
        <w:rPr>
          <w:rFonts w:ascii="Alto Con Nor" w:hAnsi="Alto Con Nor"/>
          <w:bCs/>
          <w:sz w:val="22"/>
          <w:szCs w:val="22"/>
          <w:lang w:val="de-AT" w:eastAsia="de-DE"/>
        </w:rPr>
      </w:pPr>
      <w:r w:rsidRPr="008538DB">
        <w:rPr>
          <w:rFonts w:ascii="Alto Con Nor" w:hAnsi="Alto Con Nor"/>
          <w:bCs/>
          <w:sz w:val="22"/>
          <w:szCs w:val="22"/>
          <w:lang w:val="de-AT" w:eastAsia="de-DE"/>
        </w:rPr>
        <w:t>Innsbruck Tourismus</w:t>
      </w:r>
    </w:p>
    <w:p w:rsidRPr="008538DB" w:rsidR="008538DB" w:rsidP="008538DB" w:rsidRDefault="008538DB" w14:paraId="14A10C9B" w14:textId="77777777">
      <w:pPr>
        <w:spacing w:after="0"/>
        <w:jc w:val="both"/>
        <w:rPr>
          <w:rFonts w:ascii="Alto Con Nor" w:hAnsi="Alto Con Nor"/>
          <w:bCs/>
          <w:sz w:val="22"/>
          <w:szCs w:val="22"/>
          <w:lang w:val="de-AT" w:eastAsia="de-DE"/>
        </w:rPr>
      </w:pPr>
      <w:r w:rsidRPr="008538DB">
        <w:rPr>
          <w:rFonts w:ascii="Alto Con Nor" w:hAnsi="Alto Con Nor"/>
          <w:bCs/>
          <w:sz w:val="22"/>
          <w:szCs w:val="22"/>
          <w:lang w:val="de-AT" w:eastAsia="de-DE"/>
        </w:rPr>
        <w:t>Fiona Triendl, BA</w:t>
      </w:r>
    </w:p>
    <w:p w:rsidRPr="008538DB" w:rsidR="008538DB" w:rsidP="008538DB" w:rsidRDefault="008538DB" w14:paraId="016D4B96" w14:textId="77777777">
      <w:pPr>
        <w:spacing w:after="0"/>
        <w:jc w:val="both"/>
        <w:rPr>
          <w:rFonts w:ascii="Alto Con Nor" w:hAnsi="Alto Con Nor"/>
          <w:bCs/>
          <w:sz w:val="22"/>
          <w:szCs w:val="22"/>
          <w:lang w:val="de-AT" w:eastAsia="de-DE"/>
        </w:rPr>
      </w:pPr>
      <w:r w:rsidRPr="008538DB">
        <w:rPr>
          <w:rFonts w:ascii="Alto Con Nor" w:hAnsi="Alto Con Nor"/>
          <w:bCs/>
          <w:sz w:val="22"/>
          <w:szCs w:val="22"/>
          <w:lang w:val="de-AT" w:eastAsia="de-DE"/>
        </w:rPr>
        <w:t>Marktmanagement Deutschland, Österreich, Schweiz</w:t>
      </w:r>
    </w:p>
    <w:p w:rsidRPr="008538DB" w:rsidR="008538DB" w:rsidP="008538DB" w:rsidRDefault="008538DB" w14:paraId="58F97296" w14:textId="77777777">
      <w:pPr>
        <w:spacing w:after="0"/>
        <w:jc w:val="both"/>
        <w:rPr>
          <w:rFonts w:ascii="Alto Con Nor" w:hAnsi="Alto Con Nor"/>
          <w:bCs/>
          <w:sz w:val="22"/>
          <w:szCs w:val="22"/>
          <w:lang w:val="de-AT" w:eastAsia="de-DE"/>
        </w:rPr>
      </w:pPr>
      <w:r w:rsidRPr="008538DB">
        <w:rPr>
          <w:rFonts w:ascii="Alto Con Nor" w:hAnsi="Alto Con Nor"/>
          <w:bCs/>
          <w:sz w:val="22"/>
          <w:szCs w:val="22"/>
          <w:lang w:val="de-AT" w:eastAsia="de-DE"/>
        </w:rPr>
        <w:t>Burggraben 3</w:t>
      </w:r>
    </w:p>
    <w:p w:rsidRPr="008538DB" w:rsidR="008538DB" w:rsidP="008538DB" w:rsidRDefault="008538DB" w14:paraId="74ADCE10" w14:textId="77777777">
      <w:pPr>
        <w:spacing w:after="0"/>
        <w:jc w:val="both"/>
        <w:rPr>
          <w:rFonts w:ascii="Alto Con Nor" w:hAnsi="Alto Con Nor"/>
          <w:bCs/>
          <w:sz w:val="22"/>
          <w:szCs w:val="22"/>
          <w:lang w:val="de-AT" w:eastAsia="de-DE"/>
        </w:rPr>
      </w:pPr>
      <w:r w:rsidRPr="008538DB">
        <w:rPr>
          <w:rFonts w:ascii="Alto Con Nor" w:hAnsi="Alto Con Nor"/>
          <w:bCs/>
          <w:sz w:val="22"/>
          <w:szCs w:val="22"/>
          <w:lang w:val="de-AT" w:eastAsia="de-DE"/>
        </w:rPr>
        <w:t>A-6020 Innsbruck</w:t>
      </w:r>
    </w:p>
    <w:p w:rsidRPr="008538DB" w:rsidR="008538DB" w:rsidP="008538DB" w:rsidRDefault="008538DB" w14:paraId="4AC744DB" w14:textId="77777777">
      <w:pPr>
        <w:spacing w:after="0"/>
        <w:jc w:val="both"/>
        <w:rPr>
          <w:rFonts w:ascii="Alto Con Nor" w:hAnsi="Alto Con Nor"/>
          <w:bCs/>
          <w:sz w:val="22"/>
          <w:szCs w:val="22"/>
          <w:lang w:val="de-AT" w:eastAsia="de-DE"/>
        </w:rPr>
      </w:pPr>
      <w:r w:rsidRPr="008538DB">
        <w:rPr>
          <w:rFonts w:ascii="Alto Con Nor" w:hAnsi="Alto Con Nor"/>
          <w:bCs/>
          <w:sz w:val="22"/>
          <w:szCs w:val="22"/>
          <w:lang w:val="de-AT" w:eastAsia="de-DE"/>
        </w:rPr>
        <w:t>+43 512 / 53 56 502</w:t>
      </w:r>
    </w:p>
    <w:p w:rsidRPr="008538DB" w:rsidR="008538DB" w:rsidP="008538DB" w:rsidRDefault="008538DB" w14:paraId="59A967F0" w14:textId="41FB9D23">
      <w:pPr>
        <w:spacing w:after="0"/>
        <w:jc w:val="both"/>
        <w:rPr>
          <w:rFonts w:ascii="Alto Con Nor" w:hAnsi="Alto Con Nor"/>
          <w:bCs/>
          <w:sz w:val="22"/>
          <w:szCs w:val="22"/>
          <w:lang w:val="de-AT" w:eastAsia="de-DE"/>
        </w:rPr>
      </w:pPr>
      <w:hyperlink w:history="1" r:id="rId19">
        <w:r w:rsidRPr="00C46D75">
          <w:rPr>
            <w:rStyle w:val="Hyperlink"/>
            <w:rFonts w:ascii="Alto Con Nor" w:hAnsi="Alto Con Nor"/>
            <w:bCs/>
            <w:sz w:val="22"/>
            <w:szCs w:val="22"/>
            <w:lang w:val="de-AT" w:eastAsia="de-DE"/>
          </w:rPr>
          <w:t>www.innsbruck.info</w:t>
        </w:r>
      </w:hyperlink>
    </w:p>
    <w:p w:rsidRPr="008538DB" w:rsidR="008538DB" w:rsidP="008538DB" w:rsidRDefault="008538DB" w14:paraId="53054EFC" w14:textId="327B069C">
      <w:pPr>
        <w:spacing w:after="0"/>
        <w:jc w:val="both"/>
        <w:rPr>
          <w:rFonts w:ascii="Alto Con Nor" w:hAnsi="Alto Con Nor"/>
          <w:bCs/>
          <w:sz w:val="22"/>
          <w:szCs w:val="22"/>
          <w:lang w:val="de-AT" w:eastAsia="de-DE"/>
        </w:rPr>
      </w:pPr>
      <w:hyperlink w:history="1" r:id="rId20">
        <w:r w:rsidRPr="00C46D75">
          <w:rPr>
            <w:rStyle w:val="Hyperlink"/>
            <w:rFonts w:ascii="Alto Con Nor" w:hAnsi="Alto Con Nor"/>
            <w:bCs/>
            <w:sz w:val="22"/>
            <w:szCs w:val="22"/>
            <w:lang w:val="de-AT" w:eastAsia="de-DE"/>
          </w:rPr>
          <w:t>f.triendl@innsbruck.info</w:t>
        </w:r>
      </w:hyperlink>
      <w:r>
        <w:rPr>
          <w:rFonts w:ascii="Alto Con Nor" w:hAnsi="Alto Con Nor"/>
          <w:bCs/>
          <w:sz w:val="22"/>
          <w:szCs w:val="22"/>
          <w:lang w:val="de-AT" w:eastAsia="de-DE"/>
        </w:rPr>
        <w:t xml:space="preserve"> </w:t>
      </w:r>
    </w:p>
    <w:p w:rsidRPr="008538DB" w:rsidR="008538DB" w:rsidP="008538DB" w:rsidRDefault="008538DB" w14:paraId="0DB3E980" w14:textId="77777777">
      <w:pPr>
        <w:spacing w:after="0"/>
        <w:jc w:val="both"/>
        <w:rPr>
          <w:rFonts w:ascii="Alto Con Nor" w:hAnsi="Alto Con Nor"/>
          <w:bCs/>
          <w:sz w:val="22"/>
          <w:szCs w:val="22"/>
          <w:lang w:val="de-AT" w:eastAsia="de-DE"/>
        </w:rPr>
      </w:pPr>
    </w:p>
    <w:p w:rsidRPr="008538DB" w:rsidR="008538DB" w:rsidP="008538DB" w:rsidRDefault="008538DB" w14:paraId="4A117FB5" w14:textId="77777777">
      <w:pPr>
        <w:spacing w:after="0"/>
        <w:jc w:val="both"/>
        <w:rPr>
          <w:rFonts w:ascii="Alto Con Nor" w:hAnsi="Alto Con Nor"/>
          <w:b/>
          <w:sz w:val="22"/>
          <w:szCs w:val="22"/>
          <w:lang w:val="de-AT" w:eastAsia="de-DE"/>
        </w:rPr>
      </w:pPr>
      <w:r w:rsidRPr="008538DB">
        <w:rPr>
          <w:rFonts w:ascii="Alto Con Nor" w:hAnsi="Alto Con Nor"/>
          <w:b/>
          <w:sz w:val="22"/>
          <w:szCs w:val="22"/>
          <w:lang w:val="de-AT" w:eastAsia="de-DE"/>
        </w:rPr>
        <w:t xml:space="preserve">Bildarchiv (Material zur kostenfreien Verwendung): </w:t>
      </w:r>
    </w:p>
    <w:p w:rsidRPr="008538DB" w:rsidR="008538DB" w:rsidP="008538DB" w:rsidRDefault="008538DB" w14:paraId="1C5D230A" w14:textId="2E774A99">
      <w:pPr>
        <w:spacing w:after="0"/>
        <w:jc w:val="both"/>
        <w:rPr>
          <w:rFonts w:ascii="Alto Con Nor" w:hAnsi="Alto Con Nor"/>
          <w:bCs/>
          <w:sz w:val="22"/>
          <w:szCs w:val="22"/>
          <w:lang w:val="de-AT" w:eastAsia="de-DE"/>
        </w:rPr>
      </w:pPr>
      <w:hyperlink w:history="1" r:id="rId21">
        <w:r w:rsidRPr="00C46D75">
          <w:rPr>
            <w:rStyle w:val="Hyperlink"/>
            <w:rFonts w:ascii="Alto Con Nor" w:hAnsi="Alto Con Nor"/>
            <w:bCs/>
            <w:sz w:val="22"/>
            <w:szCs w:val="22"/>
            <w:lang w:val="de-AT" w:eastAsia="de-DE"/>
          </w:rPr>
          <w:t>www.innsbruckphoto.at/extern</w:t>
        </w:r>
      </w:hyperlink>
    </w:p>
    <w:p w:rsidRPr="008538DB" w:rsidR="008538DB" w:rsidP="008538DB" w:rsidRDefault="008538DB" w14:paraId="5006B7DD" w14:textId="5250CC4D">
      <w:pPr>
        <w:spacing w:after="0"/>
        <w:jc w:val="both"/>
        <w:rPr>
          <w:rFonts w:ascii="Alto Con Nor" w:hAnsi="Alto Con Nor"/>
          <w:bCs/>
          <w:sz w:val="22"/>
          <w:szCs w:val="22"/>
          <w:lang w:val="de-AT" w:eastAsia="de-DE"/>
        </w:rPr>
      </w:pPr>
      <w:hyperlink w:history="1" r:id="rId22">
        <w:r w:rsidRPr="00C46D75">
          <w:rPr>
            <w:rStyle w:val="Hyperlink"/>
            <w:rFonts w:ascii="Alto Con Nor" w:hAnsi="Alto Con Nor"/>
            <w:bCs/>
            <w:sz w:val="22"/>
            <w:szCs w:val="22"/>
            <w:lang w:val="de-AT" w:eastAsia="de-DE"/>
          </w:rPr>
          <w:t>www.innsbruck.newsroom.pr</w:t>
        </w:r>
      </w:hyperlink>
    </w:p>
    <w:p w:rsidRPr="008538DB" w:rsidR="007B1FD9" w:rsidP="00B54C8A" w:rsidRDefault="007B1FD9" w14:paraId="2B8C6A01" w14:textId="77777777">
      <w:pPr>
        <w:spacing w:after="0"/>
        <w:jc w:val="both"/>
        <w:rPr>
          <w:rFonts w:ascii="Alto Con Nor" w:hAnsi="Alto Con Nor"/>
          <w:bCs/>
          <w:sz w:val="22"/>
          <w:szCs w:val="22"/>
          <w:lang w:val="de-AT" w:eastAsia="de-DE"/>
        </w:rPr>
      </w:pPr>
    </w:p>
    <w:p w:rsidRPr="008538DB" w:rsidR="007B1FD9" w:rsidP="00B54C8A" w:rsidRDefault="007B1FD9" w14:paraId="4C354EBF" w14:textId="77777777">
      <w:pPr>
        <w:spacing w:after="0"/>
        <w:jc w:val="both"/>
        <w:rPr>
          <w:rFonts w:ascii="Alto Con Nor" w:hAnsi="Alto Con Nor"/>
          <w:bCs/>
          <w:sz w:val="22"/>
          <w:szCs w:val="22"/>
          <w:lang w:eastAsia="de-DE"/>
        </w:rPr>
      </w:pPr>
    </w:p>
    <w:p w:rsidRPr="008538DB" w:rsidR="008A11F0" w:rsidP="00B54C8A" w:rsidRDefault="008A11F0" w14:paraId="4F071595" w14:textId="77777777">
      <w:pPr>
        <w:spacing w:after="0"/>
        <w:jc w:val="both"/>
        <w:rPr>
          <w:rFonts w:ascii="Alto Con Nor" w:hAnsi="Alto Con Nor"/>
          <w:b/>
          <w:sz w:val="22"/>
          <w:szCs w:val="22"/>
          <w:lang w:eastAsia="de-DE"/>
        </w:rPr>
      </w:pPr>
    </w:p>
    <w:sectPr w:rsidRPr="008538DB" w:rsidR="008A11F0" w:rsidSect="0003364B">
      <w:headerReference w:type="default" r:id="rId23"/>
      <w:pgSz w:w="11900" w:h="16840" w:orient="portrait"/>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30F" w:rsidRDefault="002D630F" w14:paraId="3D7E3AC6" w14:textId="77777777">
      <w:pPr>
        <w:spacing w:after="0"/>
      </w:pPr>
      <w:r>
        <w:separator/>
      </w:r>
    </w:p>
  </w:endnote>
  <w:endnote w:type="continuationSeparator" w:id="0">
    <w:p w:rsidR="002D630F" w:rsidRDefault="002D630F" w14:paraId="082E5368" w14:textId="77777777">
      <w:pPr>
        <w:spacing w:after="0"/>
      </w:pPr>
      <w:r>
        <w:continuationSeparator/>
      </w:r>
    </w:p>
  </w:endnote>
  <w:endnote w:type="continuationNotice" w:id="1">
    <w:p w:rsidR="002D630F" w:rsidRDefault="002D630F" w14:paraId="339748A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to Con">
    <w:altName w:val="Times New Roman"/>
    <w:charset w:val="00"/>
    <w:family w:val="roman"/>
    <w:pitch w:val="variable"/>
  </w:font>
  <w:font w:name="Alto Con Light">
    <w:altName w:val="Corbel"/>
    <w:charset w:val="00"/>
    <w:family w:val="auto"/>
    <w:pitch w:val="variable"/>
    <w:sig w:usb0="00000001" w:usb1="00000000" w:usb2="00000000" w:usb3="00000000" w:csb0="0000009B"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Alto Con Lt">
    <w:altName w:val="Calibri"/>
    <w:panose1 w:val="00000000000000000000"/>
    <w:charset w:val="00"/>
    <w:family w:val="swiss"/>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30F" w:rsidRDefault="002D630F" w14:paraId="7EAC27A8" w14:textId="77777777">
      <w:pPr>
        <w:spacing w:after="0"/>
      </w:pPr>
      <w:r>
        <w:separator/>
      </w:r>
    </w:p>
  </w:footnote>
  <w:footnote w:type="continuationSeparator" w:id="0">
    <w:p w:rsidR="002D630F" w:rsidRDefault="002D630F" w14:paraId="484A568C" w14:textId="77777777">
      <w:pPr>
        <w:spacing w:after="0"/>
      </w:pPr>
      <w:r>
        <w:continuationSeparator/>
      </w:r>
    </w:p>
  </w:footnote>
  <w:footnote w:type="continuationNotice" w:id="1">
    <w:p w:rsidR="002D630F" w:rsidRDefault="002D630F" w14:paraId="47A5E72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Pr="00C66D92" w:rsidR="00A405AC" w:rsidP="0003364B" w:rsidRDefault="00A246C7" w14:paraId="4FA9967E" w14:textId="01FD0584">
    <w:pPr>
      <w:pStyle w:val="p1"/>
      <w:spacing w:line="240" w:lineRule="auto"/>
      <w:rPr>
        <w:rStyle w:val="s1"/>
        <w:rFonts w:ascii="Alto Con Lt" w:hAnsi="Alto Con Lt"/>
        <w:sz w:val="16"/>
        <w:szCs w:val="16"/>
      </w:rPr>
    </w:pPr>
    <w:r>
      <w:rPr>
        <w:noProof/>
      </w:rPr>
      <w:drawing>
        <wp:anchor distT="0" distB="0" distL="114300" distR="114300" simplePos="0" relativeHeight="251660288" behindDoc="0" locked="0" layoutInCell="1" allowOverlap="1" wp14:anchorId="41397A49" wp14:editId="47F1A4CD">
          <wp:simplePos x="0" y="0"/>
          <wp:positionH relativeFrom="margin">
            <wp:posOffset>5489575</wp:posOffset>
          </wp:positionH>
          <wp:positionV relativeFrom="margin">
            <wp:posOffset>-725170</wp:posOffset>
          </wp:positionV>
          <wp:extent cx="671830" cy="480695"/>
          <wp:effectExtent l="0" t="0" r="0" b="9525"/>
          <wp:wrapSquare wrapText="bothSides"/>
          <wp:docPr id="287884471" name="Bild 1">
            <a:extLst xmlns:a="http://schemas.openxmlformats.org/drawingml/2006/main">
              <a:ext uri="{FF2B5EF4-FFF2-40B4-BE49-F238E27FC236}">
                <a16:creationId xmlns:a16="http://schemas.microsoft.com/office/drawing/2014/main" id="{141390C1-8EC8-459C-9201-703A7CEC23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84471" name="Bild 1"/>
                  <pic:cNvPicPr>
                    <a:picLocks noChangeAspect="1" noChangeArrowheads="1"/>
                  </pic:cNvPicPr>
                </pic:nvPicPr>
                <pic:blipFill>
                  <a:blip r:embed="rId1"/>
                  <a:stretch>
                    <a:fillRect/>
                  </a:stretch>
                </pic:blipFill>
                <pic:spPr bwMode="auto">
                  <a:xfrm>
                    <a:off x="0" y="0"/>
                    <a:ext cx="671830" cy="480695"/>
                  </a:xfrm>
                  <a:prstGeom prst="rect">
                    <a:avLst/>
                  </a:prstGeom>
                  <a:noFill/>
                </pic:spPr>
              </pic:pic>
            </a:graphicData>
          </a:graphic>
          <wp14:sizeRelH relativeFrom="page">
            <wp14:pctWidth>0</wp14:pctWidth>
          </wp14:sizeRelH>
          <wp14:sizeRelV relativeFrom="page">
            <wp14:pctHeight>0</wp14:pctHeight>
          </wp14:sizeRelV>
        </wp:anchor>
      </w:drawing>
    </w:r>
  </w:p>
  <w:p w:rsidRPr="00C66D92" w:rsidR="00A405AC" w:rsidP="0003364B" w:rsidRDefault="00A405AC" w14:paraId="37FF387D" w14:textId="39F9E3A0">
    <w:pPr>
      <w:pStyle w:val="p1"/>
      <w:spacing w:line="240" w:lineRule="auto"/>
      <w:rPr>
        <w:rStyle w:val="s1"/>
        <w:rFonts w:ascii="Alto Con Lt" w:hAnsi="Alto Con Lt"/>
        <w:sz w:val="16"/>
        <w:szCs w:val="16"/>
      </w:rPr>
    </w:pPr>
  </w:p>
  <w:p w:rsidRPr="00C66D92" w:rsidR="00A405AC" w:rsidP="0003364B" w:rsidRDefault="00A405AC" w14:paraId="5526EFA5" w14:textId="5DA44522">
    <w:pPr>
      <w:pStyle w:val="p1"/>
      <w:spacing w:line="240" w:lineRule="auto"/>
      <w:rPr>
        <w:rStyle w:val="s1"/>
        <w:rFonts w:ascii="Alto Con Lt" w:hAnsi="Alto Con Lt"/>
        <w:sz w:val="16"/>
        <w:szCs w:val="16"/>
      </w:rPr>
    </w:pPr>
  </w:p>
  <w:p w:rsidRPr="00C66D92" w:rsidR="00A405AC" w:rsidP="0003364B" w:rsidRDefault="00A405AC" w14:paraId="51C47DC8" w14:textId="77777777">
    <w:pPr>
      <w:pStyle w:val="p1"/>
      <w:spacing w:line="240" w:lineRule="auto"/>
      <w:rPr>
        <w:rStyle w:val="s1"/>
        <w:rFonts w:ascii="Alto Con Lt" w:hAnsi="Alto Con Lt"/>
        <w:sz w:val="16"/>
        <w:szCs w:val="16"/>
      </w:rPr>
    </w:pPr>
  </w:p>
  <w:p w:rsidR="00FC390C" w:rsidP="00FC390C" w:rsidRDefault="00FC390C" w14:paraId="5471B5A1" w14:textId="77777777">
    <w:pPr>
      <w:pStyle w:val="p1"/>
      <w:tabs>
        <w:tab w:val="right" w:leader="underscore" w:pos="9809"/>
      </w:tabs>
      <w:spacing w:line="240" w:lineRule="auto"/>
      <w:rPr>
        <w:rStyle w:val="s1"/>
        <w:rFonts w:ascii="Alto Con Nor" w:hAnsi="Alto Con Nor"/>
        <w:b/>
        <w:color w:val="7F7F7F"/>
        <w:sz w:val="16"/>
        <w:szCs w:val="16"/>
        <w:vertAlign w:val="superscript"/>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hint="default" w:ascii="Calibri" w:hAnsi="Calibri" w:eastAsia="Calibri" w:cs="Calibri"/>
      </w:rPr>
    </w:lvl>
    <w:lvl w:ilvl="1" w:tplc="0C070003">
      <w:start w:val="1"/>
      <w:numFmt w:val="bullet"/>
      <w:lvlText w:val="o"/>
      <w:lvlJc w:val="left"/>
      <w:pPr>
        <w:ind w:left="1440" w:hanging="360"/>
      </w:pPr>
      <w:rPr>
        <w:rFonts w:hint="default" w:ascii="Courier New" w:hAnsi="Courier New" w:cs="Courier New"/>
      </w:rPr>
    </w:lvl>
    <w:lvl w:ilvl="2" w:tplc="0C070005">
      <w:start w:val="1"/>
      <w:numFmt w:val="bullet"/>
      <w:lvlText w:val=""/>
      <w:lvlJc w:val="left"/>
      <w:pPr>
        <w:ind w:left="2160" w:hanging="360"/>
      </w:pPr>
      <w:rPr>
        <w:rFonts w:hint="default" w:ascii="Wingdings" w:hAnsi="Wingdings"/>
      </w:rPr>
    </w:lvl>
    <w:lvl w:ilvl="3" w:tplc="0C070001">
      <w:start w:val="1"/>
      <w:numFmt w:val="bullet"/>
      <w:lvlText w:val=""/>
      <w:lvlJc w:val="left"/>
      <w:pPr>
        <w:ind w:left="2880" w:hanging="360"/>
      </w:pPr>
      <w:rPr>
        <w:rFonts w:hint="default" w:ascii="Symbol" w:hAnsi="Symbol"/>
      </w:rPr>
    </w:lvl>
    <w:lvl w:ilvl="4" w:tplc="0C070003">
      <w:start w:val="1"/>
      <w:numFmt w:val="bullet"/>
      <w:lvlText w:val="o"/>
      <w:lvlJc w:val="left"/>
      <w:pPr>
        <w:ind w:left="3600" w:hanging="360"/>
      </w:pPr>
      <w:rPr>
        <w:rFonts w:hint="default" w:ascii="Courier New" w:hAnsi="Courier New" w:cs="Courier New"/>
      </w:rPr>
    </w:lvl>
    <w:lvl w:ilvl="5" w:tplc="0C070005">
      <w:start w:val="1"/>
      <w:numFmt w:val="bullet"/>
      <w:lvlText w:val=""/>
      <w:lvlJc w:val="left"/>
      <w:pPr>
        <w:ind w:left="4320" w:hanging="360"/>
      </w:pPr>
      <w:rPr>
        <w:rFonts w:hint="default" w:ascii="Wingdings" w:hAnsi="Wingdings"/>
      </w:rPr>
    </w:lvl>
    <w:lvl w:ilvl="6" w:tplc="0C070001">
      <w:start w:val="1"/>
      <w:numFmt w:val="bullet"/>
      <w:lvlText w:val=""/>
      <w:lvlJc w:val="left"/>
      <w:pPr>
        <w:ind w:left="5040" w:hanging="360"/>
      </w:pPr>
      <w:rPr>
        <w:rFonts w:hint="default" w:ascii="Symbol" w:hAnsi="Symbol"/>
      </w:rPr>
    </w:lvl>
    <w:lvl w:ilvl="7" w:tplc="0C070003">
      <w:start w:val="1"/>
      <w:numFmt w:val="bullet"/>
      <w:lvlText w:val="o"/>
      <w:lvlJc w:val="left"/>
      <w:pPr>
        <w:ind w:left="5760" w:hanging="360"/>
      </w:pPr>
      <w:rPr>
        <w:rFonts w:hint="default" w:ascii="Courier New" w:hAnsi="Courier New" w:cs="Courier New"/>
      </w:rPr>
    </w:lvl>
    <w:lvl w:ilvl="8" w:tplc="0C070005">
      <w:start w:val="1"/>
      <w:numFmt w:val="bullet"/>
      <w:lvlText w:val=""/>
      <w:lvlJc w:val="left"/>
      <w:pPr>
        <w:ind w:left="6480" w:hanging="360"/>
      </w:pPr>
      <w:rPr>
        <w:rFonts w:hint="default" w:ascii="Wingdings" w:hAnsi="Wingdings"/>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hint="default" w:ascii="Symbol" w:hAnsi="Symbol"/>
      </w:rPr>
    </w:lvl>
    <w:lvl w:ilvl="1" w:tplc="0C070003">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16cid:durableId="1415056929">
    <w:abstractNumId w:val="7"/>
  </w:num>
  <w:num w:numId="2" w16cid:durableId="150371683">
    <w:abstractNumId w:val="0"/>
  </w:num>
  <w:num w:numId="3" w16cid:durableId="1517501794">
    <w:abstractNumId w:val="11"/>
  </w:num>
  <w:num w:numId="4" w16cid:durableId="1851748980">
    <w:abstractNumId w:val="5"/>
  </w:num>
  <w:num w:numId="5" w16cid:durableId="2034189389">
    <w:abstractNumId w:val="10"/>
  </w:num>
  <w:num w:numId="6" w16cid:durableId="2037121046">
    <w:abstractNumId w:val="2"/>
  </w:num>
  <w:num w:numId="7" w16cid:durableId="249703720">
    <w:abstractNumId w:val="9"/>
  </w:num>
  <w:num w:numId="8" w16cid:durableId="496769492">
    <w:abstractNumId w:val="6"/>
  </w:num>
  <w:num w:numId="9" w16cid:durableId="544608921">
    <w:abstractNumId w:val="1"/>
  </w:num>
  <w:num w:numId="10" w16cid:durableId="769742799">
    <w:abstractNumId w:val="8"/>
  </w:num>
  <w:num w:numId="11" w16cid:durableId="775369317">
    <w:abstractNumId w:val="4"/>
  </w:num>
  <w:num w:numId="12" w16cid:durableId="880827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trackRevisions w:val="false"/>
  <w:defaultTabStop w:val="709"/>
  <w:hyphenationZone w:val="425"/>
  <w:drawingGridHorizontalSpacing w:val="357"/>
  <w:drawingGridVerticalSpacing w:val="357"/>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0685"/>
    <w:rsid w:val="000014E6"/>
    <w:rsid w:val="00004188"/>
    <w:rsid w:val="00006662"/>
    <w:rsid w:val="00007375"/>
    <w:rsid w:val="00011CFA"/>
    <w:rsid w:val="00012E75"/>
    <w:rsid w:val="00016999"/>
    <w:rsid w:val="0002357E"/>
    <w:rsid w:val="000242B6"/>
    <w:rsid w:val="00027F86"/>
    <w:rsid w:val="00031964"/>
    <w:rsid w:val="000327D7"/>
    <w:rsid w:val="0003364B"/>
    <w:rsid w:val="00037F5D"/>
    <w:rsid w:val="000420FF"/>
    <w:rsid w:val="00053B64"/>
    <w:rsid w:val="00066318"/>
    <w:rsid w:val="000754D0"/>
    <w:rsid w:val="00075A20"/>
    <w:rsid w:val="000771BD"/>
    <w:rsid w:val="00077616"/>
    <w:rsid w:val="000778C8"/>
    <w:rsid w:val="00094FBF"/>
    <w:rsid w:val="0009748F"/>
    <w:rsid w:val="000B0A82"/>
    <w:rsid w:val="000B1349"/>
    <w:rsid w:val="000B26BC"/>
    <w:rsid w:val="000C2903"/>
    <w:rsid w:val="000C5C1E"/>
    <w:rsid w:val="000D2F1D"/>
    <w:rsid w:val="000D3C33"/>
    <w:rsid w:val="000E6339"/>
    <w:rsid w:val="000E65B9"/>
    <w:rsid w:val="00106A24"/>
    <w:rsid w:val="00115ADF"/>
    <w:rsid w:val="001173BB"/>
    <w:rsid w:val="00120DA9"/>
    <w:rsid w:val="00127D2B"/>
    <w:rsid w:val="00131573"/>
    <w:rsid w:val="001359E5"/>
    <w:rsid w:val="00145D9E"/>
    <w:rsid w:val="0015121E"/>
    <w:rsid w:val="00167703"/>
    <w:rsid w:val="001700CE"/>
    <w:rsid w:val="0017154C"/>
    <w:rsid w:val="0018143C"/>
    <w:rsid w:val="001839BA"/>
    <w:rsid w:val="00184A25"/>
    <w:rsid w:val="00193EBC"/>
    <w:rsid w:val="00194213"/>
    <w:rsid w:val="00195940"/>
    <w:rsid w:val="001A35BD"/>
    <w:rsid w:val="001A47C2"/>
    <w:rsid w:val="001A48F0"/>
    <w:rsid w:val="001B0FCC"/>
    <w:rsid w:val="001B2D0F"/>
    <w:rsid w:val="001B5182"/>
    <w:rsid w:val="001B5780"/>
    <w:rsid w:val="001C07B0"/>
    <w:rsid w:val="001C2954"/>
    <w:rsid w:val="001C5F88"/>
    <w:rsid w:val="001C6B4D"/>
    <w:rsid w:val="001D5241"/>
    <w:rsid w:val="001E1FCE"/>
    <w:rsid w:val="001E3BD1"/>
    <w:rsid w:val="001E744A"/>
    <w:rsid w:val="001F0584"/>
    <w:rsid w:val="001F315E"/>
    <w:rsid w:val="00200EF9"/>
    <w:rsid w:val="00201E95"/>
    <w:rsid w:val="002030F0"/>
    <w:rsid w:val="00207D09"/>
    <w:rsid w:val="00214E56"/>
    <w:rsid w:val="002205C1"/>
    <w:rsid w:val="002339E2"/>
    <w:rsid w:val="00233E8D"/>
    <w:rsid w:val="002350B0"/>
    <w:rsid w:val="00240A98"/>
    <w:rsid w:val="00241760"/>
    <w:rsid w:val="0024625B"/>
    <w:rsid w:val="002477A7"/>
    <w:rsid w:val="00247A6D"/>
    <w:rsid w:val="00255FFD"/>
    <w:rsid w:val="00271693"/>
    <w:rsid w:val="00272C2C"/>
    <w:rsid w:val="00273F51"/>
    <w:rsid w:val="002752CA"/>
    <w:rsid w:val="00293CB5"/>
    <w:rsid w:val="002960AC"/>
    <w:rsid w:val="00296CB9"/>
    <w:rsid w:val="002A00CA"/>
    <w:rsid w:val="002A2D7A"/>
    <w:rsid w:val="002A7D40"/>
    <w:rsid w:val="002B68FA"/>
    <w:rsid w:val="002B78B7"/>
    <w:rsid w:val="002D077B"/>
    <w:rsid w:val="002D3C2B"/>
    <w:rsid w:val="002D630F"/>
    <w:rsid w:val="002E24C0"/>
    <w:rsid w:val="002E3C74"/>
    <w:rsid w:val="002E5259"/>
    <w:rsid w:val="002E59C2"/>
    <w:rsid w:val="002E6F4A"/>
    <w:rsid w:val="003130CD"/>
    <w:rsid w:val="00315685"/>
    <w:rsid w:val="003162E5"/>
    <w:rsid w:val="00320203"/>
    <w:rsid w:val="003259A4"/>
    <w:rsid w:val="00325E42"/>
    <w:rsid w:val="00330AB9"/>
    <w:rsid w:val="00330BE5"/>
    <w:rsid w:val="003315D0"/>
    <w:rsid w:val="00340D7A"/>
    <w:rsid w:val="00341E89"/>
    <w:rsid w:val="00350041"/>
    <w:rsid w:val="0035469C"/>
    <w:rsid w:val="00357DAD"/>
    <w:rsid w:val="00362E99"/>
    <w:rsid w:val="003635E0"/>
    <w:rsid w:val="00366868"/>
    <w:rsid w:val="00367869"/>
    <w:rsid w:val="00370FB3"/>
    <w:rsid w:val="00372859"/>
    <w:rsid w:val="00372FAE"/>
    <w:rsid w:val="00376620"/>
    <w:rsid w:val="00395BB7"/>
    <w:rsid w:val="003B6D0B"/>
    <w:rsid w:val="003C1F16"/>
    <w:rsid w:val="003C3664"/>
    <w:rsid w:val="003C4B92"/>
    <w:rsid w:val="003D130F"/>
    <w:rsid w:val="003D1FAE"/>
    <w:rsid w:val="003E2402"/>
    <w:rsid w:val="003E594E"/>
    <w:rsid w:val="003F01B4"/>
    <w:rsid w:val="003F020A"/>
    <w:rsid w:val="003F7853"/>
    <w:rsid w:val="00401983"/>
    <w:rsid w:val="00407EAE"/>
    <w:rsid w:val="00415E96"/>
    <w:rsid w:val="004175E9"/>
    <w:rsid w:val="004176E6"/>
    <w:rsid w:val="0042135F"/>
    <w:rsid w:val="00424474"/>
    <w:rsid w:val="004250C7"/>
    <w:rsid w:val="0042643D"/>
    <w:rsid w:val="004276D1"/>
    <w:rsid w:val="00427E07"/>
    <w:rsid w:val="0043187A"/>
    <w:rsid w:val="00437670"/>
    <w:rsid w:val="004436C0"/>
    <w:rsid w:val="00443AE2"/>
    <w:rsid w:val="00452633"/>
    <w:rsid w:val="00453D82"/>
    <w:rsid w:val="00461A96"/>
    <w:rsid w:val="004717D8"/>
    <w:rsid w:val="00471CEC"/>
    <w:rsid w:val="0047270B"/>
    <w:rsid w:val="00472E09"/>
    <w:rsid w:val="004761B1"/>
    <w:rsid w:val="0047697F"/>
    <w:rsid w:val="0048489B"/>
    <w:rsid w:val="0049470C"/>
    <w:rsid w:val="004966FC"/>
    <w:rsid w:val="004A1872"/>
    <w:rsid w:val="004B4CDE"/>
    <w:rsid w:val="004B5A12"/>
    <w:rsid w:val="004C3BC4"/>
    <w:rsid w:val="004D0E33"/>
    <w:rsid w:val="004D3845"/>
    <w:rsid w:val="004E1089"/>
    <w:rsid w:val="004E3A7B"/>
    <w:rsid w:val="004E5C90"/>
    <w:rsid w:val="004E7D87"/>
    <w:rsid w:val="004E7E47"/>
    <w:rsid w:val="004F0F41"/>
    <w:rsid w:val="0050101D"/>
    <w:rsid w:val="005056A9"/>
    <w:rsid w:val="00511CB8"/>
    <w:rsid w:val="00515A00"/>
    <w:rsid w:val="00515B04"/>
    <w:rsid w:val="00527AEF"/>
    <w:rsid w:val="005305D4"/>
    <w:rsid w:val="0053653D"/>
    <w:rsid w:val="00537710"/>
    <w:rsid w:val="00545E42"/>
    <w:rsid w:val="005460AF"/>
    <w:rsid w:val="00547C1E"/>
    <w:rsid w:val="00554AC2"/>
    <w:rsid w:val="00554C67"/>
    <w:rsid w:val="00565F53"/>
    <w:rsid w:val="0057071B"/>
    <w:rsid w:val="0057486C"/>
    <w:rsid w:val="00597A10"/>
    <w:rsid w:val="00597E86"/>
    <w:rsid w:val="005A669C"/>
    <w:rsid w:val="005B1C9B"/>
    <w:rsid w:val="005B3C40"/>
    <w:rsid w:val="005B57B7"/>
    <w:rsid w:val="005C6913"/>
    <w:rsid w:val="005C7DD1"/>
    <w:rsid w:val="005D2AA2"/>
    <w:rsid w:val="005D5B2B"/>
    <w:rsid w:val="005E0538"/>
    <w:rsid w:val="005E3370"/>
    <w:rsid w:val="005E3799"/>
    <w:rsid w:val="005E7182"/>
    <w:rsid w:val="005F4317"/>
    <w:rsid w:val="005F5B36"/>
    <w:rsid w:val="00605DCE"/>
    <w:rsid w:val="00607088"/>
    <w:rsid w:val="00612DED"/>
    <w:rsid w:val="0061517C"/>
    <w:rsid w:val="006178B5"/>
    <w:rsid w:val="00620339"/>
    <w:rsid w:val="00623C20"/>
    <w:rsid w:val="00627C22"/>
    <w:rsid w:val="006374FD"/>
    <w:rsid w:val="00642F3F"/>
    <w:rsid w:val="00643305"/>
    <w:rsid w:val="00643B76"/>
    <w:rsid w:val="00660D0E"/>
    <w:rsid w:val="0066390E"/>
    <w:rsid w:val="00666A95"/>
    <w:rsid w:val="0066721C"/>
    <w:rsid w:val="006767B0"/>
    <w:rsid w:val="00681971"/>
    <w:rsid w:val="006A5AF5"/>
    <w:rsid w:val="006A769F"/>
    <w:rsid w:val="006B0245"/>
    <w:rsid w:val="006B4758"/>
    <w:rsid w:val="006C52BD"/>
    <w:rsid w:val="006C5994"/>
    <w:rsid w:val="006C788D"/>
    <w:rsid w:val="006D0D08"/>
    <w:rsid w:val="006D0E0D"/>
    <w:rsid w:val="006D6B20"/>
    <w:rsid w:val="006D779C"/>
    <w:rsid w:val="006E1D7F"/>
    <w:rsid w:val="00705846"/>
    <w:rsid w:val="007062D7"/>
    <w:rsid w:val="00706BD7"/>
    <w:rsid w:val="00711127"/>
    <w:rsid w:val="007177FA"/>
    <w:rsid w:val="00725E42"/>
    <w:rsid w:val="00726292"/>
    <w:rsid w:val="00727635"/>
    <w:rsid w:val="00731A1F"/>
    <w:rsid w:val="00734A5A"/>
    <w:rsid w:val="00736B7B"/>
    <w:rsid w:val="0074637B"/>
    <w:rsid w:val="0075215C"/>
    <w:rsid w:val="00752C50"/>
    <w:rsid w:val="0075370F"/>
    <w:rsid w:val="00757BF0"/>
    <w:rsid w:val="00763077"/>
    <w:rsid w:val="007632F1"/>
    <w:rsid w:val="00766034"/>
    <w:rsid w:val="00770790"/>
    <w:rsid w:val="00770866"/>
    <w:rsid w:val="00774B6F"/>
    <w:rsid w:val="00775E3A"/>
    <w:rsid w:val="007809CA"/>
    <w:rsid w:val="00784BEC"/>
    <w:rsid w:val="00787AA1"/>
    <w:rsid w:val="00792E0A"/>
    <w:rsid w:val="00793C96"/>
    <w:rsid w:val="007A04F3"/>
    <w:rsid w:val="007A5B61"/>
    <w:rsid w:val="007B1FD4"/>
    <w:rsid w:val="007B1FD9"/>
    <w:rsid w:val="007B671F"/>
    <w:rsid w:val="007B6C00"/>
    <w:rsid w:val="007C0617"/>
    <w:rsid w:val="007C4255"/>
    <w:rsid w:val="007C7121"/>
    <w:rsid w:val="007D6AB4"/>
    <w:rsid w:val="007E72AC"/>
    <w:rsid w:val="007F4076"/>
    <w:rsid w:val="007F49DE"/>
    <w:rsid w:val="007F50B8"/>
    <w:rsid w:val="00800FE6"/>
    <w:rsid w:val="00802DE2"/>
    <w:rsid w:val="008035F3"/>
    <w:rsid w:val="008060C0"/>
    <w:rsid w:val="00814D3E"/>
    <w:rsid w:val="00814F0B"/>
    <w:rsid w:val="00821B3A"/>
    <w:rsid w:val="008240AB"/>
    <w:rsid w:val="008251F0"/>
    <w:rsid w:val="00825207"/>
    <w:rsid w:val="0083356E"/>
    <w:rsid w:val="0084064B"/>
    <w:rsid w:val="008454AB"/>
    <w:rsid w:val="008455FB"/>
    <w:rsid w:val="0085379A"/>
    <w:rsid w:val="008538DB"/>
    <w:rsid w:val="008553B0"/>
    <w:rsid w:val="0087786B"/>
    <w:rsid w:val="00885E7B"/>
    <w:rsid w:val="00896DB2"/>
    <w:rsid w:val="008A11F0"/>
    <w:rsid w:val="008A60FB"/>
    <w:rsid w:val="008B36E9"/>
    <w:rsid w:val="008B6009"/>
    <w:rsid w:val="008B6C9B"/>
    <w:rsid w:val="008C08C1"/>
    <w:rsid w:val="008C2365"/>
    <w:rsid w:val="008D1402"/>
    <w:rsid w:val="008D190E"/>
    <w:rsid w:val="008E16D3"/>
    <w:rsid w:val="008E2FAC"/>
    <w:rsid w:val="008E4BB2"/>
    <w:rsid w:val="008E7163"/>
    <w:rsid w:val="008F444E"/>
    <w:rsid w:val="009002D1"/>
    <w:rsid w:val="009010E8"/>
    <w:rsid w:val="00902647"/>
    <w:rsid w:val="009031E7"/>
    <w:rsid w:val="009053CC"/>
    <w:rsid w:val="00912630"/>
    <w:rsid w:val="00913993"/>
    <w:rsid w:val="009144E1"/>
    <w:rsid w:val="00923871"/>
    <w:rsid w:val="00926E79"/>
    <w:rsid w:val="009313E5"/>
    <w:rsid w:val="00935815"/>
    <w:rsid w:val="009410D2"/>
    <w:rsid w:val="009453AD"/>
    <w:rsid w:val="00951AB4"/>
    <w:rsid w:val="009555AE"/>
    <w:rsid w:val="009579A8"/>
    <w:rsid w:val="00962038"/>
    <w:rsid w:val="009649DC"/>
    <w:rsid w:val="00965A0B"/>
    <w:rsid w:val="00971518"/>
    <w:rsid w:val="00972A09"/>
    <w:rsid w:val="0097552D"/>
    <w:rsid w:val="00992396"/>
    <w:rsid w:val="009A6F04"/>
    <w:rsid w:val="009A7746"/>
    <w:rsid w:val="009B2342"/>
    <w:rsid w:val="009B556C"/>
    <w:rsid w:val="009C091A"/>
    <w:rsid w:val="009C23D2"/>
    <w:rsid w:val="009C5F28"/>
    <w:rsid w:val="009D1916"/>
    <w:rsid w:val="009D3176"/>
    <w:rsid w:val="009E00CF"/>
    <w:rsid w:val="009E5A14"/>
    <w:rsid w:val="009F4A13"/>
    <w:rsid w:val="00A04C42"/>
    <w:rsid w:val="00A057FF"/>
    <w:rsid w:val="00A061A7"/>
    <w:rsid w:val="00A11964"/>
    <w:rsid w:val="00A133B8"/>
    <w:rsid w:val="00A14173"/>
    <w:rsid w:val="00A14BC3"/>
    <w:rsid w:val="00A158BB"/>
    <w:rsid w:val="00A23434"/>
    <w:rsid w:val="00A246C7"/>
    <w:rsid w:val="00A24DBD"/>
    <w:rsid w:val="00A26947"/>
    <w:rsid w:val="00A26BC3"/>
    <w:rsid w:val="00A27641"/>
    <w:rsid w:val="00A37AAD"/>
    <w:rsid w:val="00A405AC"/>
    <w:rsid w:val="00A4362E"/>
    <w:rsid w:val="00A45467"/>
    <w:rsid w:val="00A46300"/>
    <w:rsid w:val="00A469DC"/>
    <w:rsid w:val="00A625B1"/>
    <w:rsid w:val="00A67267"/>
    <w:rsid w:val="00A71E59"/>
    <w:rsid w:val="00A8077C"/>
    <w:rsid w:val="00A81E52"/>
    <w:rsid w:val="00A83EE0"/>
    <w:rsid w:val="00A85E94"/>
    <w:rsid w:val="00A90ADA"/>
    <w:rsid w:val="00A90ECA"/>
    <w:rsid w:val="00A9747D"/>
    <w:rsid w:val="00AB1639"/>
    <w:rsid w:val="00AB20CF"/>
    <w:rsid w:val="00AC1496"/>
    <w:rsid w:val="00AC3072"/>
    <w:rsid w:val="00AC488F"/>
    <w:rsid w:val="00AC6A06"/>
    <w:rsid w:val="00AC7F5B"/>
    <w:rsid w:val="00AD1F46"/>
    <w:rsid w:val="00AD554C"/>
    <w:rsid w:val="00AE11E3"/>
    <w:rsid w:val="00AE27D9"/>
    <w:rsid w:val="00AE5F98"/>
    <w:rsid w:val="00AE60D0"/>
    <w:rsid w:val="00AE6204"/>
    <w:rsid w:val="00AF7D84"/>
    <w:rsid w:val="00B01DBA"/>
    <w:rsid w:val="00B13176"/>
    <w:rsid w:val="00B2095A"/>
    <w:rsid w:val="00B32C21"/>
    <w:rsid w:val="00B3710E"/>
    <w:rsid w:val="00B409E1"/>
    <w:rsid w:val="00B41E83"/>
    <w:rsid w:val="00B54C8A"/>
    <w:rsid w:val="00B55DB9"/>
    <w:rsid w:val="00B607B3"/>
    <w:rsid w:val="00B6397B"/>
    <w:rsid w:val="00B661DE"/>
    <w:rsid w:val="00B679C6"/>
    <w:rsid w:val="00B70698"/>
    <w:rsid w:val="00B724F1"/>
    <w:rsid w:val="00B823EF"/>
    <w:rsid w:val="00B85944"/>
    <w:rsid w:val="00BA0781"/>
    <w:rsid w:val="00BA261D"/>
    <w:rsid w:val="00BA3CEC"/>
    <w:rsid w:val="00BA5E49"/>
    <w:rsid w:val="00BA796D"/>
    <w:rsid w:val="00BD325A"/>
    <w:rsid w:val="00BE5A52"/>
    <w:rsid w:val="00C0413A"/>
    <w:rsid w:val="00C04BBB"/>
    <w:rsid w:val="00C05360"/>
    <w:rsid w:val="00C0746B"/>
    <w:rsid w:val="00C13F39"/>
    <w:rsid w:val="00C2603B"/>
    <w:rsid w:val="00C27B8A"/>
    <w:rsid w:val="00C37543"/>
    <w:rsid w:val="00C4123E"/>
    <w:rsid w:val="00C43EA1"/>
    <w:rsid w:val="00C44B8A"/>
    <w:rsid w:val="00C45598"/>
    <w:rsid w:val="00C470FC"/>
    <w:rsid w:val="00C47845"/>
    <w:rsid w:val="00C55D5A"/>
    <w:rsid w:val="00C57C54"/>
    <w:rsid w:val="00C63289"/>
    <w:rsid w:val="00C65152"/>
    <w:rsid w:val="00C66657"/>
    <w:rsid w:val="00C66D92"/>
    <w:rsid w:val="00C819CD"/>
    <w:rsid w:val="00C94245"/>
    <w:rsid w:val="00C948F9"/>
    <w:rsid w:val="00C95DC8"/>
    <w:rsid w:val="00CA1A5D"/>
    <w:rsid w:val="00CA3944"/>
    <w:rsid w:val="00CC34DF"/>
    <w:rsid w:val="00CC5125"/>
    <w:rsid w:val="00CE7A6B"/>
    <w:rsid w:val="00CF3B29"/>
    <w:rsid w:val="00D02051"/>
    <w:rsid w:val="00D042F2"/>
    <w:rsid w:val="00D11CB4"/>
    <w:rsid w:val="00D14336"/>
    <w:rsid w:val="00D15563"/>
    <w:rsid w:val="00D25F40"/>
    <w:rsid w:val="00D261D8"/>
    <w:rsid w:val="00D30D51"/>
    <w:rsid w:val="00D3189B"/>
    <w:rsid w:val="00D335E8"/>
    <w:rsid w:val="00D40801"/>
    <w:rsid w:val="00D40B00"/>
    <w:rsid w:val="00D467FF"/>
    <w:rsid w:val="00D5452D"/>
    <w:rsid w:val="00D6080B"/>
    <w:rsid w:val="00D645EB"/>
    <w:rsid w:val="00D70684"/>
    <w:rsid w:val="00D70869"/>
    <w:rsid w:val="00D77B06"/>
    <w:rsid w:val="00D80760"/>
    <w:rsid w:val="00D80A36"/>
    <w:rsid w:val="00D8132A"/>
    <w:rsid w:val="00D87EC3"/>
    <w:rsid w:val="00D932F5"/>
    <w:rsid w:val="00D93F91"/>
    <w:rsid w:val="00D94571"/>
    <w:rsid w:val="00D97894"/>
    <w:rsid w:val="00DB4537"/>
    <w:rsid w:val="00DB455A"/>
    <w:rsid w:val="00DC4C71"/>
    <w:rsid w:val="00DC75D2"/>
    <w:rsid w:val="00DD3E53"/>
    <w:rsid w:val="00DF014F"/>
    <w:rsid w:val="00DF021E"/>
    <w:rsid w:val="00DF090F"/>
    <w:rsid w:val="00DF33F8"/>
    <w:rsid w:val="00E00945"/>
    <w:rsid w:val="00E015F8"/>
    <w:rsid w:val="00E064DB"/>
    <w:rsid w:val="00E06EA6"/>
    <w:rsid w:val="00E1000B"/>
    <w:rsid w:val="00E14C04"/>
    <w:rsid w:val="00E16620"/>
    <w:rsid w:val="00E1737C"/>
    <w:rsid w:val="00E2109F"/>
    <w:rsid w:val="00E21AF0"/>
    <w:rsid w:val="00E3272F"/>
    <w:rsid w:val="00E32762"/>
    <w:rsid w:val="00E37722"/>
    <w:rsid w:val="00E405EC"/>
    <w:rsid w:val="00E43A35"/>
    <w:rsid w:val="00E46778"/>
    <w:rsid w:val="00E51676"/>
    <w:rsid w:val="00E52E55"/>
    <w:rsid w:val="00E5508C"/>
    <w:rsid w:val="00E5586C"/>
    <w:rsid w:val="00E61744"/>
    <w:rsid w:val="00E63952"/>
    <w:rsid w:val="00E6663D"/>
    <w:rsid w:val="00E7475C"/>
    <w:rsid w:val="00E84CAD"/>
    <w:rsid w:val="00E84EEE"/>
    <w:rsid w:val="00E92BBE"/>
    <w:rsid w:val="00EA204C"/>
    <w:rsid w:val="00EA21E5"/>
    <w:rsid w:val="00EB3F88"/>
    <w:rsid w:val="00EB4922"/>
    <w:rsid w:val="00EB54DB"/>
    <w:rsid w:val="00EB6FE9"/>
    <w:rsid w:val="00EC15D8"/>
    <w:rsid w:val="00ED437B"/>
    <w:rsid w:val="00ED7D55"/>
    <w:rsid w:val="00EE164C"/>
    <w:rsid w:val="00EE1AB9"/>
    <w:rsid w:val="00EE2D6C"/>
    <w:rsid w:val="00EE316D"/>
    <w:rsid w:val="00EF63AB"/>
    <w:rsid w:val="00EF7B3D"/>
    <w:rsid w:val="00F024E3"/>
    <w:rsid w:val="00F033DC"/>
    <w:rsid w:val="00F07BB3"/>
    <w:rsid w:val="00F120FB"/>
    <w:rsid w:val="00F1240F"/>
    <w:rsid w:val="00F145D2"/>
    <w:rsid w:val="00F165E9"/>
    <w:rsid w:val="00F17392"/>
    <w:rsid w:val="00F245CC"/>
    <w:rsid w:val="00F32917"/>
    <w:rsid w:val="00F34534"/>
    <w:rsid w:val="00F3667E"/>
    <w:rsid w:val="00F37960"/>
    <w:rsid w:val="00F37C48"/>
    <w:rsid w:val="00F409F3"/>
    <w:rsid w:val="00F41553"/>
    <w:rsid w:val="00F41CB1"/>
    <w:rsid w:val="00F42675"/>
    <w:rsid w:val="00F46312"/>
    <w:rsid w:val="00F4651E"/>
    <w:rsid w:val="00F478B8"/>
    <w:rsid w:val="00F50CDA"/>
    <w:rsid w:val="00F5471B"/>
    <w:rsid w:val="00F5604D"/>
    <w:rsid w:val="00F649DE"/>
    <w:rsid w:val="00F6535C"/>
    <w:rsid w:val="00F72FD9"/>
    <w:rsid w:val="00F731A5"/>
    <w:rsid w:val="00F85B1A"/>
    <w:rsid w:val="00F8633C"/>
    <w:rsid w:val="00F92C75"/>
    <w:rsid w:val="00FA1534"/>
    <w:rsid w:val="00FA20D7"/>
    <w:rsid w:val="00FA3EF1"/>
    <w:rsid w:val="00FA4615"/>
    <w:rsid w:val="00FA6CA9"/>
    <w:rsid w:val="00FB51A8"/>
    <w:rsid w:val="00FB6ADA"/>
    <w:rsid w:val="00FC27FA"/>
    <w:rsid w:val="00FC390C"/>
    <w:rsid w:val="00FC5F92"/>
    <w:rsid w:val="00FC7498"/>
    <w:rsid w:val="00FD1DF6"/>
    <w:rsid w:val="00FD2196"/>
    <w:rsid w:val="00FF4B7A"/>
    <w:rsid w:val="1A42757A"/>
    <w:rsid w:val="2067FC67"/>
    <w:rsid w:val="2185C07C"/>
    <w:rsid w:val="3CDF384E"/>
    <w:rsid w:val="4EEBAF7A"/>
    <w:rsid w:val="4F1516DB"/>
    <w:rsid w:val="53B2D2F5"/>
    <w:rsid w:val="5C8DA3C3"/>
    <w:rsid w:val="68E782A3"/>
    <w:rsid w:val="6B4AC4F6"/>
    <w:rsid w:val="7B2B21B0"/>
    <w:rsid w:val="7CF0E4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857FD2D"/>
  <w15:docId w15:val="{895F37AA-93E7-4C55-8ADC-71AE9570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9"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9DC"/>
    <w:pPr>
      <w:spacing w:after="200"/>
    </w:pPr>
    <w:rPr>
      <w:sz w:val="24"/>
      <w:szCs w:val="24"/>
      <w:lang w:eastAsia="en-US"/>
    </w:rPr>
  </w:style>
  <w:style w:type="paragraph" w:styleId="Heading3">
    <w:name w:val="heading 3"/>
    <w:basedOn w:val="Normal"/>
    <w:link w:val="Heading3Char"/>
    <w:uiPriority w:val="9"/>
    <w:qFormat/>
    <w:locked/>
    <w:rsid w:val="000D3C33"/>
    <w:pPr>
      <w:spacing w:before="100" w:beforeAutospacing="1" w:after="100" w:afterAutospacing="1"/>
      <w:outlineLvl w:val="2"/>
    </w:pPr>
    <w:rPr>
      <w:rFonts w:ascii="Times New Roman" w:hAnsi="Times New Roman" w:eastAsia="Times New Roman"/>
      <w:b/>
      <w:bCs/>
      <w:sz w:val="27"/>
      <w:szCs w:val="27"/>
      <w:lang w:eastAsia="de-D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F165E9"/>
    <w:pPr>
      <w:tabs>
        <w:tab w:val="center" w:pos="4536"/>
        <w:tab w:val="right" w:pos="9072"/>
      </w:tabs>
      <w:spacing w:after="0"/>
    </w:pPr>
  </w:style>
  <w:style w:type="character" w:styleId="HeaderChar" w:customStyle="1">
    <w:name w:val="Header Char"/>
    <w:basedOn w:val="DefaultParagraphFont"/>
    <w:link w:val="Header"/>
    <w:uiPriority w:val="99"/>
    <w:rsid w:val="00241760"/>
    <w:rPr>
      <w:sz w:val="24"/>
      <w:szCs w:val="24"/>
      <w:lang w:eastAsia="en-US"/>
    </w:rPr>
  </w:style>
  <w:style w:type="paragraph" w:styleId="Footer">
    <w:name w:val="footer"/>
    <w:basedOn w:val="Normal"/>
    <w:link w:val="FooterChar"/>
    <w:uiPriority w:val="99"/>
    <w:unhideWhenUsed/>
    <w:rsid w:val="00F165E9"/>
    <w:pPr>
      <w:tabs>
        <w:tab w:val="center" w:pos="4536"/>
        <w:tab w:val="right" w:pos="9072"/>
      </w:tabs>
      <w:spacing w:after="0"/>
    </w:pPr>
  </w:style>
  <w:style w:type="character" w:styleId="FooterChar" w:customStyle="1">
    <w:name w:val="Footer Char"/>
    <w:basedOn w:val="DefaultParagraphFont"/>
    <w:link w:val="Footer"/>
    <w:uiPriority w:val="99"/>
    <w:rsid w:val="00241760"/>
    <w:rPr>
      <w:sz w:val="24"/>
      <w:szCs w:val="24"/>
      <w:lang w:eastAsia="en-US"/>
    </w:rPr>
  </w:style>
  <w:style w:type="paragraph" w:styleId="p1" w:customStyle="1">
    <w:name w:val="p1"/>
    <w:basedOn w:val="Normal"/>
    <w:uiPriority w:val="99"/>
    <w:rsid w:val="000D2F1D"/>
    <w:pPr>
      <w:spacing w:after="0" w:line="158" w:lineRule="atLeast"/>
    </w:pPr>
    <w:rPr>
      <w:rFonts w:ascii="Alto Con" w:hAnsi="Alto Con"/>
      <w:sz w:val="12"/>
      <w:szCs w:val="12"/>
      <w:lang w:eastAsia="de-DE"/>
    </w:rPr>
  </w:style>
  <w:style w:type="character" w:styleId="s2" w:customStyle="1">
    <w:name w:val="s2"/>
    <w:basedOn w:val="DefaultParagraphFont"/>
    <w:uiPriority w:val="99"/>
    <w:rsid w:val="000D2F1D"/>
    <w:rPr>
      <w:rFonts w:cs="Times New Roman"/>
      <w:position w:val="3"/>
    </w:rPr>
  </w:style>
  <w:style w:type="character" w:styleId="s1" w:customStyle="1">
    <w:name w:val="s1"/>
    <w:basedOn w:val="DefaultParagraphFont"/>
    <w:uiPriority w:val="99"/>
    <w:rsid w:val="000D2F1D"/>
    <w:rPr>
      <w:rFonts w:cs="Times New Roman"/>
    </w:rPr>
  </w:style>
  <w:style w:type="paragraph" w:styleId="p2" w:customStyle="1">
    <w:name w:val="p2"/>
    <w:basedOn w:val="Normal"/>
    <w:uiPriority w:val="99"/>
    <w:rsid w:val="003D1FAE"/>
    <w:pPr>
      <w:spacing w:after="0" w:line="195" w:lineRule="atLeast"/>
      <w:jc w:val="both"/>
    </w:pPr>
    <w:rPr>
      <w:rFonts w:ascii="Alto Con Light" w:hAnsi="Alto Con Light"/>
      <w:sz w:val="15"/>
      <w:szCs w:val="15"/>
      <w:lang w:eastAsia="de-DE"/>
    </w:rPr>
  </w:style>
  <w:style w:type="character" w:styleId="apple-converted-space" w:customStyle="1">
    <w:name w:val="apple-converted-space"/>
    <w:basedOn w:val="DefaultParagraphFont"/>
    <w:uiPriority w:val="99"/>
    <w:rsid w:val="003D1FAE"/>
    <w:rPr>
      <w:rFonts w:cs="Times New Roman"/>
    </w:rPr>
  </w:style>
  <w:style w:type="character" w:styleId="Hyperlink">
    <w:name w:val="Hyperlink"/>
    <w:basedOn w:val="DefaultParagraphFont"/>
    <w:uiPriority w:val="99"/>
    <w:rsid w:val="005E3370"/>
    <w:rPr>
      <w:rFonts w:cs="Times New Roman"/>
      <w:color w:val="0000FF"/>
      <w:u w:val="single"/>
    </w:rPr>
  </w:style>
  <w:style w:type="character" w:styleId="FollowedHyperlink">
    <w:name w:val="FollowedHyperlink"/>
    <w:basedOn w:val="DefaultParagraphFont"/>
    <w:uiPriority w:val="99"/>
    <w:semiHidden/>
    <w:unhideWhenUsed/>
    <w:rsid w:val="001C2954"/>
    <w:rPr>
      <w:color w:val="800080" w:themeColor="followedHyperlink"/>
      <w:u w:val="single"/>
    </w:rPr>
  </w:style>
  <w:style w:type="character" w:styleId="NichtaufgelsteErwhnung1" w:customStyle="1">
    <w:name w:val="Nicht aufgelöste Erwähnung1"/>
    <w:basedOn w:val="DefaultParagraphFont"/>
    <w:uiPriority w:val="99"/>
    <w:semiHidden/>
    <w:unhideWhenUsed/>
    <w:rsid w:val="003E2402"/>
    <w:rPr>
      <w:color w:val="605E5C"/>
      <w:shd w:val="clear" w:color="auto" w:fill="E1DFDD"/>
    </w:rPr>
  </w:style>
  <w:style w:type="character" w:styleId="CommentReference1" w:customStyle="1">
    <w:name w:val="Comment Reference1"/>
    <w:basedOn w:val="DefaultParagraphFont"/>
    <w:uiPriority w:val="99"/>
    <w:semiHidden/>
    <w:unhideWhenUsed/>
    <w:rsid w:val="00DC4C71"/>
    <w:rPr>
      <w:sz w:val="16"/>
      <w:szCs w:val="16"/>
    </w:rPr>
  </w:style>
  <w:style w:type="paragraph" w:styleId="ListParagraph">
    <w:name w:val="List Paragraph"/>
    <w:basedOn w:val="Normal"/>
    <w:uiPriority w:val="34"/>
    <w:qFormat/>
    <w:rsid w:val="008C08C1"/>
    <w:pPr>
      <w:spacing w:after="0"/>
      <w:ind w:left="720"/>
    </w:pPr>
    <w:rPr>
      <w:rFonts w:ascii="Calibri" w:hAnsi="Calibri" w:cs="Calibri" w:eastAsiaTheme="minorHAnsi"/>
      <w:sz w:val="22"/>
      <w:szCs w:val="22"/>
      <w:lang w:val="de-AT" w:eastAsia="de-AT"/>
    </w:rPr>
  </w:style>
  <w:style w:type="character" w:styleId="Strong">
    <w:name w:val="Strong"/>
    <w:basedOn w:val="DefaultParagraphFont"/>
    <w:uiPriority w:val="22"/>
    <w:qFormat/>
    <w:locked/>
    <w:rsid w:val="008C08C1"/>
    <w:rPr>
      <w:b/>
      <w:bCs/>
    </w:rPr>
  </w:style>
  <w:style w:type="paragraph" w:styleId="NormalWeb">
    <w:name w:val="Normal (Web)"/>
    <w:basedOn w:val="Normal"/>
    <w:uiPriority w:val="99"/>
    <w:unhideWhenUsed/>
    <w:rsid w:val="002E6F4A"/>
    <w:pPr>
      <w:spacing w:before="100" w:beforeAutospacing="1" w:after="100" w:afterAutospacing="1"/>
    </w:pPr>
    <w:rPr>
      <w:rFonts w:ascii="Times New Roman" w:hAnsi="Times New Roman" w:eastAsia="Times New Roman"/>
      <w:lang w:val="de-AT" w:eastAsia="de-AT"/>
    </w:rPr>
  </w:style>
  <w:style w:type="character" w:styleId="fontstyle01" w:customStyle="1">
    <w:name w:val="fontstyle01"/>
    <w:basedOn w:val="DefaultParagraphFont"/>
    <w:rsid w:val="00EA204C"/>
    <w:rPr>
      <w:rFonts w:hint="default" w:ascii="AltoCon-SemiBold" w:hAnsi="AltoCon-SemiBold"/>
      <w:b/>
      <w:bCs/>
      <w:i w:val="0"/>
      <w:iCs w:val="0"/>
      <w:color w:val="FFFFFF"/>
      <w:sz w:val="26"/>
      <w:szCs w:val="26"/>
    </w:rPr>
  </w:style>
  <w:style w:type="character" w:styleId="fontstyle21" w:customStyle="1">
    <w:name w:val="fontstyle21"/>
    <w:basedOn w:val="DefaultParagraphFont"/>
    <w:rsid w:val="00643305"/>
    <w:rPr>
      <w:rFonts w:hint="default" w:ascii="AltoCon-SemiBold" w:hAnsi="AltoCon-SemiBold"/>
      <w:b/>
      <w:bCs/>
      <w:i w:val="0"/>
      <w:iCs w:val="0"/>
      <w:color w:val="000000"/>
      <w:sz w:val="18"/>
      <w:szCs w:val="18"/>
    </w:rPr>
  </w:style>
  <w:style w:type="character" w:styleId="Heading3Char" w:customStyle="1">
    <w:name w:val="Heading 3 Char"/>
    <w:basedOn w:val="DefaultParagraphFont"/>
    <w:link w:val="Heading3"/>
    <w:uiPriority w:val="9"/>
    <w:rsid w:val="000D3C33"/>
    <w:rPr>
      <w:rFonts w:ascii="Times New Roman" w:hAnsi="Times New Roman" w:eastAsia="Times New Roman"/>
      <w:b/>
      <w:bCs/>
      <w:sz w:val="27"/>
      <w:szCs w:val="27"/>
    </w:rPr>
  </w:style>
  <w:style w:type="character" w:styleId="Emphasis">
    <w:name w:val="Emphasis"/>
    <w:basedOn w:val="DefaultParagraphFont"/>
    <w:uiPriority w:val="20"/>
    <w:qFormat/>
    <w:locked/>
    <w:rsid w:val="000D3C33"/>
    <w:rPr>
      <w:i/>
      <w:iCs/>
    </w:rPr>
  </w:style>
  <w:style w:type="character" w:styleId="NichtaufgelsteErwhnung2" w:customStyle="1">
    <w:name w:val="Nicht aufgelöste Erwähnung2"/>
    <w:basedOn w:val="DefaultParagraphFont"/>
    <w:uiPriority w:val="99"/>
    <w:semiHidden/>
    <w:unhideWhenUsed/>
    <w:rsid w:val="00115ADF"/>
    <w:rPr>
      <w:color w:val="605E5C"/>
      <w:shd w:val="clear" w:color="auto" w:fill="E1DFDD"/>
    </w:rPr>
  </w:style>
  <w:style w:type="character" w:styleId="UnresolvedMention">
    <w:name w:val="Unresolved Mention"/>
    <w:basedOn w:val="DefaultParagraphFont"/>
    <w:uiPriority w:val="99"/>
    <w:semiHidden/>
    <w:unhideWhenUsed/>
    <w:rsid w:val="00F50CDA"/>
    <w:rPr>
      <w:color w:val="605E5C"/>
      <w:shd w:val="clear" w:color="auto" w:fill="E1DFDD"/>
    </w:rPr>
  </w:style>
  <w:style w:type="paragraph" w:styleId="Revision">
    <w:name w:val="Revision"/>
    <w:hidden/>
    <w:uiPriority w:val="99"/>
    <w:semiHidden/>
    <w:rsid w:val="005C6913"/>
    <w:rPr>
      <w:sz w:val="24"/>
      <w:szCs w:val="24"/>
      <w:lang w:eastAsia="en-US"/>
    </w:rPr>
  </w:style>
  <w:style w:type="table" w:styleId="TableNormal2" w:customStyle="1">
    <w:name w:val="Table Normal2"/>
    <w:uiPriority w:val="99"/>
    <w:semiHidden/>
    <w:unhideWhenUsed/>
    <w:rsid w:val="005056A9"/>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nnsbruck.info/blog" TargetMode="External" Id="rId13" /><Relationship Type="http://schemas.openxmlformats.org/officeDocument/2006/relationships/hyperlink" Target="http://www.pinterest.at/innsbrucktvb/_created" TargetMode="External" Id="rId18" /><Relationship Type="http://schemas.openxmlformats.org/officeDocument/2006/relationships/customXml" Target="../customXml/item3.xml" Id="rId3" /><Relationship Type="http://schemas.openxmlformats.org/officeDocument/2006/relationships/hyperlink" Target="http://www.innsbruckphoto.at/extern" TargetMode="External" Id="rId21" /><Relationship Type="http://schemas.openxmlformats.org/officeDocument/2006/relationships/webSettings" Target="webSettings.xml" Id="rId7" /><Relationship Type="http://schemas.openxmlformats.org/officeDocument/2006/relationships/hyperlink" Target="http://www.innsbruck.info" TargetMode="External" Id="rId12" /><Relationship Type="http://schemas.openxmlformats.org/officeDocument/2006/relationships/hyperlink" Target="http://www.youtube.com/user/InnsbruckTVB"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www.twitter.com/InnsbruckTVB" TargetMode="External" Id="rId16" /><Relationship Type="http://schemas.openxmlformats.org/officeDocument/2006/relationships/hyperlink" Target="mailto:f.triendl@innsbruck.info"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nnsbruck.info/erlebnisprogramm"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www.instagram.com/innsbrucktourism" TargetMode="External" Id="rId15" /><Relationship Type="http://schemas.openxmlformats.org/officeDocument/2006/relationships/header" Target="header1.xml" Id="rId23" /><Relationship Type="http://schemas.openxmlformats.org/officeDocument/2006/relationships/hyperlink" Target="http://www.innsbruck.info/alpine-frische" TargetMode="External" Id="rId10" /><Relationship Type="http://schemas.openxmlformats.org/officeDocument/2006/relationships/hyperlink" Target="http://www.innsbruck.info"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facebook.com/Innsbruck" TargetMode="External" Id="rId14" /><Relationship Type="http://schemas.openxmlformats.org/officeDocument/2006/relationships/hyperlink" Target="http://www.innsbruck.newsroom.pr" TargetMode="Externa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2.xml><?xml version="1.0" encoding="utf-8"?>
<ds:datastoreItem xmlns:ds="http://schemas.openxmlformats.org/officeDocument/2006/customXml" ds:itemID="{E3AB88EB-638D-42EA-A528-69DCED0AB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Innsbruck Tourismus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Innsbruck Tourismus - Victoria Dutter</dc:creator>
  <keywords/>
  <lastModifiedBy>Gastbenutzer</lastModifiedBy>
  <revision>7</revision>
  <lastPrinted>2020-09-18T02:46:00.0000000Z</lastPrinted>
  <dcterms:created xsi:type="dcterms:W3CDTF">2026-06-17T04:50:00.0000000Z</dcterms:created>
  <dcterms:modified xsi:type="dcterms:W3CDTF">2026-06-22T12:31:05.2774072Z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